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CDE" w:rsidRPr="000E4CDE" w:rsidRDefault="000E4CDE" w:rsidP="000E4CDE">
      <w:pPr>
        <w:jc w:val="center"/>
        <w:rPr>
          <w:b/>
          <w:sz w:val="28"/>
          <w:szCs w:val="28"/>
        </w:rPr>
      </w:pPr>
      <w:r w:rsidRPr="000E4CDE">
        <w:rPr>
          <w:b/>
          <w:sz w:val="28"/>
          <w:szCs w:val="28"/>
        </w:rPr>
        <w:t>Бухгалтерские услуги для ООО</w:t>
      </w:r>
    </w:p>
    <w:p w:rsidR="000E4CDE" w:rsidRPr="000E4CDE" w:rsidRDefault="000E4CDE" w:rsidP="000E4CDE">
      <w:pPr>
        <w:spacing w:line="240" w:lineRule="auto"/>
        <w:ind w:firstLine="709"/>
        <w:jc w:val="both"/>
        <w:rPr>
          <w:sz w:val="28"/>
          <w:szCs w:val="28"/>
        </w:rPr>
      </w:pPr>
      <w:r w:rsidRPr="000E4CDE">
        <w:rPr>
          <w:sz w:val="28"/>
          <w:szCs w:val="28"/>
        </w:rPr>
        <w:t>Гарантией легальности бизнеса и неизменности финансового положения является профессиональное и корректное ведение бухгалтерского учет</w:t>
      </w:r>
      <w:proofErr w:type="gramStart"/>
      <w:r w:rsidRPr="000E4CDE">
        <w:rPr>
          <w:sz w:val="28"/>
          <w:szCs w:val="28"/>
        </w:rPr>
        <w:t>а ООО</w:t>
      </w:r>
      <w:proofErr w:type="gramEnd"/>
      <w:r w:rsidRPr="000E4CDE">
        <w:rPr>
          <w:sz w:val="28"/>
          <w:szCs w:val="28"/>
        </w:rPr>
        <w:t>. Фирма, которая ведет прозрачную и честную бухгалтерию</w:t>
      </w:r>
      <w:r>
        <w:rPr>
          <w:sz w:val="28"/>
          <w:szCs w:val="28"/>
        </w:rPr>
        <w:t>,</w:t>
      </w:r>
      <w:r w:rsidRPr="000E4CDE">
        <w:rPr>
          <w:sz w:val="28"/>
          <w:szCs w:val="28"/>
        </w:rPr>
        <w:t xml:space="preserve"> обладает безукоризненным имиджем и авторитетом. С течением времени бухгалтерские нормативы поддаются изменениям, вводятся поправки в законодательные положения. За всем этим нужно следить и подгонять бухучет согласно с инновациями. Поэтому в штатах многих компаний работают десятки бухгалтеров, тщательно ведущих все дела, связанные с бухгалтерией. Однако есть огромное количество предприятий, которые приглашают специалистов из компаний, предоставляющих </w:t>
      </w:r>
      <w:r w:rsidRPr="000E4CDE">
        <w:rPr>
          <w:b/>
          <w:sz w:val="28"/>
          <w:szCs w:val="28"/>
        </w:rPr>
        <w:t>бухгалтерские услуг</w:t>
      </w:r>
      <w:proofErr w:type="gramStart"/>
      <w:r w:rsidRPr="000E4CDE">
        <w:rPr>
          <w:b/>
          <w:sz w:val="28"/>
          <w:szCs w:val="28"/>
        </w:rPr>
        <w:t>и ООО</w:t>
      </w:r>
      <w:proofErr w:type="gramEnd"/>
      <w:r w:rsidRPr="000E4CDE">
        <w:rPr>
          <w:sz w:val="28"/>
          <w:szCs w:val="28"/>
        </w:rPr>
        <w:t>.</w:t>
      </w:r>
    </w:p>
    <w:p w:rsidR="000E4CDE" w:rsidRPr="000E4CDE" w:rsidRDefault="000E4CDE" w:rsidP="000E4CDE">
      <w:pPr>
        <w:spacing w:line="240" w:lineRule="auto"/>
        <w:ind w:firstLine="709"/>
        <w:jc w:val="center"/>
        <w:rPr>
          <w:b/>
          <w:sz w:val="28"/>
          <w:szCs w:val="28"/>
        </w:rPr>
      </w:pPr>
      <w:r w:rsidRPr="000E4CDE">
        <w:rPr>
          <w:sz w:val="28"/>
          <w:szCs w:val="28"/>
        </w:rPr>
        <w:t xml:space="preserve">Преимущества </w:t>
      </w:r>
      <w:r w:rsidRPr="000E4CDE">
        <w:rPr>
          <w:b/>
          <w:sz w:val="28"/>
          <w:szCs w:val="28"/>
        </w:rPr>
        <w:t>оказания бухгалтерских услуг ООО</w:t>
      </w:r>
    </w:p>
    <w:p w:rsidR="000E4CDE" w:rsidRPr="000E4CDE" w:rsidRDefault="000E4CDE" w:rsidP="000E4CDE">
      <w:pPr>
        <w:spacing w:line="240" w:lineRule="auto"/>
        <w:ind w:firstLine="709"/>
        <w:jc w:val="both"/>
        <w:rPr>
          <w:sz w:val="28"/>
          <w:szCs w:val="28"/>
        </w:rPr>
      </w:pPr>
      <w:r w:rsidRPr="000E4CDE">
        <w:rPr>
          <w:sz w:val="28"/>
          <w:szCs w:val="28"/>
        </w:rPr>
        <w:t>Как только предприниматель решает открыть свое дело, он сразу же сталкивается с проблемами в ведении налогового и бухгалтерского учета. Так, нужно выбрать приемлемую систему налогообложения, решить по какой системе будет организован бухучет, разобраться со многими другими нюансами. Если предприниматель будет тратить все время на решение подобных проблем, то вести сам бизнес он не будет успевать, а потому предприятие потерпит фиаско в самом начале своего существования.</w:t>
      </w:r>
    </w:p>
    <w:p w:rsidR="000E4CDE" w:rsidRPr="000E4CDE" w:rsidRDefault="000E4CDE" w:rsidP="000E4CDE">
      <w:pPr>
        <w:spacing w:line="240" w:lineRule="auto"/>
        <w:ind w:firstLine="709"/>
        <w:jc w:val="both"/>
        <w:rPr>
          <w:sz w:val="28"/>
          <w:szCs w:val="28"/>
        </w:rPr>
      </w:pPr>
      <w:r w:rsidRPr="000E4CDE">
        <w:rPr>
          <w:sz w:val="28"/>
          <w:szCs w:val="28"/>
        </w:rPr>
        <w:t xml:space="preserve">Избежать этого помогут </w:t>
      </w:r>
      <w:r w:rsidRPr="000E4CDE">
        <w:rPr>
          <w:b/>
          <w:sz w:val="28"/>
          <w:szCs w:val="28"/>
        </w:rPr>
        <w:t>бухгалтерские услуги для ООО.</w:t>
      </w:r>
      <w:r w:rsidRPr="000E4CDE">
        <w:rPr>
          <w:sz w:val="28"/>
          <w:szCs w:val="28"/>
        </w:rPr>
        <w:t xml:space="preserve"> Преимущества их оказания следующие:</w:t>
      </w:r>
    </w:p>
    <w:p w:rsidR="000E4CDE" w:rsidRPr="000E4CDE" w:rsidRDefault="000E4CDE" w:rsidP="000E4CDE">
      <w:pPr>
        <w:pStyle w:val="a3"/>
        <w:numPr>
          <w:ilvl w:val="0"/>
          <w:numId w:val="1"/>
        </w:numPr>
        <w:spacing w:line="240" w:lineRule="auto"/>
        <w:jc w:val="both"/>
        <w:rPr>
          <w:sz w:val="28"/>
          <w:szCs w:val="28"/>
        </w:rPr>
      </w:pPr>
      <w:r w:rsidRPr="000E4CDE">
        <w:rPr>
          <w:sz w:val="28"/>
          <w:szCs w:val="28"/>
        </w:rPr>
        <w:t>Серьезный подход. Предприятие, воспользовавшееся услугами ведения бухучета, скидывает с себя всю ответственность за его непрофессиональное осуществление. Между бухгалтерами и клиентом заключается договор, согласно которому они обязуются возместить материальную компенсацию, если услуги будут выполнены не надлежащим образом.</w:t>
      </w:r>
    </w:p>
    <w:p w:rsidR="000E4CDE" w:rsidRPr="000E4CDE" w:rsidRDefault="000E4CDE" w:rsidP="000E4CDE">
      <w:pPr>
        <w:pStyle w:val="a3"/>
        <w:numPr>
          <w:ilvl w:val="0"/>
          <w:numId w:val="1"/>
        </w:numPr>
        <w:spacing w:line="240" w:lineRule="auto"/>
        <w:jc w:val="both"/>
        <w:rPr>
          <w:sz w:val="28"/>
          <w:szCs w:val="28"/>
        </w:rPr>
      </w:pPr>
      <w:r w:rsidRPr="000E4CDE">
        <w:rPr>
          <w:b/>
          <w:sz w:val="28"/>
          <w:szCs w:val="28"/>
        </w:rPr>
        <w:t>Оказание бухгалтерских услуг ООО</w:t>
      </w:r>
      <w:r w:rsidRPr="000E4CDE">
        <w:rPr>
          <w:sz w:val="28"/>
          <w:szCs w:val="28"/>
        </w:rPr>
        <w:t xml:space="preserve"> осуществляется специалистами, которые тщательно разбираются во всех нюансах своей работы и постоянно совершенствуют свои знания.</w:t>
      </w:r>
    </w:p>
    <w:p w:rsidR="000E4CDE" w:rsidRPr="000E4CDE" w:rsidRDefault="000E4CDE" w:rsidP="000E4CDE">
      <w:pPr>
        <w:pStyle w:val="a3"/>
        <w:numPr>
          <w:ilvl w:val="0"/>
          <w:numId w:val="1"/>
        </w:numPr>
        <w:spacing w:line="240" w:lineRule="auto"/>
        <w:jc w:val="both"/>
        <w:rPr>
          <w:sz w:val="28"/>
          <w:szCs w:val="28"/>
        </w:rPr>
      </w:pPr>
      <w:r w:rsidRPr="000E4CDE">
        <w:rPr>
          <w:sz w:val="28"/>
          <w:szCs w:val="28"/>
        </w:rPr>
        <w:t>Стоимость таких услуг обойдется дешевле содержания штатного бухгалтера. Кроме этого, нет необходимости в приобретении специального программного обеспечения.</w:t>
      </w:r>
    </w:p>
    <w:p w:rsidR="000E4CDE" w:rsidRPr="000E4CDE" w:rsidRDefault="000E4CDE" w:rsidP="000E4CDE">
      <w:pPr>
        <w:spacing w:line="240" w:lineRule="auto"/>
        <w:ind w:firstLine="709"/>
        <w:jc w:val="both"/>
        <w:rPr>
          <w:sz w:val="28"/>
          <w:szCs w:val="28"/>
        </w:rPr>
      </w:pPr>
      <w:r w:rsidRPr="000E4CDE">
        <w:rPr>
          <w:sz w:val="28"/>
          <w:szCs w:val="28"/>
        </w:rPr>
        <w:t>Также ООО, воспользовавшееся услугами ведения бухгалтерии, получает и постоянные и эффективные рекомендации по оптимизирован</w:t>
      </w:r>
      <w:r>
        <w:rPr>
          <w:sz w:val="28"/>
          <w:szCs w:val="28"/>
        </w:rPr>
        <w:t xml:space="preserve">ию налогообложения и по способам, позволяющим </w:t>
      </w:r>
      <w:r w:rsidRPr="000E4CDE">
        <w:rPr>
          <w:sz w:val="28"/>
          <w:szCs w:val="28"/>
        </w:rPr>
        <w:t>снизить затраты.</w:t>
      </w:r>
    </w:p>
    <w:p w:rsidR="000E4CDE" w:rsidRPr="000E4CDE" w:rsidRDefault="000E4CDE" w:rsidP="000E4CDE">
      <w:pPr>
        <w:spacing w:line="240" w:lineRule="auto"/>
        <w:ind w:firstLine="709"/>
        <w:jc w:val="center"/>
        <w:rPr>
          <w:sz w:val="28"/>
          <w:szCs w:val="28"/>
        </w:rPr>
      </w:pPr>
      <w:r w:rsidRPr="000E4CDE">
        <w:rPr>
          <w:sz w:val="28"/>
          <w:szCs w:val="28"/>
        </w:rPr>
        <w:t>Перечень услуг</w:t>
      </w:r>
    </w:p>
    <w:p w:rsidR="000E4CDE" w:rsidRPr="000E4CDE" w:rsidRDefault="000E4CDE" w:rsidP="000E4CDE">
      <w:pPr>
        <w:spacing w:line="240" w:lineRule="auto"/>
        <w:ind w:firstLine="709"/>
        <w:jc w:val="both"/>
        <w:rPr>
          <w:sz w:val="28"/>
          <w:szCs w:val="28"/>
        </w:rPr>
      </w:pPr>
      <w:r w:rsidRPr="000E4CDE">
        <w:rPr>
          <w:sz w:val="28"/>
          <w:szCs w:val="28"/>
        </w:rPr>
        <w:lastRenderedPageBreak/>
        <w:t xml:space="preserve">В список </w:t>
      </w:r>
      <w:r w:rsidRPr="000E4CDE">
        <w:rPr>
          <w:b/>
          <w:sz w:val="28"/>
          <w:szCs w:val="28"/>
        </w:rPr>
        <w:t>бухгалтерских услуг ООО</w:t>
      </w:r>
      <w:r w:rsidRPr="000E4CDE">
        <w:rPr>
          <w:sz w:val="28"/>
          <w:szCs w:val="28"/>
        </w:rPr>
        <w:t xml:space="preserve"> входит:</w:t>
      </w:r>
    </w:p>
    <w:p w:rsidR="000E4CDE" w:rsidRPr="000E4CDE" w:rsidRDefault="000E4CDE" w:rsidP="000E4CDE">
      <w:pPr>
        <w:pStyle w:val="a3"/>
        <w:numPr>
          <w:ilvl w:val="0"/>
          <w:numId w:val="2"/>
        </w:numPr>
        <w:spacing w:line="240" w:lineRule="auto"/>
        <w:jc w:val="both"/>
        <w:rPr>
          <w:sz w:val="28"/>
          <w:szCs w:val="28"/>
        </w:rPr>
      </w:pPr>
      <w:r>
        <w:rPr>
          <w:sz w:val="28"/>
          <w:szCs w:val="28"/>
        </w:rPr>
        <w:t>подготовка</w:t>
      </w:r>
      <w:r w:rsidRPr="000E4CDE">
        <w:rPr>
          <w:sz w:val="28"/>
          <w:szCs w:val="28"/>
        </w:rPr>
        <w:t xml:space="preserve"> бухгалтерской и налоговой отчетности, а также передача ее в проверяющие органы;</w:t>
      </w:r>
    </w:p>
    <w:p w:rsidR="000E4CDE" w:rsidRPr="000E4CDE" w:rsidRDefault="000E4CDE" w:rsidP="000E4CDE">
      <w:pPr>
        <w:pStyle w:val="a3"/>
        <w:numPr>
          <w:ilvl w:val="0"/>
          <w:numId w:val="2"/>
        </w:numPr>
        <w:spacing w:line="240" w:lineRule="auto"/>
        <w:jc w:val="both"/>
        <w:rPr>
          <w:sz w:val="28"/>
          <w:szCs w:val="28"/>
        </w:rPr>
      </w:pPr>
      <w:r>
        <w:rPr>
          <w:sz w:val="28"/>
          <w:szCs w:val="28"/>
        </w:rPr>
        <w:t>калькуляция зара</w:t>
      </w:r>
      <w:r w:rsidRPr="000E4CDE">
        <w:rPr>
          <w:sz w:val="28"/>
          <w:szCs w:val="28"/>
        </w:rPr>
        <w:t>б</w:t>
      </w:r>
      <w:r>
        <w:rPr>
          <w:sz w:val="28"/>
          <w:szCs w:val="28"/>
        </w:rPr>
        <w:t>о</w:t>
      </w:r>
      <w:r w:rsidRPr="000E4CDE">
        <w:rPr>
          <w:sz w:val="28"/>
          <w:szCs w:val="28"/>
        </w:rPr>
        <w:t>тной платы, различных пошлин и налогов;</w:t>
      </w:r>
    </w:p>
    <w:p w:rsidR="000E4CDE" w:rsidRPr="000E4CDE" w:rsidRDefault="000E4CDE" w:rsidP="000E4CDE">
      <w:pPr>
        <w:pStyle w:val="a3"/>
        <w:numPr>
          <w:ilvl w:val="0"/>
          <w:numId w:val="2"/>
        </w:numPr>
        <w:spacing w:line="240" w:lineRule="auto"/>
        <w:jc w:val="both"/>
        <w:rPr>
          <w:sz w:val="28"/>
          <w:szCs w:val="28"/>
        </w:rPr>
      </w:pPr>
      <w:r w:rsidRPr="000E4CDE">
        <w:rPr>
          <w:sz w:val="28"/>
          <w:szCs w:val="28"/>
        </w:rPr>
        <w:t>учет доходов, кассовых транзакций и расходов;</w:t>
      </w:r>
    </w:p>
    <w:p w:rsidR="000E4CDE" w:rsidRPr="000E4CDE" w:rsidRDefault="000E4CDE" w:rsidP="000E4CDE">
      <w:pPr>
        <w:pStyle w:val="a3"/>
        <w:numPr>
          <w:ilvl w:val="0"/>
          <w:numId w:val="2"/>
        </w:numPr>
        <w:spacing w:line="240" w:lineRule="auto"/>
        <w:jc w:val="both"/>
        <w:rPr>
          <w:sz w:val="28"/>
          <w:szCs w:val="28"/>
        </w:rPr>
      </w:pPr>
      <w:r w:rsidRPr="000E4CDE">
        <w:rPr>
          <w:sz w:val="28"/>
          <w:szCs w:val="28"/>
        </w:rPr>
        <w:t>подготовка к проверкам аудиторских и налоговых служб;</w:t>
      </w:r>
    </w:p>
    <w:p w:rsidR="000E4CDE" w:rsidRPr="000E4CDE" w:rsidRDefault="000E4CDE" w:rsidP="000E4CDE">
      <w:pPr>
        <w:pStyle w:val="a3"/>
        <w:numPr>
          <w:ilvl w:val="0"/>
          <w:numId w:val="2"/>
        </w:numPr>
        <w:spacing w:line="240" w:lineRule="auto"/>
        <w:jc w:val="both"/>
        <w:rPr>
          <w:sz w:val="28"/>
          <w:szCs w:val="28"/>
        </w:rPr>
      </w:pPr>
      <w:r w:rsidRPr="000E4CDE">
        <w:rPr>
          <w:sz w:val="28"/>
          <w:szCs w:val="28"/>
        </w:rPr>
        <w:t>для только что зарегистрировавшихся предпринимателей налаживание бухгалтерского учета «с нуля»;</w:t>
      </w:r>
    </w:p>
    <w:p w:rsidR="000E4CDE" w:rsidRPr="000E4CDE" w:rsidRDefault="000E4CDE" w:rsidP="000E4CDE">
      <w:pPr>
        <w:pStyle w:val="a3"/>
        <w:numPr>
          <w:ilvl w:val="0"/>
          <w:numId w:val="2"/>
        </w:numPr>
        <w:spacing w:line="240" w:lineRule="auto"/>
        <w:jc w:val="both"/>
        <w:rPr>
          <w:sz w:val="28"/>
          <w:szCs w:val="28"/>
        </w:rPr>
      </w:pPr>
      <w:r w:rsidRPr="000E4CDE">
        <w:rPr>
          <w:sz w:val="28"/>
          <w:szCs w:val="28"/>
        </w:rPr>
        <w:t>проведение мониторинга бухгалтерии и изучение тонкостей бизнеса;</w:t>
      </w:r>
    </w:p>
    <w:p w:rsidR="000E4CDE" w:rsidRPr="000E4CDE" w:rsidRDefault="000E4CDE" w:rsidP="000E4CDE">
      <w:pPr>
        <w:pStyle w:val="a3"/>
        <w:numPr>
          <w:ilvl w:val="0"/>
          <w:numId w:val="2"/>
        </w:numPr>
        <w:spacing w:line="240" w:lineRule="auto"/>
        <w:jc w:val="both"/>
        <w:rPr>
          <w:sz w:val="28"/>
          <w:szCs w:val="28"/>
        </w:rPr>
      </w:pPr>
      <w:r w:rsidRPr="000E4CDE">
        <w:rPr>
          <w:sz w:val="28"/>
          <w:szCs w:val="28"/>
        </w:rPr>
        <w:t>сравнение с внебюджетными активами, осуществление переписки и документооборота с ревизующими организациями.</w:t>
      </w:r>
    </w:p>
    <w:p w:rsidR="000E4CDE" w:rsidRPr="000E4CDE" w:rsidRDefault="000E4CDE" w:rsidP="000E4CDE">
      <w:pPr>
        <w:spacing w:line="240" w:lineRule="auto"/>
        <w:ind w:firstLine="709"/>
        <w:jc w:val="both"/>
        <w:rPr>
          <w:sz w:val="28"/>
          <w:szCs w:val="28"/>
        </w:rPr>
      </w:pPr>
      <w:r w:rsidRPr="000E4CDE">
        <w:rPr>
          <w:sz w:val="28"/>
          <w:szCs w:val="28"/>
        </w:rPr>
        <w:t>Таким образом</w:t>
      </w:r>
      <w:r>
        <w:rPr>
          <w:sz w:val="28"/>
          <w:szCs w:val="28"/>
        </w:rPr>
        <w:t>,</w:t>
      </w:r>
      <w:r w:rsidRPr="000E4CDE">
        <w:rPr>
          <w:sz w:val="28"/>
          <w:szCs w:val="28"/>
        </w:rPr>
        <w:t xml:space="preserve"> владельцу бизнеса нет необходимости отвлекаться на любые бухгалтерские моменты. </w:t>
      </w:r>
    </w:p>
    <w:p w:rsidR="000E4CDE" w:rsidRPr="000E4CDE" w:rsidRDefault="000E4CDE" w:rsidP="000E4CDE">
      <w:pPr>
        <w:spacing w:line="240" w:lineRule="auto"/>
        <w:ind w:firstLine="709"/>
        <w:jc w:val="center"/>
        <w:rPr>
          <w:sz w:val="28"/>
          <w:szCs w:val="28"/>
        </w:rPr>
      </w:pPr>
      <w:r w:rsidRPr="000E4CDE">
        <w:rPr>
          <w:sz w:val="28"/>
          <w:szCs w:val="28"/>
        </w:rPr>
        <w:t>Порядок сотрудничества с организациями</w:t>
      </w:r>
    </w:p>
    <w:p w:rsidR="000E4CDE" w:rsidRPr="000E4CDE" w:rsidRDefault="000E4CDE" w:rsidP="000E4CDE">
      <w:pPr>
        <w:spacing w:line="240" w:lineRule="auto"/>
        <w:ind w:firstLine="709"/>
        <w:jc w:val="both"/>
        <w:rPr>
          <w:sz w:val="28"/>
          <w:szCs w:val="28"/>
        </w:rPr>
      </w:pPr>
      <w:r w:rsidRPr="000E4CDE">
        <w:rPr>
          <w:sz w:val="28"/>
          <w:szCs w:val="28"/>
        </w:rPr>
        <w:t xml:space="preserve">Если предприниматель первый раз обращается в компанию за </w:t>
      </w:r>
      <w:r w:rsidRPr="000E4CDE">
        <w:rPr>
          <w:b/>
          <w:sz w:val="28"/>
          <w:szCs w:val="28"/>
        </w:rPr>
        <w:t>бухгалтерскими услугами для ООО</w:t>
      </w:r>
      <w:r w:rsidRPr="000E4CDE">
        <w:rPr>
          <w:sz w:val="28"/>
          <w:szCs w:val="28"/>
        </w:rPr>
        <w:t>, то он должен определить, какая система налогообложения его устроит, определиться с разновидностями деятельности фирмы, ежемесячным количеством документооборота и размером штата сотрудников. Эти критерии станут основой для вычисления стоимости предоставляемых услуг.</w:t>
      </w:r>
    </w:p>
    <w:p w:rsidR="000E4CDE" w:rsidRPr="000E4CDE" w:rsidRDefault="000E4CDE" w:rsidP="000E4CDE">
      <w:pPr>
        <w:spacing w:line="240" w:lineRule="auto"/>
        <w:ind w:firstLine="709"/>
        <w:jc w:val="both"/>
        <w:rPr>
          <w:sz w:val="28"/>
          <w:szCs w:val="28"/>
        </w:rPr>
      </w:pPr>
      <w:r w:rsidRPr="000E4CDE">
        <w:rPr>
          <w:sz w:val="28"/>
          <w:szCs w:val="28"/>
        </w:rPr>
        <w:t>Все ООО, которые заказывают бухгалтерское обслуживание, условно делятся на три группы:</w:t>
      </w:r>
    </w:p>
    <w:p w:rsidR="000E4CDE" w:rsidRPr="000E4CDE" w:rsidRDefault="000E4CDE" w:rsidP="000E4CDE">
      <w:pPr>
        <w:pStyle w:val="a3"/>
        <w:numPr>
          <w:ilvl w:val="0"/>
          <w:numId w:val="3"/>
        </w:numPr>
        <w:spacing w:line="240" w:lineRule="auto"/>
        <w:jc w:val="both"/>
        <w:rPr>
          <w:sz w:val="28"/>
          <w:szCs w:val="28"/>
        </w:rPr>
      </w:pPr>
      <w:r w:rsidRPr="000E4CDE">
        <w:rPr>
          <w:sz w:val="28"/>
          <w:szCs w:val="28"/>
        </w:rPr>
        <w:t>Фирмы, в которых работает максимум десять сотрудников. Такие предприятия пользуются единой системой налогообложения.</w:t>
      </w:r>
    </w:p>
    <w:p w:rsidR="000E4CDE" w:rsidRPr="000E4CDE" w:rsidRDefault="000E4CDE" w:rsidP="000E4CDE">
      <w:pPr>
        <w:pStyle w:val="a3"/>
        <w:numPr>
          <w:ilvl w:val="0"/>
          <w:numId w:val="3"/>
        </w:numPr>
        <w:spacing w:line="240" w:lineRule="auto"/>
        <w:jc w:val="both"/>
        <w:rPr>
          <w:sz w:val="28"/>
          <w:szCs w:val="28"/>
        </w:rPr>
      </w:pPr>
      <w:r w:rsidRPr="000E4CDE">
        <w:rPr>
          <w:sz w:val="28"/>
          <w:szCs w:val="28"/>
        </w:rPr>
        <w:t>Маленькие организации, которые специализируются в разных сферах. Они самостоятельно ведут первичную бухгалтерию, но для сдачи документации в проверяющие органы им необходимы бухгалтерские услуги.</w:t>
      </w:r>
    </w:p>
    <w:p w:rsidR="000E4CDE" w:rsidRPr="000E4CDE" w:rsidRDefault="000E4CDE" w:rsidP="000E4CDE">
      <w:pPr>
        <w:pStyle w:val="a3"/>
        <w:numPr>
          <w:ilvl w:val="0"/>
          <w:numId w:val="3"/>
        </w:numPr>
        <w:spacing w:line="240" w:lineRule="auto"/>
        <w:jc w:val="both"/>
        <w:rPr>
          <w:sz w:val="28"/>
          <w:szCs w:val="28"/>
        </w:rPr>
      </w:pPr>
      <w:r w:rsidRPr="000E4CDE">
        <w:rPr>
          <w:sz w:val="28"/>
          <w:szCs w:val="28"/>
        </w:rPr>
        <w:t>Компании, не ограничивающиеся в финансах с большим штатом сотрудников. Такие организации из-за занятости нуждаются в сторонней помощи в ведении бухучета.</w:t>
      </w:r>
    </w:p>
    <w:p w:rsidR="000E4CDE" w:rsidRPr="000E4CDE" w:rsidRDefault="000E4CDE" w:rsidP="000E4CDE">
      <w:pPr>
        <w:spacing w:line="240" w:lineRule="auto"/>
        <w:ind w:firstLine="709"/>
        <w:jc w:val="both"/>
        <w:rPr>
          <w:sz w:val="28"/>
          <w:szCs w:val="28"/>
        </w:rPr>
      </w:pPr>
      <w:r w:rsidRPr="000E4CDE">
        <w:rPr>
          <w:sz w:val="28"/>
          <w:szCs w:val="28"/>
        </w:rPr>
        <w:t xml:space="preserve">Для ведения бухгалтерского обслуживания и своевременного выполнения обязательств, прописанных </w:t>
      </w:r>
      <w:r>
        <w:rPr>
          <w:sz w:val="28"/>
          <w:szCs w:val="28"/>
        </w:rPr>
        <w:t>в договоре</w:t>
      </w:r>
      <w:r w:rsidRPr="000E4CDE">
        <w:rPr>
          <w:sz w:val="28"/>
          <w:szCs w:val="28"/>
        </w:rPr>
        <w:t>, с двух сторон определяются лица, ведущие учет и устанавливающие сроки, и объем передаваемых документов.</w:t>
      </w:r>
    </w:p>
    <w:p w:rsidR="002C41BA" w:rsidRPr="000E4CDE" w:rsidRDefault="002C41BA">
      <w:pPr>
        <w:rPr>
          <w:sz w:val="28"/>
          <w:szCs w:val="28"/>
        </w:rPr>
      </w:pPr>
    </w:p>
    <w:sectPr w:rsidR="002C41BA" w:rsidRPr="000E4CDE" w:rsidSect="002C41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30580"/>
    <w:multiLevelType w:val="hybridMultilevel"/>
    <w:tmpl w:val="4A9225A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5377562"/>
    <w:multiLevelType w:val="hybridMultilevel"/>
    <w:tmpl w:val="3D5083B0"/>
    <w:lvl w:ilvl="0" w:tplc="5008B8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6B92E04"/>
    <w:multiLevelType w:val="hybridMultilevel"/>
    <w:tmpl w:val="2FDC9306"/>
    <w:lvl w:ilvl="0" w:tplc="A860DE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4CDE"/>
    <w:rsid w:val="000E4CDE"/>
    <w:rsid w:val="002C41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C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4CD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487</Words>
  <Characters>3516</Characters>
  <Application>Microsoft Office Word</Application>
  <DocSecurity>0</DocSecurity>
  <Lines>74</Lines>
  <Paragraphs>26</Paragraphs>
  <ScaleCrop>false</ScaleCrop>
  <Company/>
  <LinksUpToDate>false</LinksUpToDate>
  <CharactersWithSpaces>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1</cp:revision>
  <dcterms:created xsi:type="dcterms:W3CDTF">2018-06-22T15:08:00Z</dcterms:created>
  <dcterms:modified xsi:type="dcterms:W3CDTF">2018-06-22T15:12:00Z</dcterms:modified>
</cp:coreProperties>
</file>