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37" w:rsidRPr="00435F8F" w:rsidRDefault="00FB3937" w:rsidP="00FB3937">
      <w:pPr>
        <w:jc w:val="right"/>
      </w:pPr>
      <w:r>
        <w:rPr>
          <w:lang w:val="en-US"/>
        </w:rPr>
        <w:t>September</w:t>
      </w:r>
      <w:r w:rsidRPr="00435F8F">
        <w:t>, 17</w:t>
      </w:r>
    </w:p>
    <w:p w:rsidR="00FB3937" w:rsidRDefault="00FB3937" w:rsidP="00FB3937">
      <w:pPr>
        <w:jc w:val="right"/>
      </w:pPr>
      <w:r>
        <w:t>УВТ-</w:t>
      </w:r>
      <w:r w:rsidRPr="00435F8F">
        <w:t>2</w:t>
      </w:r>
      <w:r>
        <w:t>2</w:t>
      </w:r>
    </w:p>
    <w:p w:rsidR="00FB3937" w:rsidRPr="00435F8F" w:rsidRDefault="00FB3937" w:rsidP="00FB3937">
      <w:pPr>
        <w:jc w:val="right"/>
      </w:pPr>
      <w:r>
        <w:t>Алексей Архипов</w:t>
      </w:r>
    </w:p>
    <w:p w:rsidR="00AE4A25" w:rsidRDefault="00435F8F" w:rsidP="00FB3937">
      <w:pPr>
        <w:jc w:val="center"/>
        <w:rPr>
          <w:b/>
        </w:rPr>
      </w:pPr>
      <w:r w:rsidRPr="00435F8F">
        <w:rPr>
          <w:b/>
        </w:rPr>
        <w:t xml:space="preserve">3. </w:t>
      </w:r>
      <w:r>
        <w:rPr>
          <w:b/>
        </w:rPr>
        <w:t>Д</w:t>
      </w:r>
      <w:r w:rsidRPr="00435F8F">
        <w:rPr>
          <w:b/>
        </w:rPr>
        <w:t>еятельность порта</w:t>
      </w:r>
    </w:p>
    <w:p w:rsidR="00435F8F" w:rsidRDefault="00435F8F" w:rsidP="00435F8F">
      <w:pPr>
        <w:rPr>
          <w:lang w:val="en-US"/>
        </w:rPr>
      </w:pPr>
      <w:r>
        <w:rPr>
          <w:lang w:val="en-US"/>
        </w:rPr>
        <w:tab/>
      </w:r>
      <w:r w:rsidRPr="00435F8F">
        <w:t>Морские порты являются жизненно важными пунктами транспортной деятельности.</w:t>
      </w:r>
      <w:r w:rsidR="005E0FF1" w:rsidRPr="005E0FF1">
        <w:t xml:space="preserve"> Морские порты обеспечивают значительную долю мировой торговли. Большая часть всего импорта и экспорта товаров проходит через морские порты.  </w:t>
      </w:r>
      <w:r w:rsidR="00715CB6" w:rsidRPr="00715CB6">
        <w:t xml:space="preserve">Базовая портовая инфраструктура, такая как портовые стены, </w:t>
      </w:r>
      <w:r w:rsidR="00715CB6">
        <w:t>набережные</w:t>
      </w:r>
      <w:r w:rsidR="00715CB6" w:rsidRPr="00715CB6">
        <w:t>, складские помещения и склады, нуждается в долгосрочных инвестициях.</w:t>
      </w:r>
      <w:r w:rsidR="00715CB6">
        <w:t xml:space="preserve"> </w:t>
      </w:r>
      <w:r w:rsidR="004E27A2" w:rsidRPr="004E27A2">
        <w:t xml:space="preserve">Развитие современного морского порта зависит от значительной площади </w:t>
      </w:r>
      <w:r w:rsidR="004E27A2">
        <w:t>территории порта</w:t>
      </w:r>
      <w:r w:rsidR="004E27A2" w:rsidRPr="004E27A2">
        <w:t xml:space="preserve">, </w:t>
      </w:r>
      <w:r w:rsidR="004E27A2">
        <w:t>соответствующей потребностям порта.</w:t>
      </w:r>
    </w:p>
    <w:p w:rsidR="000B4C84" w:rsidRDefault="008B709F" w:rsidP="00435F8F">
      <w:pPr>
        <w:rPr>
          <w:lang w:val="en-US"/>
        </w:rPr>
      </w:pPr>
      <w:r>
        <w:rPr>
          <w:lang w:val="en-US"/>
        </w:rPr>
        <w:tab/>
      </w:r>
      <w:r w:rsidR="00A741F5">
        <w:t>Стандартная</w:t>
      </w:r>
      <w:r>
        <w:t xml:space="preserve"> администрация порта обладает</w:t>
      </w:r>
      <w:r w:rsidRPr="008B709F">
        <w:t xml:space="preserve"> определённы</w:t>
      </w:r>
      <w:r>
        <w:t>ми</w:t>
      </w:r>
      <w:r w:rsidRPr="008B709F">
        <w:t xml:space="preserve"> </w:t>
      </w:r>
      <w:r>
        <w:t>функциями</w:t>
      </w:r>
      <w:r w:rsidRPr="008B709F">
        <w:t xml:space="preserve">, включая обеспечение безопасного судоходства для судов, использующих порты, дноуглубительные работы для поддержания навигационных каналов, </w:t>
      </w:r>
      <w:r w:rsidR="00A741F5">
        <w:t>наблюдение</w:t>
      </w:r>
      <w:r w:rsidRPr="008B709F">
        <w:t xml:space="preserve"> за движением судов в порту, устано</w:t>
      </w:r>
      <w:r w:rsidR="000B4C84">
        <w:t>вку и обслуживание навигационного оборудования</w:t>
      </w:r>
      <w:r w:rsidR="000B4C84" w:rsidRPr="000B4C84">
        <w:t>.</w:t>
      </w:r>
    </w:p>
    <w:p w:rsidR="00C63D7E" w:rsidRDefault="000B4C84" w:rsidP="00435F8F">
      <w:r>
        <w:rPr>
          <w:lang w:val="en-US"/>
        </w:rPr>
        <w:tab/>
      </w:r>
      <w:r w:rsidR="00A317BB" w:rsidRPr="00A317BB">
        <w:t xml:space="preserve">Есть услуги, предоставляемые для судов, таких как лоцманская проводка, буксировка и бункеровка. Порт должен </w:t>
      </w:r>
      <w:r w:rsidR="00A317BB">
        <w:t>быть</w:t>
      </w:r>
      <w:r w:rsidR="00A317BB" w:rsidRPr="00A317BB">
        <w:t xml:space="preserve"> обеспеч</w:t>
      </w:r>
      <w:r w:rsidR="00A317BB">
        <w:t>ен</w:t>
      </w:r>
      <w:r w:rsidR="00A317BB" w:rsidRPr="00A317BB">
        <w:t xml:space="preserve"> </w:t>
      </w:r>
      <w:r w:rsidR="00A317BB">
        <w:t>сооружениями</w:t>
      </w:r>
      <w:r w:rsidR="00A317BB" w:rsidRPr="00A317BB">
        <w:t xml:space="preserve"> для обработки грузов, включая дороги, </w:t>
      </w:r>
      <w:r w:rsidR="00A317BB">
        <w:t>причалы, набережные</w:t>
      </w:r>
      <w:r w:rsidR="00A317BB" w:rsidRPr="00A317BB">
        <w:t>, склады, складские помещения и т.д.</w:t>
      </w:r>
    </w:p>
    <w:p w:rsidR="008B709F" w:rsidRPr="000B4C84" w:rsidRDefault="00C63D7E" w:rsidP="00435F8F">
      <w:r>
        <w:tab/>
      </w:r>
      <w:r w:rsidR="00347C64" w:rsidRPr="00347C64">
        <w:t xml:space="preserve">Внимание общественности стало акцентироваться на актуальности экологических проблем. Они являются неотъемлемой частью политических, экономических, социальных условий.  Эти проблемы касаются </w:t>
      </w:r>
      <w:proofErr w:type="spellStart"/>
      <w:r w:rsidR="00347C64">
        <w:t>неистощительного</w:t>
      </w:r>
      <w:proofErr w:type="spellEnd"/>
      <w:r w:rsidR="00347C64">
        <w:t xml:space="preserve"> </w:t>
      </w:r>
      <w:r w:rsidR="00347C64" w:rsidRPr="00347C64">
        <w:t>использования океанических и прибрежных систем, охраны окружающей среды портов, разработки стратегий борьбы с загрязнением морской среды.</w:t>
      </w:r>
      <w:r w:rsidR="000B4C84">
        <w:t xml:space="preserve"> </w:t>
      </w:r>
    </w:p>
    <w:p w:rsidR="00A741F5" w:rsidRPr="000B4C84" w:rsidRDefault="00A741F5" w:rsidP="00435F8F">
      <w:bookmarkStart w:id="0" w:name="_GoBack"/>
      <w:bookmarkEnd w:id="0"/>
    </w:p>
    <w:sectPr w:rsidR="00A741F5" w:rsidRPr="000B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D3"/>
    <w:rsid w:val="000B4C84"/>
    <w:rsid w:val="00347C64"/>
    <w:rsid w:val="003B1A9E"/>
    <w:rsid w:val="00435F8F"/>
    <w:rsid w:val="004E27A2"/>
    <w:rsid w:val="005E0FF1"/>
    <w:rsid w:val="00715CB6"/>
    <w:rsid w:val="008B709F"/>
    <w:rsid w:val="00A317BB"/>
    <w:rsid w:val="00A741F5"/>
    <w:rsid w:val="00AE4A25"/>
    <w:rsid w:val="00C63D7E"/>
    <w:rsid w:val="00C91DD3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2018-09-15T12:29:00Z</dcterms:created>
  <dcterms:modified xsi:type="dcterms:W3CDTF">2018-09-15T16:23:00Z</dcterms:modified>
</cp:coreProperties>
</file>