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B7B" w:rsidRDefault="005E4384" w:rsidP="005E4384">
      <w:pPr>
        <w:jc w:val="right"/>
      </w:pPr>
      <w:r>
        <w:t xml:space="preserve">Приложение 1. Посадочная ведомость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"/>
        <w:gridCol w:w="1677"/>
        <w:gridCol w:w="4280"/>
        <w:gridCol w:w="2388"/>
        <w:gridCol w:w="557"/>
      </w:tblGrid>
      <w:tr w:rsidR="005E4384" w:rsidTr="001B25F4">
        <w:tc>
          <w:tcPr>
            <w:tcW w:w="443" w:type="dxa"/>
          </w:tcPr>
          <w:p w:rsidR="005E4384" w:rsidRDefault="005E4384" w:rsidP="005E4384">
            <w:r>
              <w:t>№</w:t>
            </w:r>
          </w:p>
        </w:tc>
        <w:tc>
          <w:tcPr>
            <w:tcW w:w="1677" w:type="dxa"/>
          </w:tcPr>
          <w:p w:rsidR="005E4384" w:rsidRDefault="005E4384" w:rsidP="005E4384">
            <w:r>
              <w:t>Наименование</w:t>
            </w:r>
          </w:p>
        </w:tc>
        <w:tc>
          <w:tcPr>
            <w:tcW w:w="4280" w:type="dxa"/>
          </w:tcPr>
          <w:p w:rsidR="005E4384" w:rsidRDefault="005E4384" w:rsidP="005E4384">
            <w:r>
              <w:t>Описание</w:t>
            </w:r>
          </w:p>
        </w:tc>
        <w:tc>
          <w:tcPr>
            <w:tcW w:w="2388" w:type="dxa"/>
          </w:tcPr>
          <w:p w:rsidR="005E4384" w:rsidRDefault="005E4384" w:rsidP="005E4384">
            <w:r>
              <w:t xml:space="preserve">Фото </w:t>
            </w:r>
          </w:p>
        </w:tc>
        <w:tc>
          <w:tcPr>
            <w:tcW w:w="557" w:type="dxa"/>
          </w:tcPr>
          <w:p w:rsidR="005E4384" w:rsidRDefault="005E4384" w:rsidP="005E4384">
            <w:proofErr w:type="spellStart"/>
            <w:r>
              <w:t>Шт</w:t>
            </w:r>
            <w:proofErr w:type="spellEnd"/>
          </w:p>
        </w:tc>
      </w:tr>
      <w:tr w:rsidR="001B25F4" w:rsidTr="001B25F4">
        <w:tc>
          <w:tcPr>
            <w:tcW w:w="443" w:type="dxa"/>
          </w:tcPr>
          <w:p w:rsidR="001B25F4" w:rsidRDefault="001B25F4" w:rsidP="001B25F4">
            <w:r>
              <w:t>1</w:t>
            </w:r>
          </w:p>
        </w:tc>
        <w:tc>
          <w:tcPr>
            <w:tcW w:w="1677" w:type="dxa"/>
          </w:tcPr>
          <w:p w:rsidR="001B25F4" w:rsidRPr="00E764E0" w:rsidRDefault="001B25F4" w:rsidP="001B25F4">
            <w:pPr>
              <w:rPr>
                <w:lang w:val="en-US"/>
              </w:rPr>
            </w:pPr>
            <w:r>
              <w:t xml:space="preserve">Сосна обыкновенная </w:t>
            </w:r>
            <w:r>
              <w:rPr>
                <w:lang w:val="en-US"/>
              </w:rPr>
              <w:t>‘</w:t>
            </w:r>
            <w:proofErr w:type="spellStart"/>
            <w:r>
              <w:rPr>
                <w:lang w:val="en-US"/>
              </w:rPr>
              <w:t>Glauca</w:t>
            </w:r>
            <w:proofErr w:type="spellEnd"/>
            <w:r>
              <w:rPr>
                <w:lang w:val="en-US"/>
              </w:rPr>
              <w:t>’</w:t>
            </w:r>
          </w:p>
        </w:tc>
        <w:tc>
          <w:tcPr>
            <w:tcW w:w="4280" w:type="dxa"/>
          </w:tcPr>
          <w:p w:rsidR="001B25F4" w:rsidRPr="00AC3BF4" w:rsidRDefault="001B25F4" w:rsidP="001B25F4">
            <w:r>
              <w:t xml:space="preserve">Дерево с неравномерной широкораскидистой густой кроной высотой 10-15 м и до 5-8 метров в диаметре. Хвоя ярко голубая, жесткая густая. </w:t>
            </w:r>
          </w:p>
        </w:tc>
        <w:tc>
          <w:tcPr>
            <w:tcW w:w="2388" w:type="dxa"/>
          </w:tcPr>
          <w:p w:rsidR="001B25F4" w:rsidRDefault="001B25F4" w:rsidP="001B25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E45CC" wp14:editId="02C87157">
                  <wp:extent cx="1247493" cy="1668019"/>
                  <wp:effectExtent l="0" t="0" r="0" b="8890"/>
                  <wp:docPr id="112" name="Рисунок 112" descr="http://archiland.biz/file/e48db883-e1fb-11e6-b804-1c6f6538ea5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rchiland.biz/file/e48db883-e1fb-11e6-b804-1c6f6538ea5a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55" cy="168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1B25F4" w:rsidRDefault="001B25F4" w:rsidP="001B25F4">
            <w:r>
              <w:t>2</w:t>
            </w:r>
          </w:p>
        </w:tc>
      </w:tr>
      <w:tr w:rsidR="00E37F02" w:rsidTr="001B25F4">
        <w:tc>
          <w:tcPr>
            <w:tcW w:w="443" w:type="dxa"/>
          </w:tcPr>
          <w:p w:rsidR="00E37F02" w:rsidRDefault="00E37F02" w:rsidP="00E37F02">
            <w:r>
              <w:t>2</w:t>
            </w:r>
          </w:p>
        </w:tc>
        <w:tc>
          <w:tcPr>
            <w:tcW w:w="1677" w:type="dxa"/>
          </w:tcPr>
          <w:p w:rsidR="00E37F02" w:rsidRDefault="00E37F02" w:rsidP="00E37F02">
            <w:r>
              <w:t>Кедр сибирский или сосна кедровая сибирская</w:t>
            </w:r>
          </w:p>
        </w:tc>
        <w:tc>
          <w:tcPr>
            <w:tcW w:w="4280" w:type="dxa"/>
          </w:tcPr>
          <w:p w:rsidR="00E37F02" w:rsidRDefault="00E37F02" w:rsidP="00E37F02">
            <w:r w:rsidRPr="00995699">
              <w:t xml:space="preserve">Дерево до 35 м </w:t>
            </w:r>
            <w:proofErr w:type="spellStart"/>
            <w:r w:rsidRPr="00995699">
              <w:t>выc</w:t>
            </w:r>
            <w:proofErr w:type="spellEnd"/>
            <w:r w:rsidRPr="00995699">
              <w:t>. с густой конусовидной или яйцевидной кроной, более широкой у старых деревьев, особенно при росте на свободе. Кора ствола гладкая серая, позднее бурая бороздчатая.</w:t>
            </w:r>
            <w:r>
              <w:t xml:space="preserve"> Переносит резкие колебания температуры и влажности воздуха. Ветроустойчива. Влаголюбива и теневынослива. Лучше растет на суглинистых, достаточно влажных почвах, переносит умеренное избыточное увлажнение. Сравнительно медленно растет. Долговечность до 500 лет. Для успешного роста большее значение имеют почвенные, а не климатические условия. В молодом возрасте растет очень медленно. К свету мало требовательна, однако </w:t>
            </w:r>
            <w:proofErr w:type="spellStart"/>
            <w:r>
              <w:t>светолюбивее</w:t>
            </w:r>
            <w:proofErr w:type="spellEnd"/>
            <w:r>
              <w:t xml:space="preserve"> пихты и ели. Может поражаться </w:t>
            </w:r>
            <w:proofErr w:type="spellStart"/>
            <w:r>
              <w:t>хермесом</w:t>
            </w:r>
            <w:proofErr w:type="spellEnd"/>
            <w:r>
              <w:t>. Лучшее время посадки — весной до начала роста побегов, с обязательным сохранением земляного кома. Размножение семенами, которые сеют под зиму или весной, после стратификации, а также прививкой на сосну обыкновенную.</w:t>
            </w:r>
          </w:p>
          <w:p w:rsidR="00E37F02" w:rsidRPr="00DD0471" w:rsidRDefault="00E37F02" w:rsidP="00E37F02">
            <w:r>
              <w:t>Благодаря мощной, густой кроне очень декоративен. Используется в одиночной и групповой посадке, хорошо сочетается с березами и декоративными кустарниками.</w:t>
            </w:r>
          </w:p>
        </w:tc>
        <w:tc>
          <w:tcPr>
            <w:tcW w:w="2388" w:type="dxa"/>
          </w:tcPr>
          <w:p w:rsidR="00E37F02" w:rsidRPr="00DD0471" w:rsidRDefault="00E37F02" w:rsidP="00E37F02">
            <w:pPr>
              <w:rPr>
                <w:noProof/>
                <w:lang w:eastAsia="ru-RU"/>
              </w:rPr>
            </w:pPr>
            <w:r w:rsidRPr="00995699">
              <w:rPr>
                <w:noProof/>
                <w:lang w:eastAsia="ru-RU"/>
              </w:rPr>
              <w:drawing>
                <wp:inline distT="0" distB="0" distL="0" distR="0" wp14:anchorId="720E1727" wp14:editId="219B3565">
                  <wp:extent cx="1191185" cy="1786317"/>
                  <wp:effectExtent l="0" t="0" r="9525" b="4445"/>
                  <wp:docPr id="19" name="Рисунок 19" descr="http://www.pkland.ru/netcat_files/1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kland.ru/netcat_files/1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49" cy="182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E37F02" w:rsidRDefault="00E37F02" w:rsidP="00E37F02">
            <w:r>
              <w:t>1</w:t>
            </w:r>
          </w:p>
        </w:tc>
      </w:tr>
      <w:tr w:rsidR="00EC125E" w:rsidTr="001B25F4">
        <w:tc>
          <w:tcPr>
            <w:tcW w:w="443" w:type="dxa"/>
          </w:tcPr>
          <w:p w:rsidR="00EC125E" w:rsidRDefault="00EC125E" w:rsidP="00EC125E">
            <w:r>
              <w:t>3</w:t>
            </w:r>
          </w:p>
        </w:tc>
        <w:tc>
          <w:tcPr>
            <w:tcW w:w="1677" w:type="dxa"/>
          </w:tcPr>
          <w:p w:rsidR="00EC125E" w:rsidRDefault="00EC125E" w:rsidP="00EC125E">
            <w:r>
              <w:t xml:space="preserve">Калина обыкновенная </w:t>
            </w:r>
          </w:p>
        </w:tc>
        <w:tc>
          <w:tcPr>
            <w:tcW w:w="4280" w:type="dxa"/>
          </w:tcPr>
          <w:p w:rsidR="00EC125E" w:rsidRDefault="00EC125E" w:rsidP="00EC125E">
            <w:r>
              <w:t>Быстрорастущий кустарник диаметром 3-4 метра. Цветет в конце мая – начале июня. Соцветия зонтиковидные до 10 см в диаметре. Плоды ярко красные. К почвам мало требовательна. Может повреждаться тлей.</w:t>
            </w:r>
          </w:p>
        </w:tc>
        <w:tc>
          <w:tcPr>
            <w:tcW w:w="2388" w:type="dxa"/>
          </w:tcPr>
          <w:p w:rsidR="00EC125E" w:rsidRDefault="00EC125E" w:rsidP="00EC125E">
            <w:r>
              <w:rPr>
                <w:noProof/>
                <w:lang w:eastAsia="ru-RU"/>
              </w:rPr>
              <w:drawing>
                <wp:inline distT="0" distB="0" distL="0" distR="0" wp14:anchorId="63D159F7" wp14:editId="71755389">
                  <wp:extent cx="1151043" cy="1151043"/>
                  <wp:effectExtent l="0" t="0" r="0" b="0"/>
                  <wp:docPr id="108" name="Рисунок 108" descr="http://okskiylandshaft.ru/images/410/rastenie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kskiylandshaft.ru/images/410/rastenie-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60513" cy="116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EC125E" w:rsidRDefault="00EC125E" w:rsidP="00EC125E">
            <w:r>
              <w:t>1</w:t>
            </w:r>
          </w:p>
        </w:tc>
      </w:tr>
      <w:tr w:rsidR="00EC125E" w:rsidTr="001B25F4">
        <w:tc>
          <w:tcPr>
            <w:tcW w:w="443" w:type="dxa"/>
          </w:tcPr>
          <w:p w:rsidR="00EC125E" w:rsidRDefault="00EC125E" w:rsidP="00EC125E">
            <w:r>
              <w:lastRenderedPageBreak/>
              <w:t>4</w:t>
            </w:r>
          </w:p>
        </w:tc>
        <w:tc>
          <w:tcPr>
            <w:tcW w:w="1677" w:type="dxa"/>
          </w:tcPr>
          <w:p w:rsidR="00EC125E" w:rsidRDefault="00EC125E" w:rsidP="00EC125E">
            <w:r>
              <w:t>Яблоня Недзвецкого</w:t>
            </w:r>
          </w:p>
        </w:tc>
        <w:tc>
          <w:tcPr>
            <w:tcW w:w="4280" w:type="dxa"/>
          </w:tcPr>
          <w:p w:rsidR="00EC125E" w:rsidRDefault="00EC125E" w:rsidP="00EC125E">
            <w:r>
              <w:t xml:space="preserve">Дерево высотой 6-8 метров с шатровидной кроной. Цветет в мае пурпурные цветы диаметром 3-4 см. Плоды созревают в августе. К почве неприхотлива. Выносит полутень. Специального ухода не требует. Хорошо реагирует на обрезку. </w:t>
            </w:r>
          </w:p>
        </w:tc>
        <w:tc>
          <w:tcPr>
            <w:tcW w:w="2388" w:type="dxa"/>
          </w:tcPr>
          <w:p w:rsidR="00EC125E" w:rsidRDefault="00EC125E" w:rsidP="00EC125E">
            <w:r>
              <w:rPr>
                <w:noProof/>
                <w:lang w:eastAsia="ru-RU"/>
              </w:rPr>
              <w:drawing>
                <wp:inline distT="0" distB="0" distL="0" distR="0" wp14:anchorId="775C69C8" wp14:editId="2F53079B">
                  <wp:extent cx="1213556" cy="943540"/>
                  <wp:effectExtent l="0" t="0" r="5715" b="9525"/>
                  <wp:docPr id="107" name="Рисунок 107" descr="http://5sadov.ru/ibush-flower/112_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sadov.ru/ibush-flower/112_2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" r="12068" b="-714"/>
                          <a:stretch/>
                        </pic:blipFill>
                        <pic:spPr bwMode="auto">
                          <a:xfrm>
                            <a:off x="0" y="0"/>
                            <a:ext cx="1245067" cy="96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EC125E" w:rsidRDefault="00EC125E" w:rsidP="00EC125E"/>
        </w:tc>
      </w:tr>
      <w:tr w:rsidR="00EC125E" w:rsidTr="001B25F4">
        <w:tc>
          <w:tcPr>
            <w:tcW w:w="443" w:type="dxa"/>
          </w:tcPr>
          <w:p w:rsidR="00EC125E" w:rsidRDefault="00EC125E" w:rsidP="00EC125E">
            <w:r>
              <w:t>5</w:t>
            </w:r>
          </w:p>
        </w:tc>
        <w:tc>
          <w:tcPr>
            <w:tcW w:w="1677" w:type="dxa"/>
          </w:tcPr>
          <w:p w:rsidR="00EC125E" w:rsidRDefault="00EC125E" w:rsidP="00EC125E">
            <w:r>
              <w:t>Дуб красный</w:t>
            </w:r>
          </w:p>
        </w:tc>
        <w:tc>
          <w:tcPr>
            <w:tcW w:w="4280" w:type="dxa"/>
          </w:tcPr>
          <w:p w:rsidR="00EC125E" w:rsidRDefault="00EC125E" w:rsidP="00EC125E">
            <w:r>
              <w:t>Стройное дерево 25м в высоту с густой шатровидной кроной. Ствол покрыт тонкой серой корой, которая долго остается гладкой. При распускании листья красноватые, летом темно зеленые, осенью ярко -красные</w:t>
            </w:r>
          </w:p>
        </w:tc>
        <w:tc>
          <w:tcPr>
            <w:tcW w:w="2388" w:type="dxa"/>
          </w:tcPr>
          <w:p w:rsidR="00EC125E" w:rsidRDefault="00EC125E" w:rsidP="00EC125E">
            <w:r>
              <w:rPr>
                <w:noProof/>
                <w:lang w:eastAsia="ru-RU"/>
              </w:rPr>
              <w:drawing>
                <wp:inline distT="0" distB="0" distL="0" distR="0" wp14:anchorId="1F579928" wp14:editId="7E9B50D2">
                  <wp:extent cx="922457" cy="1230489"/>
                  <wp:effectExtent l="0" t="0" r="0" b="8255"/>
                  <wp:docPr id="104" name="Рисунок 104" descr="Картинки по запросу Дуб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Дуб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92" cy="124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EC125E" w:rsidRDefault="00EC125E" w:rsidP="00EC125E">
            <w:r>
              <w:t>1</w:t>
            </w:r>
          </w:p>
        </w:tc>
      </w:tr>
      <w:tr w:rsidR="00EC125E" w:rsidTr="001B25F4">
        <w:tc>
          <w:tcPr>
            <w:tcW w:w="443" w:type="dxa"/>
          </w:tcPr>
          <w:p w:rsidR="00EC125E" w:rsidRDefault="00EC125E" w:rsidP="00EC125E">
            <w:r>
              <w:t>6</w:t>
            </w:r>
          </w:p>
        </w:tc>
        <w:tc>
          <w:tcPr>
            <w:tcW w:w="1677" w:type="dxa"/>
          </w:tcPr>
          <w:p w:rsidR="00EC125E" w:rsidRDefault="00EC125E" w:rsidP="00EC125E">
            <w:r>
              <w:t xml:space="preserve">Сосна </w:t>
            </w:r>
            <w:proofErr w:type="spellStart"/>
            <w:r>
              <w:t>Веймутова</w:t>
            </w:r>
            <w:proofErr w:type="spellEnd"/>
          </w:p>
        </w:tc>
        <w:tc>
          <w:tcPr>
            <w:tcW w:w="4280" w:type="dxa"/>
          </w:tcPr>
          <w:p w:rsidR="00EC125E" w:rsidRDefault="00EC125E" w:rsidP="00EC125E">
            <w:r w:rsidRPr="00017149">
              <w:t xml:space="preserve">Дерево до 1,5 м в </w:t>
            </w:r>
            <w:proofErr w:type="spellStart"/>
            <w:r w:rsidRPr="00017149">
              <w:t>диам</w:t>
            </w:r>
            <w:proofErr w:type="spellEnd"/>
            <w:r w:rsidRPr="00017149">
              <w:t>. Крона конусовидная, ажурная, у старых деревьев шаровидная или уплощенная, образованная горизонтально распростертыми ветвями.</w:t>
            </w:r>
            <w:r>
              <w:t xml:space="preserve"> Отрицательным качеством является низкая устойчивость этого вида к пузырчатой ржавчине, поэтому рекомендуется высаживать эту очень красивую сосну большими группами или массивами с расчетом на отпад, строго учитывая видовой состав близлежащих посадок, рядом не должны расти смородины и крыжовники, являющиеся промежуточным хозяином ржавчинного гриба. </w:t>
            </w:r>
          </w:p>
          <w:p w:rsidR="00EC125E" w:rsidRDefault="00EC125E" w:rsidP="00EC125E"/>
          <w:p w:rsidR="00EC125E" w:rsidRDefault="00EC125E" w:rsidP="00EC125E">
            <w:r>
              <w:t xml:space="preserve">Особенно удачны сочетания этой сосны в посадках с тсугой, </w:t>
            </w:r>
            <w:proofErr w:type="spellStart"/>
            <w:r>
              <w:t>псевдотсугой</w:t>
            </w:r>
            <w:proofErr w:type="spellEnd"/>
            <w:r>
              <w:t xml:space="preserve">, липами, буком, дубами, лещиной, облепихой, лохом, кленами, лиственницей, елью и пихтой. </w:t>
            </w:r>
          </w:p>
        </w:tc>
        <w:tc>
          <w:tcPr>
            <w:tcW w:w="2388" w:type="dxa"/>
          </w:tcPr>
          <w:p w:rsidR="00EC125E" w:rsidRDefault="00EC125E" w:rsidP="00EC125E">
            <w:r>
              <w:rPr>
                <w:noProof/>
                <w:lang w:eastAsia="ru-RU"/>
              </w:rPr>
              <w:drawing>
                <wp:inline distT="0" distB="0" distL="0" distR="0" wp14:anchorId="27787875" wp14:editId="53B1F732">
                  <wp:extent cx="1219200" cy="1821514"/>
                  <wp:effectExtent l="0" t="0" r="0" b="7620"/>
                  <wp:docPr id="84" name="Рисунок 84" descr="http://www.da-club.ru/shop/published/publicdata/U449093DASHOP/attachments/SC/products_pictures/Pinus%20strobus_%20%D0%A1%D0%BE%D1%81%D0%BD%D0%B0%20%D0%92%D0%B5%D0%B9%D0%BC%D1%83%D1%82%D0%BE%D0%B2%D0%B0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a-club.ru/shop/published/publicdata/U449093DASHOP/attachments/SC/products_pictures/Pinus%20strobus_%20%D0%A1%D0%BE%D1%81%D0%BD%D0%B0%20%D0%92%D0%B5%D0%B9%D0%BC%D1%83%D1%82%D0%BE%D0%B2%D0%B0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61" cy="183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EC125E" w:rsidRDefault="00AF3D28" w:rsidP="00EC125E">
            <w:r>
              <w:t>2</w:t>
            </w:r>
          </w:p>
        </w:tc>
      </w:tr>
      <w:tr w:rsidR="00EC125E" w:rsidTr="001B25F4">
        <w:tc>
          <w:tcPr>
            <w:tcW w:w="443" w:type="dxa"/>
          </w:tcPr>
          <w:p w:rsidR="00EC125E" w:rsidRDefault="00EC125E" w:rsidP="00EC125E">
            <w:r>
              <w:t>7</w:t>
            </w:r>
          </w:p>
        </w:tc>
        <w:tc>
          <w:tcPr>
            <w:tcW w:w="1677" w:type="dxa"/>
          </w:tcPr>
          <w:p w:rsidR="00EC125E" w:rsidRDefault="00EC125E" w:rsidP="00EC125E">
            <w:r>
              <w:t xml:space="preserve">Барбарис </w:t>
            </w:r>
            <w:proofErr w:type="spellStart"/>
            <w:r>
              <w:t>Тунберга</w:t>
            </w:r>
            <w:proofErr w:type="spellEnd"/>
            <w:r>
              <w:t xml:space="preserve"> '</w:t>
            </w:r>
            <w:proofErr w:type="spellStart"/>
            <w:r>
              <w:t>Atropurpurea</w:t>
            </w:r>
            <w:proofErr w:type="spellEnd"/>
            <w:r>
              <w:t>'</w:t>
            </w:r>
          </w:p>
        </w:tc>
        <w:tc>
          <w:tcPr>
            <w:tcW w:w="4280" w:type="dxa"/>
          </w:tcPr>
          <w:p w:rsidR="00EC125E" w:rsidRDefault="00EC125E" w:rsidP="00EC125E">
            <w:r>
              <w:t>К</w:t>
            </w:r>
            <w:r w:rsidRPr="00A62935">
              <w:t>устарник 1,5-1,8 м высотой, листья весь сезон остаются пурпурно-красно-коричневыми. Вегетация с конца апреля до середины октября. Растет медленно. Цветет в начале июня, около 12 дней. Плоды созревают в начале октября. Зимостойкость I. Жизнеспособность семян 90%. Укореняется 100% летних черенков.</w:t>
            </w:r>
          </w:p>
        </w:tc>
        <w:tc>
          <w:tcPr>
            <w:tcW w:w="2388" w:type="dxa"/>
          </w:tcPr>
          <w:p w:rsidR="00EC125E" w:rsidRDefault="00EC125E" w:rsidP="00EC125E">
            <w:r w:rsidRPr="00A62935">
              <w:rPr>
                <w:noProof/>
                <w:lang w:eastAsia="ru-RU"/>
              </w:rPr>
              <w:drawing>
                <wp:inline distT="0" distB="0" distL="0" distR="0" wp14:anchorId="6D651912" wp14:editId="5A7FB48F">
                  <wp:extent cx="1249680" cy="1249680"/>
                  <wp:effectExtent l="0" t="0" r="7620" b="7620"/>
                  <wp:docPr id="4" name="Рисунок 4" descr="http://voodland.com/images/stories/virtuemart/product/barbaris-tunberga-atropurpure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oodland.com/images/stories/virtuemart/product/barbaris-tunberga-atropurpure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EC125E" w:rsidRDefault="00EC125E" w:rsidP="00EC125E">
            <w:r>
              <w:t>1</w:t>
            </w:r>
          </w:p>
        </w:tc>
      </w:tr>
      <w:tr w:rsidR="00EC125E" w:rsidTr="001B25F4">
        <w:tc>
          <w:tcPr>
            <w:tcW w:w="443" w:type="dxa"/>
          </w:tcPr>
          <w:p w:rsidR="00EC125E" w:rsidRDefault="00EC125E" w:rsidP="00EC125E">
            <w:r>
              <w:t>8</w:t>
            </w:r>
          </w:p>
        </w:tc>
        <w:tc>
          <w:tcPr>
            <w:tcW w:w="1677" w:type="dxa"/>
          </w:tcPr>
          <w:p w:rsidR="00EC125E" w:rsidRDefault="00EC125E" w:rsidP="00EC125E">
            <w:r>
              <w:t xml:space="preserve">Гортензия древовидная </w:t>
            </w:r>
            <w:r>
              <w:rPr>
                <w:lang w:val="en-US"/>
              </w:rPr>
              <w:t>‘Annabelle’</w:t>
            </w:r>
          </w:p>
        </w:tc>
        <w:tc>
          <w:tcPr>
            <w:tcW w:w="4280" w:type="dxa"/>
          </w:tcPr>
          <w:p w:rsidR="00EC125E" w:rsidRDefault="00EC125E" w:rsidP="00EC125E">
            <w:r w:rsidRPr="003F7741">
              <w:t xml:space="preserve">Компактный, густой кустарник с куполовидной, округлой кроной, ветви под тяжестью соцветий часто опускаются до земли. Годовой прирост до 100 см. Листья широкие, яйцевидной формы до 18 см в длину. Сверху темно-зеленые, с обратной стороны светлее. Цветки собраны в щитковидные, полушаровидные соцветия, изначально оливково-зеленые, затем становятся </w:t>
            </w:r>
            <w:r w:rsidRPr="003F7741">
              <w:lastRenderedPageBreak/>
              <w:t xml:space="preserve">белыми, при </w:t>
            </w:r>
            <w:proofErr w:type="spellStart"/>
            <w:r w:rsidRPr="003F7741">
              <w:t>отцветании</w:t>
            </w:r>
            <w:proofErr w:type="spellEnd"/>
            <w:r w:rsidRPr="003F7741">
              <w:t xml:space="preserve"> - молочно-зеленые. Цветет обильно и продолжительно с июня по сентябрь.</w:t>
            </w:r>
            <w:r>
              <w:t xml:space="preserve"> </w:t>
            </w:r>
            <w:r w:rsidRPr="003F7741">
              <w:t xml:space="preserve">Нуждается в ранневесенней обрезке. При короткой обрезке образуются более крупные </w:t>
            </w:r>
            <w:proofErr w:type="spellStart"/>
            <w:r w:rsidRPr="003F7741">
              <w:t>соцвеетия</w:t>
            </w:r>
            <w:proofErr w:type="spellEnd"/>
            <w:r w:rsidRPr="003F7741">
              <w:t xml:space="preserve">. При </w:t>
            </w:r>
            <w:proofErr w:type="spellStart"/>
            <w:r w:rsidRPr="003F7741">
              <w:t>разноуровневой</w:t>
            </w:r>
            <w:proofErr w:type="spellEnd"/>
            <w:r w:rsidRPr="003F7741">
              <w:t xml:space="preserve"> обрезке побеги зацветают последовательно, цветение длится несколько месяцев.</w:t>
            </w:r>
          </w:p>
        </w:tc>
        <w:tc>
          <w:tcPr>
            <w:tcW w:w="2388" w:type="dxa"/>
          </w:tcPr>
          <w:p w:rsidR="00EC125E" w:rsidRDefault="00EC125E" w:rsidP="00EC125E">
            <w:r w:rsidRPr="003F7741">
              <w:rPr>
                <w:noProof/>
                <w:lang w:eastAsia="ru-RU"/>
              </w:rPr>
              <w:lastRenderedPageBreak/>
              <w:drawing>
                <wp:inline distT="0" distB="0" distL="0" distR="0" wp14:anchorId="703EB6E0" wp14:editId="30FAA2EA">
                  <wp:extent cx="1171904" cy="1171904"/>
                  <wp:effectExtent l="0" t="0" r="9525" b="9525"/>
                  <wp:docPr id="25" name="Рисунок 25" descr="http://www.sazhentsy-spb.ru/goods/fullsize/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azhentsy-spb.ru/goods/fullsize/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47" cy="118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EC125E" w:rsidRPr="006A4B5A" w:rsidRDefault="00EC1D9F" w:rsidP="00EC125E">
            <w:pPr>
              <w:rPr>
                <w:lang w:val="en-US"/>
              </w:rPr>
            </w:pPr>
            <w:r>
              <w:t>5</w:t>
            </w:r>
          </w:p>
        </w:tc>
      </w:tr>
      <w:tr w:rsidR="00EC125E" w:rsidTr="001B25F4">
        <w:tc>
          <w:tcPr>
            <w:tcW w:w="443" w:type="dxa"/>
          </w:tcPr>
          <w:p w:rsidR="00EC125E" w:rsidRDefault="00EC125E" w:rsidP="00EC125E">
            <w:r>
              <w:lastRenderedPageBreak/>
              <w:t>9</w:t>
            </w:r>
          </w:p>
        </w:tc>
        <w:tc>
          <w:tcPr>
            <w:tcW w:w="1677" w:type="dxa"/>
          </w:tcPr>
          <w:p w:rsidR="00EC125E" w:rsidRDefault="00EC125E" w:rsidP="00EC125E">
            <w:r>
              <w:t xml:space="preserve">Сирень обыкновенная </w:t>
            </w:r>
            <w:r w:rsidRPr="007C3523">
              <w:t xml:space="preserve">‘Памяти Людвига </w:t>
            </w:r>
            <w:proofErr w:type="spellStart"/>
            <w:r w:rsidRPr="007C3523">
              <w:t>Шпета</w:t>
            </w:r>
            <w:proofErr w:type="spellEnd"/>
            <w:r w:rsidRPr="007C3523">
              <w:t>’</w:t>
            </w:r>
          </w:p>
        </w:tc>
        <w:tc>
          <w:tcPr>
            <w:tcW w:w="4280" w:type="dxa"/>
          </w:tcPr>
          <w:p w:rsidR="00EC125E" w:rsidRPr="00A33C1B" w:rsidRDefault="00EC125E" w:rsidP="00EC125E">
            <w:r w:rsidRPr="007C3523">
              <w:t>Раскидистый кустарник высотой 3-4 м и диаметром кроны 2,5-3,5 м. Ежегодный прирост в высоту и ширину 20-30 см. Крона густая. Листья длиной 5-12 см сердцевидные темно-зеленые. Бутоны темные, фиолетово-пурпурные; цветки крупные пурпурно-красноватые, с желтыми тычинками, душистые; крупные соцветия цилиндрической формы (до 30см в длину). Цветет очень обильно и регулярно в среднепоздние сроки. Растет быстро; светолюбива, но выносит легкое затенение; морозостойка; довольно засухоустойчива, нетребовательна к почвам, но хорошо растет и развивается на плодородной, суглинистой почве, не переносит кислых почв и застоя воды. Отлично смотрится как одиночных, так и в групповых посадках.</w:t>
            </w:r>
          </w:p>
        </w:tc>
        <w:tc>
          <w:tcPr>
            <w:tcW w:w="2388" w:type="dxa"/>
          </w:tcPr>
          <w:p w:rsidR="00EC125E" w:rsidRPr="00A33C1B" w:rsidRDefault="00EC125E" w:rsidP="00EC125E">
            <w:pPr>
              <w:rPr>
                <w:noProof/>
                <w:lang w:eastAsia="ru-RU"/>
              </w:rPr>
            </w:pPr>
            <w:r w:rsidRPr="007C3523">
              <w:rPr>
                <w:noProof/>
                <w:lang w:eastAsia="ru-RU"/>
              </w:rPr>
              <w:drawing>
                <wp:inline distT="0" distB="0" distL="0" distR="0" wp14:anchorId="1A48C872" wp14:editId="753E844B">
                  <wp:extent cx="1055512" cy="1055512"/>
                  <wp:effectExtent l="0" t="0" r="0" b="0"/>
                  <wp:docPr id="27" name="Рисунок 27" descr="http://www.uzhniy.ru/thumbs/upload/catalog/listva/syringa-AL-Spaeth.jpg-thumb(240,240,noscal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zhniy.ru/thumbs/upload/catalog/listva/syringa-AL-Spaeth.jpg-thumb(240,240,noscal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41" cy="107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EC125E" w:rsidRDefault="00EC125E" w:rsidP="00EC125E">
            <w:r>
              <w:t>1</w:t>
            </w:r>
          </w:p>
        </w:tc>
      </w:tr>
      <w:tr w:rsidR="00EC125E" w:rsidTr="001B25F4">
        <w:tc>
          <w:tcPr>
            <w:tcW w:w="443" w:type="dxa"/>
          </w:tcPr>
          <w:p w:rsidR="00EC125E" w:rsidRDefault="00EC125E" w:rsidP="00EC125E">
            <w:r>
              <w:t>10</w:t>
            </w:r>
          </w:p>
        </w:tc>
        <w:tc>
          <w:tcPr>
            <w:tcW w:w="1677" w:type="dxa"/>
          </w:tcPr>
          <w:p w:rsidR="00EC125E" w:rsidRDefault="00EC125E" w:rsidP="00EC125E">
            <w:r>
              <w:t xml:space="preserve">Туя западная </w:t>
            </w:r>
            <w:r>
              <w:rPr>
                <w:lang w:val="en-US"/>
              </w:rPr>
              <w:t>‘</w:t>
            </w:r>
            <w:proofErr w:type="spellStart"/>
            <w:r>
              <w:rPr>
                <w:lang w:val="en-US"/>
              </w:rPr>
              <w:t>Woodwardii</w:t>
            </w:r>
            <w:proofErr w:type="spellEnd"/>
            <w:r>
              <w:t>'</w:t>
            </w:r>
          </w:p>
          <w:p w:rsidR="00EC125E" w:rsidRDefault="00EC125E" w:rsidP="00EC125E"/>
        </w:tc>
        <w:tc>
          <w:tcPr>
            <w:tcW w:w="4280" w:type="dxa"/>
          </w:tcPr>
          <w:p w:rsidR="00EC125E" w:rsidRDefault="00EC125E" w:rsidP="00EC125E">
            <w:r>
              <w:t>Форма кроны кустарника — округлая шаровидная. Высота растения не превышает 1-1,2 метров. Ширина кустарника также равна 1-1,2 метров. Благодаря своим небольшим размерам кустарник относится к карликовым формам.</w:t>
            </w:r>
          </w:p>
          <w:p w:rsidR="00EC125E" w:rsidRDefault="00EC125E" w:rsidP="00EC125E"/>
        </w:tc>
        <w:tc>
          <w:tcPr>
            <w:tcW w:w="2388" w:type="dxa"/>
          </w:tcPr>
          <w:p w:rsidR="00EC125E" w:rsidRDefault="00EC125E" w:rsidP="00EC125E">
            <w:r w:rsidRPr="005B5740">
              <w:rPr>
                <w:noProof/>
                <w:lang w:eastAsia="ru-RU"/>
              </w:rPr>
              <w:drawing>
                <wp:inline distT="0" distB="0" distL="0" distR="0" wp14:anchorId="7A662B00" wp14:editId="3C8CA5A6">
                  <wp:extent cx="1273536" cy="1215379"/>
                  <wp:effectExtent l="0" t="0" r="3175" b="4445"/>
                  <wp:docPr id="93" name="Рисунок 93" descr="https://www.erde-dank.ru/upload/iblock/bb2/bb245d6ac4d21953d1780795e2d379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erde-dank.ru/upload/iblock/bb2/bb245d6ac4d21953d1780795e2d379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95" cy="122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EC125E" w:rsidRDefault="00EC125E" w:rsidP="00EC125E">
            <w:r>
              <w:t>9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t>11</w:t>
            </w:r>
            <w:bookmarkStart w:id="0" w:name="_GoBack"/>
            <w:bookmarkEnd w:id="0"/>
          </w:p>
        </w:tc>
        <w:tc>
          <w:tcPr>
            <w:tcW w:w="1677" w:type="dxa"/>
          </w:tcPr>
          <w:p w:rsidR="009B5043" w:rsidRDefault="009B5043" w:rsidP="009B5043">
            <w:r w:rsidRPr="002835CA">
              <w:t xml:space="preserve">Сосна обыкновенная </w:t>
            </w:r>
            <w:proofErr w:type="spellStart"/>
            <w:r w:rsidRPr="002835CA">
              <w:t>Ватерери</w:t>
            </w:r>
            <w:proofErr w:type="spellEnd"/>
          </w:p>
        </w:tc>
        <w:tc>
          <w:tcPr>
            <w:tcW w:w="4280" w:type="dxa"/>
          </w:tcPr>
          <w:p w:rsidR="009B5043" w:rsidRDefault="009B5043" w:rsidP="009B5043">
            <w:r>
              <w:t>В</w:t>
            </w:r>
            <w:r w:rsidRPr="002835CA">
              <w:t>ид сосны небольшого размера до 4-5 метров высотой и 5-6 метров шириной. В 30 лет 3 м в диаметре. Как правило, имеет кустовую форму. Растет медленно по 12-20 см в год. Побеги короткие жесткие. Хвоя имеет приятный, голубоватый оттенок. Чувствительна к загрязнению воздуха.</w:t>
            </w:r>
            <w:r>
              <w:t xml:space="preserve"> </w:t>
            </w:r>
            <w:r w:rsidRPr="002835CA">
              <w:t xml:space="preserve">Сосна обыкновенная нетребовательна к плодородию почвы, но плохо переносит ее уплотнение. </w:t>
            </w:r>
          </w:p>
        </w:tc>
        <w:tc>
          <w:tcPr>
            <w:tcW w:w="2388" w:type="dxa"/>
          </w:tcPr>
          <w:p w:rsidR="009B5043" w:rsidRDefault="009B5043" w:rsidP="009B5043">
            <w:r>
              <w:rPr>
                <w:noProof/>
                <w:lang w:eastAsia="ru-RU"/>
              </w:rPr>
              <w:drawing>
                <wp:inline distT="0" distB="0" distL="0" distR="0" wp14:anchorId="0F937BAF" wp14:editId="27FC97EE">
                  <wp:extent cx="1165860" cy="1165860"/>
                  <wp:effectExtent l="0" t="0" r="0" b="0"/>
                  <wp:docPr id="85" name="Рисунок 85" descr="Сосна обыкновенная Ватер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осна обыкновенная Ватер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Pr="009B5043" w:rsidRDefault="009B5043" w:rsidP="009B5043">
            <w:r>
              <w:t>8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lastRenderedPageBreak/>
              <w:t>12</w:t>
            </w:r>
          </w:p>
        </w:tc>
        <w:tc>
          <w:tcPr>
            <w:tcW w:w="1677" w:type="dxa"/>
          </w:tcPr>
          <w:p w:rsidR="009B5043" w:rsidRDefault="009B5043" w:rsidP="009B5043">
            <w:r>
              <w:t xml:space="preserve">Туя западная </w:t>
            </w:r>
            <w:r w:rsidRPr="001065E9">
              <w:t>‘</w:t>
            </w:r>
            <w:r>
              <w:rPr>
                <w:lang w:val="en-US"/>
              </w:rPr>
              <w:t>Brabant</w:t>
            </w:r>
            <w:r w:rsidRPr="001065E9">
              <w:t>’</w:t>
            </w:r>
          </w:p>
        </w:tc>
        <w:tc>
          <w:tcPr>
            <w:tcW w:w="4280" w:type="dxa"/>
          </w:tcPr>
          <w:p w:rsidR="009B5043" w:rsidRDefault="009B5043" w:rsidP="009B5043">
            <w:r w:rsidRPr="008E2994">
              <w:t xml:space="preserve">Великолепный, быстрорастущий (годовой прирост в высоту до 30см, а в ширину 10см) и самый неприхотливый сорт западной туи. Высокое, часто многоствольное, дерево с конической, </w:t>
            </w:r>
            <w:proofErr w:type="spellStart"/>
            <w:r w:rsidRPr="008E2994">
              <w:t>колоновидной</w:t>
            </w:r>
            <w:proofErr w:type="spellEnd"/>
            <w:r w:rsidRPr="008E2994">
              <w:t xml:space="preserve"> кроной может легко стать крупной вертикалью в Вашем саду или послужить очень надежным элементом вечнозеленой изгороди. Брабант теневынослив и устойчив к городскому загрязнению воздуха, и поэтому может широко использоваться в ландшафтном строительстве.</w:t>
            </w:r>
            <w:r>
              <w:t xml:space="preserve"> </w:t>
            </w:r>
            <w:r w:rsidRPr="008E2994">
              <w:t>Благодарно отзывается мощным приростом на весеннее внесение минеральных удобрений (</w:t>
            </w:r>
            <w:proofErr w:type="spellStart"/>
            <w:r w:rsidRPr="008E2994">
              <w:t>Кемира</w:t>
            </w:r>
            <w:proofErr w:type="spellEnd"/>
            <w:r w:rsidRPr="008E2994">
              <w:t>-Универсал), поливы и мульчирование. В первые 1-2 года после посадки нуждается в защите от воздействия яркого зимнего и весеннего солнца, но впоследствии становится вполне устойчив. Гораздо лучше он переносит весеннее солнце в защищенном от холодного ветра месте.</w:t>
            </w:r>
          </w:p>
        </w:tc>
        <w:tc>
          <w:tcPr>
            <w:tcW w:w="2388" w:type="dxa"/>
          </w:tcPr>
          <w:p w:rsidR="009B5043" w:rsidRDefault="009B5043" w:rsidP="009B5043">
            <w:r w:rsidRPr="008E2994">
              <w:rPr>
                <w:noProof/>
                <w:lang w:eastAsia="ru-RU"/>
              </w:rPr>
              <w:drawing>
                <wp:inline distT="0" distB="0" distL="0" distR="0" wp14:anchorId="2907E93D" wp14:editId="2F8B98BC">
                  <wp:extent cx="1193475" cy="1592317"/>
                  <wp:effectExtent l="0" t="0" r="6985" b="8255"/>
                  <wp:docPr id="23" name="Рисунок 23" descr="http://www.ivpitomnik.ru/images/photos/medium/shop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vpitomnik.ru/images/photos/medium/shop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604" cy="16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Default="009B5043" w:rsidP="009B5043">
            <w:r>
              <w:t>3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t>13</w:t>
            </w:r>
          </w:p>
        </w:tc>
        <w:tc>
          <w:tcPr>
            <w:tcW w:w="1677" w:type="dxa"/>
          </w:tcPr>
          <w:p w:rsidR="009B5043" w:rsidRPr="00EE1CBB" w:rsidRDefault="009B5043" w:rsidP="009B5043">
            <w:r>
              <w:t xml:space="preserve">Спирея серая </w:t>
            </w:r>
            <w:r>
              <w:rPr>
                <w:lang w:val="en-US"/>
              </w:rPr>
              <w:t>‘</w:t>
            </w:r>
            <w:proofErr w:type="spellStart"/>
            <w:r>
              <w:rPr>
                <w:lang w:val="en-US"/>
              </w:rPr>
              <w:t>Grefsheim</w:t>
            </w:r>
            <w:proofErr w:type="spellEnd"/>
            <w:r>
              <w:rPr>
                <w:lang w:val="en-US"/>
              </w:rPr>
              <w:t>’</w:t>
            </w:r>
          </w:p>
        </w:tc>
        <w:tc>
          <w:tcPr>
            <w:tcW w:w="4280" w:type="dxa"/>
          </w:tcPr>
          <w:p w:rsidR="009B5043" w:rsidRDefault="009B5043" w:rsidP="009B5043">
            <w:r>
              <w:t xml:space="preserve">Красивоцветущий лиственный кустарник с многочисленными живописно поникающими дугообразными ветвями. Высота и диаметр    куста </w:t>
            </w:r>
            <w:proofErr w:type="gramStart"/>
            <w:r>
              <w:t>спиреи  до</w:t>
            </w:r>
            <w:proofErr w:type="gramEnd"/>
            <w:r>
              <w:t xml:space="preserve"> 1,5 – 2 метров.  Неприхотливый, отличающийся необычайно обильным ежегодным цветением. Крона раскидистая, </w:t>
            </w:r>
            <w:proofErr w:type="spellStart"/>
            <w:r>
              <w:t>широкоокруглая</w:t>
            </w:r>
            <w:proofErr w:type="spellEnd"/>
            <w:r>
              <w:t xml:space="preserve">. Ветви красно-бурые. Листья длиной 2-4см, 0,7-1см шириной, расположены </w:t>
            </w:r>
            <w:proofErr w:type="spellStart"/>
            <w:r>
              <w:t>очередно</w:t>
            </w:r>
            <w:proofErr w:type="spellEnd"/>
            <w:r>
              <w:t>, ланцетные, с обоих концов заостренные, края гладкие или с несколькими зубчиками в верхней части, распускаются рано. Весной и летом сверху серо-зеленые, с нижней стороны опушены и светлее, осенью золотисто-желтые. Цветет в мае-июне, цветки до 1см, снежно-белые, махровые, собраны в зонтичные соцветия, густо покрывающие весь куст, продолжительность цветения – около 45 дней. Спирея серая "</w:t>
            </w:r>
            <w:proofErr w:type="spellStart"/>
            <w:r>
              <w:t>Грефшейм</w:t>
            </w:r>
            <w:proofErr w:type="spellEnd"/>
            <w:r>
              <w:t xml:space="preserve">" - отличный медонос, цветение со второго года. </w:t>
            </w:r>
          </w:p>
          <w:p w:rsidR="009B5043" w:rsidRDefault="009B5043" w:rsidP="009B5043">
            <w:r>
              <w:t>Растет быстро. Хорошо стрижется. Светолюбива, но выносит и полутень. Чувствительна к засухе и повышенной температуре воздуха.</w:t>
            </w:r>
          </w:p>
          <w:p w:rsidR="009B5043" w:rsidRDefault="009B5043" w:rsidP="009B5043">
            <w:r>
              <w:t>Совершенно зимостойка, но в суровые зимы иногда подмерзают молодые побеги.</w:t>
            </w:r>
          </w:p>
        </w:tc>
        <w:tc>
          <w:tcPr>
            <w:tcW w:w="2388" w:type="dxa"/>
          </w:tcPr>
          <w:p w:rsidR="009B5043" w:rsidRDefault="009B5043" w:rsidP="009B5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F3A64" wp14:editId="5B1FDCDA">
                  <wp:extent cx="1320800" cy="990600"/>
                  <wp:effectExtent l="0" t="0" r="0" b="0"/>
                  <wp:docPr id="35" name="Рисунок 35" descr="http://www.biotop.ru/i/photo/spireya-seraya-grefshe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iotop.ru/i/photo/spireya-seraya-grefshe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26" cy="99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Default="009B5043" w:rsidP="009B5043">
            <w:r>
              <w:t>4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lastRenderedPageBreak/>
              <w:t>14</w:t>
            </w:r>
          </w:p>
        </w:tc>
        <w:tc>
          <w:tcPr>
            <w:tcW w:w="1677" w:type="dxa"/>
          </w:tcPr>
          <w:p w:rsidR="009B5043" w:rsidRPr="002D077D" w:rsidRDefault="009B5043" w:rsidP="009B5043">
            <w:r>
              <w:t xml:space="preserve">Гортензия метельчатая </w:t>
            </w:r>
            <w:r>
              <w:rPr>
                <w:lang w:val="en-US"/>
              </w:rPr>
              <w:t>‘</w:t>
            </w:r>
            <w:proofErr w:type="spellStart"/>
            <w:r>
              <w:rPr>
                <w:lang w:val="en-US"/>
              </w:rPr>
              <w:t>Vanille</w:t>
            </w:r>
            <w:proofErr w:type="spellEnd"/>
            <w:r>
              <w:rPr>
                <w:lang w:val="en-US"/>
              </w:rPr>
              <w:t xml:space="preserve"> Fraise’</w:t>
            </w:r>
          </w:p>
        </w:tc>
        <w:tc>
          <w:tcPr>
            <w:tcW w:w="4280" w:type="dxa"/>
          </w:tcPr>
          <w:p w:rsidR="009B5043" w:rsidRDefault="009B5043" w:rsidP="009B5043">
            <w:r w:rsidRPr="00252570">
              <w:t xml:space="preserve">Гортензия метельчатая </w:t>
            </w:r>
            <w:proofErr w:type="spellStart"/>
            <w:r w:rsidRPr="00252570">
              <w:t>Ванилла</w:t>
            </w:r>
            <w:proofErr w:type="spellEnd"/>
            <w:r w:rsidRPr="00252570">
              <w:t xml:space="preserve"> </w:t>
            </w:r>
            <w:proofErr w:type="spellStart"/>
            <w:r w:rsidRPr="00252570">
              <w:t>Фрейз</w:t>
            </w:r>
            <w:proofErr w:type="spellEnd"/>
            <w:r w:rsidRPr="00252570">
              <w:t xml:space="preserve"> - невысокий кустарник с густой ассиметричной кроной. Обильно цветущий розовыми крупными соцветиями. Наиболее "розовый" вид гортензий. Листья темно-зеленые, шершавые, яйцевидные, без выраженной осенней окраски. Цветет продолжительно, крупными кистевидными соцветиями, в начале цветения белыми. Затем соцветия постепенно окрашиваются в малиновый цвет, начиная от основания.</w:t>
            </w:r>
          </w:p>
        </w:tc>
        <w:tc>
          <w:tcPr>
            <w:tcW w:w="2388" w:type="dxa"/>
          </w:tcPr>
          <w:p w:rsidR="009B5043" w:rsidRPr="00280807" w:rsidRDefault="009B5043" w:rsidP="009B5043">
            <w:pPr>
              <w:rPr>
                <w:noProof/>
                <w:lang w:eastAsia="ru-RU"/>
              </w:rPr>
            </w:pPr>
            <w:r w:rsidRPr="00252570">
              <w:rPr>
                <w:noProof/>
                <w:lang w:eastAsia="ru-RU"/>
              </w:rPr>
              <w:drawing>
                <wp:inline distT="0" distB="0" distL="0" distR="0" wp14:anchorId="70687ED2" wp14:editId="73D62025">
                  <wp:extent cx="1261110" cy="840030"/>
                  <wp:effectExtent l="0" t="0" r="0" b="0"/>
                  <wp:docPr id="34" name="Рисунок 34" descr="http://voodland.com/images/stories/virtuemart/product/hydrangea_vanille-frais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oodland.com/images/stories/virtuemart/product/hydrangea_vanille-frais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18" cy="85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Default="009B5043" w:rsidP="009B5043">
            <w:r>
              <w:t>2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t>15</w:t>
            </w:r>
          </w:p>
        </w:tc>
        <w:tc>
          <w:tcPr>
            <w:tcW w:w="1677" w:type="dxa"/>
          </w:tcPr>
          <w:p w:rsidR="009B5043" w:rsidRDefault="009B5043" w:rsidP="009B5043">
            <w:r w:rsidRPr="00EE1CBB">
              <w:t>Спирея</w:t>
            </w:r>
            <w:r w:rsidRPr="00EE1CBB">
              <w:rPr>
                <w:lang w:val="en-US"/>
              </w:rPr>
              <w:t xml:space="preserve"> </w:t>
            </w:r>
            <w:r w:rsidRPr="00EE1CBB">
              <w:t>японская</w:t>
            </w:r>
            <w:r w:rsidRPr="00EE1CBB">
              <w:rPr>
                <w:lang w:val="en-US"/>
              </w:rPr>
              <w:t xml:space="preserve"> 'Little Princess'</w:t>
            </w:r>
          </w:p>
        </w:tc>
        <w:tc>
          <w:tcPr>
            <w:tcW w:w="4280" w:type="dxa"/>
          </w:tcPr>
          <w:p w:rsidR="009B5043" w:rsidRDefault="009B5043" w:rsidP="009B5043">
            <w:r>
              <w:t>Спирея японская "</w:t>
            </w:r>
            <w:proofErr w:type="spellStart"/>
            <w:r>
              <w:t>Литтл</w:t>
            </w:r>
            <w:proofErr w:type="spellEnd"/>
            <w:r>
              <w:t xml:space="preserve"> Принцесс" - это изящный красивоцветущий лиственный кустарник с компактной плотной шаровидной кроной насыщенного зеленого цвета.    </w:t>
            </w:r>
          </w:p>
          <w:p w:rsidR="009B5043" w:rsidRDefault="009B5043" w:rsidP="009B5043">
            <w:r>
              <w:t>Красивый листопадный кустарник высотой до 0,8 м, диаметр кроны до 1,2 метра, медленнорастущий, годовой прирост 0,1 м в высоту и 0,15 м в ширину. Сорт карликовый.</w:t>
            </w:r>
          </w:p>
          <w:p w:rsidR="009B5043" w:rsidRDefault="009B5043" w:rsidP="009B5043">
            <w:r>
              <w:t>Листья: весной и летом сверху темно-зеленые, снизу сизоватые, осенью желтые, овальные, до 3 см в длину. Крона плотная, округлая, компактная. Листья мелкие, темно-зеленого цвета. Осенью окрашивается в желто-охряные оттенки.</w:t>
            </w:r>
          </w:p>
          <w:p w:rsidR="009B5043" w:rsidRDefault="009B5043" w:rsidP="009B5043">
            <w:r>
              <w:t xml:space="preserve">Цветы: нежно- розово-красные, мелкие, диаметром 0,5 см, собраны в щитковидные соцветия на концах ветвей, диаметр соцветия – 3-4 см. </w:t>
            </w:r>
          </w:p>
          <w:p w:rsidR="009B5043" w:rsidRDefault="009B5043" w:rsidP="009B5043">
            <w:r>
              <w:t>Период цветения: июнь – июль, продолжительность цветения – около 45 дней, цветение обильное.</w:t>
            </w:r>
          </w:p>
          <w:p w:rsidR="009B5043" w:rsidRDefault="009B5043" w:rsidP="009B5043">
            <w:r>
              <w:t>Хорошо переносит морозы и не доставит особых хлопот тем, кто не имеет возможности создавать специальные укрытия. Сорт светолюбив, выносит легкое затенение. К почве нетребователен, но предпочитает влажные, плодородные, рыхлые почвы.</w:t>
            </w:r>
          </w:p>
        </w:tc>
        <w:tc>
          <w:tcPr>
            <w:tcW w:w="2388" w:type="dxa"/>
          </w:tcPr>
          <w:p w:rsidR="009B5043" w:rsidRDefault="009B5043" w:rsidP="009B5043">
            <w:r>
              <w:rPr>
                <w:noProof/>
                <w:lang w:eastAsia="ru-RU"/>
              </w:rPr>
              <w:drawing>
                <wp:inline distT="0" distB="0" distL="0" distR="0" wp14:anchorId="789C0DF8" wp14:editId="15D0DDE7">
                  <wp:extent cx="1334814" cy="1001556"/>
                  <wp:effectExtent l="0" t="0" r="0" b="8255"/>
                  <wp:docPr id="31" name="Рисунок 31" descr="http://i.sadikvderevne.ru/u/56/bcf478713411e2b0f2d2a8e3487f9b/-/%D1%81%D0%BF%D0%B8%D0%B5%D1%8F%20%D0%BB%D0%B8%D1%82%D0%BB%20%D0%BF%D1%80%D0%BD%D1%86%D0%B5%D1%81%D1%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.sadikvderevne.ru/u/56/bcf478713411e2b0f2d2a8e3487f9b/-/%D1%81%D0%BF%D0%B8%D0%B5%D1%8F%20%D0%BB%D0%B8%D1%82%D0%BB%20%D0%BF%D1%80%D0%BD%D1%86%D0%B5%D1%81%D1%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6093" cy="102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Pr="00D43E88" w:rsidRDefault="009B5043" w:rsidP="009B5043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t>16</w:t>
            </w:r>
          </w:p>
        </w:tc>
        <w:tc>
          <w:tcPr>
            <w:tcW w:w="1677" w:type="dxa"/>
          </w:tcPr>
          <w:p w:rsidR="009B5043" w:rsidRPr="00881879" w:rsidRDefault="009B5043" w:rsidP="009B5043">
            <w:pPr>
              <w:rPr>
                <w:lang w:val="en-US"/>
              </w:rPr>
            </w:pPr>
            <w:r>
              <w:t xml:space="preserve">Яблоня декоративная </w:t>
            </w:r>
            <w:r>
              <w:rPr>
                <w:lang w:val="en-US"/>
              </w:rPr>
              <w:t>‘Rudolph’</w:t>
            </w:r>
          </w:p>
        </w:tc>
        <w:tc>
          <w:tcPr>
            <w:tcW w:w="4280" w:type="dxa"/>
          </w:tcPr>
          <w:p w:rsidR="009B5043" w:rsidRDefault="009B5043" w:rsidP="009B5043">
            <w:r>
              <w:t xml:space="preserve">Дерево высотой 4-6 м. Цветки до 4,5 в диаметре темно красные, к </w:t>
            </w:r>
            <w:proofErr w:type="spellStart"/>
            <w:r>
              <w:t>отцветанию</w:t>
            </w:r>
            <w:proofErr w:type="spellEnd"/>
            <w:r>
              <w:t xml:space="preserve"> розовые. Листья темно зеленые, при распускании бронзовые, к осени иногда желтеют. Плоды долго не опадают</w:t>
            </w:r>
          </w:p>
        </w:tc>
        <w:tc>
          <w:tcPr>
            <w:tcW w:w="2388" w:type="dxa"/>
          </w:tcPr>
          <w:p w:rsidR="009B5043" w:rsidRDefault="009B5043" w:rsidP="009B5043">
            <w:r>
              <w:rPr>
                <w:noProof/>
                <w:lang w:eastAsia="ru-RU"/>
              </w:rPr>
              <w:drawing>
                <wp:inline distT="0" distB="0" distL="0" distR="0" wp14:anchorId="08DDB5AC" wp14:editId="3C8F374A">
                  <wp:extent cx="1219200" cy="1219200"/>
                  <wp:effectExtent l="0" t="0" r="0" b="0"/>
                  <wp:docPr id="113" name="Рисунок 113" descr="http://kalinakrasnay.ru/upload/iblock/29b/29be0d30739afa6a5ec82960deea7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kalinakrasnay.ru/upload/iblock/29b/29be0d30739afa6a5ec82960deea7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61" cy="123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Pr="00EC1D9F" w:rsidRDefault="009B5043" w:rsidP="009B5043">
            <w:r>
              <w:t>2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lastRenderedPageBreak/>
              <w:t>17</w:t>
            </w:r>
          </w:p>
        </w:tc>
        <w:tc>
          <w:tcPr>
            <w:tcW w:w="1677" w:type="dxa"/>
          </w:tcPr>
          <w:p w:rsidR="009B5043" w:rsidRDefault="009B5043" w:rsidP="009B5043">
            <w:r>
              <w:t>Кизильник блестящий</w:t>
            </w:r>
          </w:p>
        </w:tc>
        <w:tc>
          <w:tcPr>
            <w:tcW w:w="4280" w:type="dxa"/>
          </w:tcPr>
          <w:p w:rsidR="009B5043" w:rsidRDefault="009B5043" w:rsidP="009B5043">
            <w:r w:rsidRPr="00DD0471">
              <w:t>Густооблиственный, пряморастущий, листопадный кустарник, до 2 м высотой, с густо опушенными молодыми побегами. Эллиптические листья заостренные, до 5 см длиной, сверку блестящие, темно-зеленые, осенью пурпуровые. Розовые цветки собраны в рыхлые, 3-8-цветковые, щитковидные соцветия. Цветет в мае - июне в течение 30 дней. Декоративны почти шаровидные, черные плоды, блестящие, с коричнево-красной, безвкусной мякотью, сохраняются на кустах до глубокой осени. Плодоносит с 4 лет.</w:t>
            </w:r>
          </w:p>
        </w:tc>
        <w:tc>
          <w:tcPr>
            <w:tcW w:w="2388" w:type="dxa"/>
          </w:tcPr>
          <w:p w:rsidR="009B5043" w:rsidRDefault="009B5043" w:rsidP="009B5043">
            <w:r w:rsidRPr="00DD0471">
              <w:rPr>
                <w:noProof/>
                <w:lang w:eastAsia="ru-RU"/>
              </w:rPr>
              <w:drawing>
                <wp:inline distT="0" distB="0" distL="0" distR="0" wp14:anchorId="5D48E760" wp14:editId="50E13161">
                  <wp:extent cx="1242060" cy="931545"/>
                  <wp:effectExtent l="0" t="0" r="0" b="1905"/>
                  <wp:docPr id="1" name="Рисунок 1" descr="http://www.flowers-in-home.info/wp-content/gallery/blossoming-shrubs/kizi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flowers-in-home.info/wp-content/gallery/blossoming-shrubs/kizi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043" w:rsidRDefault="009B5043" w:rsidP="009B5043">
            <w:r>
              <w:rPr>
                <w:noProof/>
                <w:lang w:eastAsia="ru-RU"/>
              </w:rPr>
              <w:drawing>
                <wp:inline distT="0" distB="0" distL="0" distR="0" wp14:anchorId="6A303878" wp14:editId="56F33274">
                  <wp:extent cx="1242060" cy="1242060"/>
                  <wp:effectExtent l="0" t="0" r="0" b="0"/>
                  <wp:docPr id="2" name="Рисунок 2" descr="http://helgard.ru/system/users/720-kizilnik-1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lgard.ru/system/users/720-kizilnik-1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Default="009B5043" w:rsidP="009B5043">
            <w:r>
              <w:t>26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t>18</w:t>
            </w:r>
          </w:p>
        </w:tc>
        <w:tc>
          <w:tcPr>
            <w:tcW w:w="1677" w:type="dxa"/>
          </w:tcPr>
          <w:p w:rsidR="009B5043" w:rsidRDefault="009B5043" w:rsidP="009B5043">
            <w:r>
              <w:t>Яблоня</w:t>
            </w:r>
            <w:r>
              <w:rPr>
                <w:lang w:val="en-US"/>
              </w:rPr>
              <w:t xml:space="preserve"> </w:t>
            </w:r>
            <w:r>
              <w:t xml:space="preserve">гибридная </w:t>
            </w:r>
            <w:r>
              <w:rPr>
                <w:lang w:val="en-US"/>
              </w:rPr>
              <w:t>‘Royalty’</w:t>
            </w:r>
          </w:p>
        </w:tc>
        <w:tc>
          <w:tcPr>
            <w:tcW w:w="4280" w:type="dxa"/>
          </w:tcPr>
          <w:p w:rsidR="009B5043" w:rsidRDefault="009B5043" w:rsidP="009B5043">
            <w:r>
              <w:t>М</w:t>
            </w:r>
            <w:r w:rsidRPr="00772B8F">
              <w:t>аленькое медленнорастущее дерево с овальной кроной (высотой около 3-4 м в 10-летнем возрасте) с суженными, глянцевыми, темно-фиолетовыми листьями, которые затем немного светлеют, становясь красными осенью. Большие, темные пурпурно-красные цветы 2,5-3,5 см в диаметре, мало заметные среди бордовой листвы, превращаются осенью в мелкие (по размеру меньше вишни) несъедобные плоды темно-красного цвета.</w:t>
            </w:r>
          </w:p>
        </w:tc>
        <w:tc>
          <w:tcPr>
            <w:tcW w:w="2388" w:type="dxa"/>
          </w:tcPr>
          <w:p w:rsidR="009B5043" w:rsidRDefault="009B5043" w:rsidP="009B5043">
            <w:r w:rsidRPr="00772B8F">
              <w:rPr>
                <w:noProof/>
                <w:lang w:eastAsia="ru-RU"/>
              </w:rPr>
              <w:drawing>
                <wp:inline distT="0" distB="0" distL="0" distR="0" wp14:anchorId="4AE36455" wp14:editId="108CE2B4">
                  <wp:extent cx="1205499" cy="1424940"/>
                  <wp:effectExtent l="0" t="0" r="0" b="3810"/>
                  <wp:docPr id="3" name="Рисунок 3" descr="http://imperiasada.com.ua/images/stories/shop/foliferouss/Malus_Royal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periasada.com.ua/images/stories/shop/foliferouss/Malus_Royal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13" cy="143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Default="009B5043" w:rsidP="009B5043">
            <w:r>
              <w:t>2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t>19</w:t>
            </w:r>
          </w:p>
        </w:tc>
        <w:tc>
          <w:tcPr>
            <w:tcW w:w="1677" w:type="dxa"/>
          </w:tcPr>
          <w:p w:rsidR="009B5043" w:rsidRDefault="009B5043" w:rsidP="009B5043">
            <w:r>
              <w:t xml:space="preserve">Калина обыкновенная </w:t>
            </w:r>
            <w:r w:rsidRPr="00D93AB5">
              <w:t>‘</w:t>
            </w:r>
            <w:proofErr w:type="spellStart"/>
            <w:r>
              <w:rPr>
                <w:lang w:val="en-US"/>
              </w:rPr>
              <w:t>Roseum</w:t>
            </w:r>
            <w:proofErr w:type="spellEnd"/>
            <w:r w:rsidRPr="00D93AB5">
              <w:t xml:space="preserve">’ </w:t>
            </w:r>
            <w:r>
              <w:t xml:space="preserve">(Буль де </w:t>
            </w:r>
            <w:proofErr w:type="spellStart"/>
            <w:r>
              <w:t>неж</w:t>
            </w:r>
            <w:proofErr w:type="spellEnd"/>
            <w:r>
              <w:t>)</w:t>
            </w:r>
          </w:p>
        </w:tc>
        <w:tc>
          <w:tcPr>
            <w:tcW w:w="4280" w:type="dxa"/>
          </w:tcPr>
          <w:p w:rsidR="009B5043" w:rsidRDefault="009B5043" w:rsidP="009B5043">
            <w:r w:rsidRPr="00D93AB5">
              <w:t xml:space="preserve">Сорт калины обыкновенной или красной, выведенный во Франции знаменитым селекционером </w:t>
            </w:r>
            <w:proofErr w:type="spellStart"/>
            <w:r w:rsidRPr="00D93AB5">
              <w:t>Лемуаном</w:t>
            </w:r>
            <w:proofErr w:type="spellEnd"/>
            <w:r w:rsidRPr="00D93AB5">
              <w:t>. "Буль-де-</w:t>
            </w:r>
            <w:proofErr w:type="spellStart"/>
            <w:r w:rsidRPr="00D93AB5">
              <w:t>неж</w:t>
            </w:r>
            <w:proofErr w:type="spellEnd"/>
            <w:r w:rsidRPr="00D93AB5">
              <w:t xml:space="preserve">" в переводе с французского означает "снежный шар". Сорт назван так потому, что соцветия имеют шаровидную форму и состоят только из стерильных белых цветков, которые, конечно же плодов не образуют. Высота 3-4м. Крона раскидистая, густо разветвленная. Листья 3-5-лопастные, темно-зеленые, снизу серо-зеленые, осенью оранжево-красные до фиолетово-красных. Цветет в мае-июне. Цветки белые, при </w:t>
            </w:r>
            <w:proofErr w:type="spellStart"/>
            <w:r w:rsidRPr="00D93AB5">
              <w:t>отцветании</w:t>
            </w:r>
            <w:proofErr w:type="spellEnd"/>
            <w:r w:rsidRPr="00D93AB5">
              <w:t xml:space="preserve"> розовеют, собраны в шаровидные соцветия. Растет быстро. Светолюбива, теневынослива, морозостойка, </w:t>
            </w:r>
            <w:proofErr w:type="spellStart"/>
            <w:r w:rsidRPr="00D93AB5">
              <w:t>дымо</w:t>
            </w:r>
            <w:proofErr w:type="spellEnd"/>
            <w:r w:rsidRPr="00D93AB5">
              <w:t xml:space="preserve">- газоустойчива. </w:t>
            </w:r>
            <w:proofErr w:type="spellStart"/>
            <w:r w:rsidRPr="00D93AB5">
              <w:t>Среднетребовательна</w:t>
            </w:r>
            <w:proofErr w:type="spellEnd"/>
            <w:r w:rsidRPr="00D93AB5">
              <w:t xml:space="preserve"> к плодородию и влажности почвы. Хорошо переносит обрезку. Образует корневые отпрыски. Используется одиночно, в группах, живых изгородях.</w:t>
            </w:r>
          </w:p>
        </w:tc>
        <w:tc>
          <w:tcPr>
            <w:tcW w:w="2388" w:type="dxa"/>
          </w:tcPr>
          <w:p w:rsidR="009B5043" w:rsidRDefault="009B5043" w:rsidP="009B5043">
            <w:r w:rsidRPr="00D93AB5">
              <w:rPr>
                <w:noProof/>
                <w:lang w:eastAsia="ru-RU"/>
              </w:rPr>
              <w:drawing>
                <wp:inline distT="0" distB="0" distL="0" distR="0" wp14:anchorId="07E1D45B" wp14:editId="7D9C6D0A">
                  <wp:extent cx="1232168" cy="924126"/>
                  <wp:effectExtent l="0" t="0" r="6350" b="9525"/>
                  <wp:docPr id="86" name="Рисунок 86" descr="http://90.r.photoshare.ru/00901/00898f9ab696a74b91d70aeda0f8b6f723898c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90.r.photoshare.ru/00901/00898f9ab696a74b91d70aeda0f8b6f723898c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1901" cy="93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Default="009B5043" w:rsidP="009B5043">
            <w:r>
              <w:t>3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lastRenderedPageBreak/>
              <w:t>20</w:t>
            </w:r>
          </w:p>
        </w:tc>
        <w:tc>
          <w:tcPr>
            <w:tcW w:w="1677" w:type="dxa"/>
          </w:tcPr>
          <w:p w:rsidR="009B5043" w:rsidRPr="00DA325E" w:rsidRDefault="009B5043" w:rsidP="009B5043">
            <w:pPr>
              <w:rPr>
                <w:lang w:val="en-US"/>
              </w:rPr>
            </w:pPr>
            <w:r>
              <w:t xml:space="preserve">Клен остролистный </w:t>
            </w:r>
            <w:r>
              <w:rPr>
                <w:lang w:val="en-US"/>
              </w:rPr>
              <w:t>‘</w:t>
            </w:r>
            <w:proofErr w:type="spellStart"/>
            <w:r>
              <w:rPr>
                <w:lang w:val="en-US"/>
              </w:rPr>
              <w:t>Globosum</w:t>
            </w:r>
            <w:proofErr w:type="spellEnd"/>
            <w:r>
              <w:rPr>
                <w:lang w:val="en-US"/>
              </w:rPr>
              <w:t>’</w:t>
            </w:r>
          </w:p>
        </w:tc>
        <w:tc>
          <w:tcPr>
            <w:tcW w:w="4280" w:type="dxa"/>
          </w:tcPr>
          <w:p w:rsidR="009B5043" w:rsidRDefault="009B5043" w:rsidP="009B5043">
            <w:r>
              <w:t>Небольшое дерево высотой 4-6 м, шириной 3-5 м</w:t>
            </w:r>
          </w:p>
          <w:p w:rsidR="009B5043" w:rsidRDefault="009B5043" w:rsidP="009B5043">
            <w:r>
              <w:t>Крона плотная, шаровидная. С возрастом крона становится шире и приобретает форму приплюснутого шара. Ветви расположены симметрично, компактно.</w:t>
            </w:r>
          </w:p>
          <w:p w:rsidR="009B5043" w:rsidRDefault="009B5043" w:rsidP="009B5043">
            <w:r>
              <w:t>Растет медленно. Высота дерева зависит от высоты прививки.</w:t>
            </w:r>
          </w:p>
          <w:p w:rsidR="009B5043" w:rsidRDefault="009B5043" w:rsidP="009B5043">
            <w:r>
              <w:t>Цветы зеленовато-желтые, собраны в привлекательные щитковидные соцветия, обладают приятным ароматом.</w:t>
            </w:r>
          </w:p>
          <w:p w:rsidR="009B5043" w:rsidRDefault="009B5043" w:rsidP="009B5043">
            <w:r>
              <w:t>Плоды – крылатки.</w:t>
            </w:r>
          </w:p>
          <w:p w:rsidR="009B5043" w:rsidRDefault="009B5043" w:rsidP="009B5043">
            <w:r>
              <w:t xml:space="preserve">Листья </w:t>
            </w:r>
            <w:proofErr w:type="spellStart"/>
            <w:r>
              <w:t>пятилопастные</w:t>
            </w:r>
            <w:proofErr w:type="spellEnd"/>
            <w:r>
              <w:t>, при распускании весной бронзовые, затем темно-зеленые. Осенью окрашиваются в желто-оранжевые тона.</w:t>
            </w:r>
          </w:p>
          <w:p w:rsidR="009B5043" w:rsidRDefault="009B5043" w:rsidP="009B5043">
            <w:r>
              <w:t>Хорошо растет на солнце, но достаточно легко мирится с затенением.</w:t>
            </w:r>
          </w:p>
          <w:p w:rsidR="009B5043" w:rsidRDefault="009B5043" w:rsidP="009B5043">
            <w:r>
              <w:t>Почвы предпочитает плодородные, плохо растет на бедных песчаных и кислых почвах. Не переносит затопления и засоленности. Ветроустойчив. Легко адаптируется в городских условиях. Зона зимостойкости – 4.</w:t>
            </w:r>
          </w:p>
        </w:tc>
        <w:tc>
          <w:tcPr>
            <w:tcW w:w="2388" w:type="dxa"/>
          </w:tcPr>
          <w:p w:rsidR="009B5043" w:rsidRDefault="009B5043" w:rsidP="009B5043">
            <w:r w:rsidRPr="00DA325E">
              <w:rPr>
                <w:noProof/>
                <w:lang w:eastAsia="ru-RU"/>
              </w:rPr>
              <w:drawing>
                <wp:inline distT="0" distB="0" distL="0" distR="0" wp14:anchorId="75100B7F" wp14:editId="0395F283">
                  <wp:extent cx="1226820" cy="1226820"/>
                  <wp:effectExtent l="0" t="0" r="0" b="0"/>
                  <wp:docPr id="81" name="Рисунок 81" descr="Картинки по запросу Клен обыкновенный ‘Globosum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лен обыкновенный ‘Globosum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Pr="007E550F" w:rsidRDefault="009B5043" w:rsidP="009B5043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t>21</w:t>
            </w:r>
          </w:p>
        </w:tc>
        <w:tc>
          <w:tcPr>
            <w:tcW w:w="1677" w:type="dxa"/>
          </w:tcPr>
          <w:p w:rsidR="009B5043" w:rsidRDefault="009B5043" w:rsidP="009B5043">
            <w:r w:rsidRPr="00AC3BF4">
              <w:t xml:space="preserve">Спирея </w:t>
            </w:r>
            <w:proofErr w:type="spellStart"/>
            <w:r w:rsidRPr="00AC3BF4">
              <w:t>Вангутта</w:t>
            </w:r>
            <w:proofErr w:type="spellEnd"/>
            <w:r w:rsidRPr="00AC3BF4">
              <w:t xml:space="preserve"> "</w:t>
            </w:r>
            <w:proofErr w:type="spellStart"/>
            <w:r w:rsidRPr="00AC3BF4">
              <w:t>Голд</w:t>
            </w:r>
            <w:proofErr w:type="spellEnd"/>
            <w:r w:rsidRPr="00AC3BF4">
              <w:t xml:space="preserve"> </w:t>
            </w:r>
            <w:proofErr w:type="spellStart"/>
            <w:r w:rsidRPr="00AC3BF4">
              <w:t>Фонтейн</w:t>
            </w:r>
            <w:proofErr w:type="spellEnd"/>
            <w:r w:rsidRPr="00AC3BF4">
              <w:t>"</w:t>
            </w:r>
          </w:p>
        </w:tc>
        <w:tc>
          <w:tcPr>
            <w:tcW w:w="4280" w:type="dxa"/>
          </w:tcPr>
          <w:p w:rsidR="009B5043" w:rsidRPr="00DC15E4" w:rsidRDefault="009B5043" w:rsidP="009B5043">
            <w:r w:rsidRPr="00AC3BF4">
              <w:t xml:space="preserve">Новый польский сорт спиреи </w:t>
            </w:r>
            <w:proofErr w:type="spellStart"/>
            <w:r w:rsidRPr="00AC3BF4">
              <w:t>Вангутта</w:t>
            </w:r>
            <w:proofErr w:type="spellEnd"/>
            <w:r w:rsidRPr="00AC3BF4">
              <w:t xml:space="preserve"> '</w:t>
            </w:r>
            <w:proofErr w:type="spellStart"/>
            <w:r w:rsidRPr="00AC3BF4">
              <w:t>Gold</w:t>
            </w:r>
            <w:proofErr w:type="spellEnd"/>
            <w:r w:rsidRPr="00AC3BF4">
              <w:t xml:space="preserve"> </w:t>
            </w:r>
            <w:proofErr w:type="spellStart"/>
            <w:r w:rsidRPr="00AC3BF4">
              <w:t>Fountain</w:t>
            </w:r>
            <w:proofErr w:type="spellEnd"/>
            <w:r w:rsidRPr="00AC3BF4">
              <w:t>' - раскидистый кустарник. Высота до 1,2 м, ширина 1,5 м. Листья тройчатые, салатово-желтые. Медленнорастущий. Цветки собраны в щитковидные соцветия полностью покрывают прошлогодние побеги. Цветет в май-июле, белыми цветками.</w:t>
            </w:r>
          </w:p>
        </w:tc>
        <w:tc>
          <w:tcPr>
            <w:tcW w:w="2388" w:type="dxa"/>
          </w:tcPr>
          <w:p w:rsidR="009B5043" w:rsidRDefault="009B5043" w:rsidP="009B5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54A4E" wp14:editId="56806D73">
                  <wp:extent cx="1111885" cy="833708"/>
                  <wp:effectExtent l="0" t="0" r="0" b="5080"/>
                  <wp:docPr id="106" name="Рисунок 106" descr="Картинки по запросу спирея вангутта gold f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спирея вангутта gold f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43" cy="8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Pr="00B25B3E" w:rsidRDefault="009B5043" w:rsidP="009B5043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t>22</w:t>
            </w:r>
          </w:p>
        </w:tc>
        <w:tc>
          <w:tcPr>
            <w:tcW w:w="1677" w:type="dxa"/>
          </w:tcPr>
          <w:p w:rsidR="009B5043" w:rsidRDefault="009B5043" w:rsidP="009B5043">
            <w:r>
              <w:t xml:space="preserve">Спирея японская </w:t>
            </w:r>
            <w:r>
              <w:rPr>
                <w:lang w:val="en-US"/>
              </w:rPr>
              <w:t xml:space="preserve">‘Anthony </w:t>
            </w:r>
            <w:proofErr w:type="spellStart"/>
            <w:r>
              <w:rPr>
                <w:lang w:val="en-US"/>
              </w:rPr>
              <w:t>Waterer</w:t>
            </w:r>
            <w:proofErr w:type="spellEnd"/>
            <w:r>
              <w:rPr>
                <w:lang w:val="en-US"/>
              </w:rPr>
              <w:t>’</w:t>
            </w:r>
          </w:p>
        </w:tc>
        <w:tc>
          <w:tcPr>
            <w:tcW w:w="4280" w:type="dxa"/>
          </w:tcPr>
          <w:p w:rsidR="009B5043" w:rsidRPr="008317D6" w:rsidRDefault="009B5043" w:rsidP="009B5043">
            <w:r>
              <w:t>К</w:t>
            </w:r>
            <w:r w:rsidRPr="008317D6">
              <w:t>омпактный кустарник с узкими листьями и яркими карминно-красными цветками, производящий чарующее впечатление в рабатках. Его цветение, продолжающееся до 100 дней, как и цветение основной формы, совпадает по времени с цветением гортензии метельчатой, при их совместной посадке получаются очень эффектные группы.</w:t>
            </w:r>
            <w:r>
              <w:t xml:space="preserve"> </w:t>
            </w:r>
            <w:r w:rsidRPr="008317D6">
              <w:t>В 23 года высота 1,3 м, диаметр кроны 140 см. Темп роста средний. Цветет с июня до начала сентября.</w:t>
            </w:r>
          </w:p>
        </w:tc>
        <w:tc>
          <w:tcPr>
            <w:tcW w:w="2388" w:type="dxa"/>
          </w:tcPr>
          <w:p w:rsidR="009B5043" w:rsidRDefault="009B5043" w:rsidP="009B5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3A9D3" wp14:editId="79C6BD58">
                  <wp:extent cx="1379220" cy="1379220"/>
                  <wp:effectExtent l="0" t="0" r="0" b="0"/>
                  <wp:docPr id="96" name="Рисунок 96" descr="http://garden76.ru/upload/iblock/7d5/7d5dc6257191e406b331992fffd8da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arden76.ru/upload/iblock/7d5/7d5dc6257191e406b331992fffd8da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Pr="00C61567" w:rsidRDefault="009B5043" w:rsidP="009B5043">
            <w:r>
              <w:t>1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t>23</w:t>
            </w:r>
          </w:p>
        </w:tc>
        <w:tc>
          <w:tcPr>
            <w:tcW w:w="1677" w:type="dxa"/>
          </w:tcPr>
          <w:p w:rsidR="009B5043" w:rsidRDefault="009B5043" w:rsidP="009B5043">
            <w:proofErr w:type="spellStart"/>
            <w:r w:rsidRPr="002D077D">
              <w:rPr>
                <w:lang w:val="en-US"/>
              </w:rPr>
              <w:t>Туя</w:t>
            </w:r>
            <w:proofErr w:type="spellEnd"/>
            <w:r w:rsidRPr="002D077D">
              <w:rPr>
                <w:lang w:val="en-US"/>
              </w:rPr>
              <w:t xml:space="preserve"> </w:t>
            </w:r>
            <w:proofErr w:type="spellStart"/>
            <w:r w:rsidRPr="002D077D">
              <w:rPr>
                <w:lang w:val="en-US"/>
              </w:rPr>
              <w:t>западная</w:t>
            </w:r>
            <w:proofErr w:type="spellEnd"/>
            <w:r w:rsidRPr="002D077D">
              <w:rPr>
                <w:lang w:val="en-US"/>
              </w:rPr>
              <w:t xml:space="preserve"> - '</w:t>
            </w:r>
            <w:proofErr w:type="spellStart"/>
            <w:r w:rsidRPr="002D077D">
              <w:rPr>
                <w:lang w:val="en-US"/>
              </w:rPr>
              <w:t>Smaragd</w:t>
            </w:r>
            <w:proofErr w:type="spellEnd"/>
            <w:r w:rsidRPr="002D077D">
              <w:rPr>
                <w:lang w:val="en-US"/>
              </w:rPr>
              <w:t>'</w:t>
            </w:r>
          </w:p>
        </w:tc>
        <w:tc>
          <w:tcPr>
            <w:tcW w:w="4280" w:type="dxa"/>
          </w:tcPr>
          <w:p w:rsidR="009B5043" w:rsidRDefault="009B5043" w:rsidP="009B5043">
            <w:r>
              <w:t>Является достойнейшим представителем туй. Это декоративное вечнозеленое дерево с изумрудной хвоей напоминает стройный кипарис. Крона плотная, узкая, пирамидальной формы. Цвет хвои – зеленый. Отличительной особенностью Смарагда является сохранение цвета хвои и в зимний период, что свойственно лишь немногим сортам туи западной.</w:t>
            </w:r>
          </w:p>
          <w:p w:rsidR="009B5043" w:rsidRDefault="009B5043" w:rsidP="009B5043">
            <w:r>
              <w:lastRenderedPageBreak/>
              <w:t>Высота дерева составляет порядка 3-5 м. Диаметр кроны – до 2 м.</w:t>
            </w:r>
          </w:p>
          <w:p w:rsidR="009B5043" w:rsidRDefault="009B5043" w:rsidP="009B5043">
            <w:r>
              <w:t>Морозостойкая, теневыносливая культура. Расти может практически на любых видах почвы, но предпочтительнее свежие суглинки и содержащий известь грунт. Любит солнечные места, как минимум – легкая полутень.</w:t>
            </w:r>
          </w:p>
        </w:tc>
        <w:tc>
          <w:tcPr>
            <w:tcW w:w="2388" w:type="dxa"/>
          </w:tcPr>
          <w:p w:rsidR="009B5043" w:rsidRDefault="009B5043" w:rsidP="009B5043">
            <w:r w:rsidRPr="005F5228">
              <w:rPr>
                <w:noProof/>
                <w:lang w:eastAsia="ru-RU"/>
              </w:rPr>
              <w:lastRenderedPageBreak/>
              <w:drawing>
                <wp:inline distT="0" distB="0" distL="0" distR="0" wp14:anchorId="585AD3ED" wp14:editId="2F8107C9">
                  <wp:extent cx="1160889" cy="1549400"/>
                  <wp:effectExtent l="0" t="0" r="1270" b="0"/>
                  <wp:docPr id="42" name="Рисунок 42" descr="http://hvoinie.ru/wp-content/uploads/2012/12/%D0%A2%D1%83%D1%8F-%D0%B7%D0%B0%D0%BF%D0%B0%D0%B4%D0%BD%D0%B0%D1%8F-%D0%A1%D0%BC%D0%B0%D1%80%D0%B0%D0%B3%D0%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voinie.ru/wp-content/uploads/2012/12/%D0%A2%D1%83%D1%8F-%D0%B7%D0%B0%D0%BF%D0%B0%D0%B4%D0%BD%D0%B0%D1%8F-%D0%A1%D0%BC%D0%B0%D1%80%D0%B0%D0%B3%D0%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19" cy="156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Default="009B5043" w:rsidP="009B5043">
            <w:r>
              <w:t>2</w:t>
            </w:r>
          </w:p>
        </w:tc>
      </w:tr>
      <w:tr w:rsidR="009B5043" w:rsidTr="001B25F4">
        <w:tc>
          <w:tcPr>
            <w:tcW w:w="443" w:type="dxa"/>
          </w:tcPr>
          <w:p w:rsidR="009B5043" w:rsidRDefault="009B5043" w:rsidP="009B5043">
            <w:r>
              <w:lastRenderedPageBreak/>
              <w:t>24</w:t>
            </w:r>
          </w:p>
        </w:tc>
        <w:tc>
          <w:tcPr>
            <w:tcW w:w="1677" w:type="dxa"/>
          </w:tcPr>
          <w:p w:rsidR="009B5043" w:rsidRPr="0042015D" w:rsidRDefault="009B5043" w:rsidP="009B5043">
            <w:pPr>
              <w:rPr>
                <w:lang w:val="en-US"/>
              </w:rPr>
            </w:pPr>
            <w:r>
              <w:t xml:space="preserve">Клен красный </w:t>
            </w:r>
            <w:r>
              <w:rPr>
                <w:lang w:val="en-US"/>
              </w:rPr>
              <w:t>‘Red Sunset’</w:t>
            </w:r>
          </w:p>
        </w:tc>
        <w:tc>
          <w:tcPr>
            <w:tcW w:w="4280" w:type="dxa"/>
          </w:tcPr>
          <w:p w:rsidR="009B5043" w:rsidRDefault="009B5043" w:rsidP="009B5043">
            <w:r>
              <w:t>Дерево до 10-15 м высотой. Листья крупные, рано становятся оранжевыми или темно красными. Долго не опадают. Не требователен к почве. Плохо реагирует на жару и сильный ветер.</w:t>
            </w:r>
          </w:p>
        </w:tc>
        <w:tc>
          <w:tcPr>
            <w:tcW w:w="2388" w:type="dxa"/>
          </w:tcPr>
          <w:p w:rsidR="009B5043" w:rsidRDefault="009B5043" w:rsidP="009B5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477F3" wp14:editId="204A5529">
                  <wp:extent cx="1150620" cy="880680"/>
                  <wp:effectExtent l="0" t="0" r="0" b="0"/>
                  <wp:docPr id="111" name="Рисунок 111" descr="http://leit.ru/for_content/garden/russian_garden_plant_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eit.ru/for_content/garden/russian_garden_plant_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59" cy="90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9B5043" w:rsidRDefault="009B5043" w:rsidP="009B5043">
            <w:r>
              <w:t>1</w:t>
            </w:r>
          </w:p>
        </w:tc>
      </w:tr>
    </w:tbl>
    <w:p w:rsidR="005E4384" w:rsidRDefault="005E4384" w:rsidP="005E4384"/>
    <w:sectPr w:rsidR="005E4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384"/>
    <w:rsid w:val="001B25F4"/>
    <w:rsid w:val="00224BDC"/>
    <w:rsid w:val="0059445E"/>
    <w:rsid w:val="005E4384"/>
    <w:rsid w:val="00615C0F"/>
    <w:rsid w:val="006A4B5A"/>
    <w:rsid w:val="007D4D7D"/>
    <w:rsid w:val="007E550F"/>
    <w:rsid w:val="0082292F"/>
    <w:rsid w:val="009B5043"/>
    <w:rsid w:val="00A30B0F"/>
    <w:rsid w:val="00A57762"/>
    <w:rsid w:val="00A71132"/>
    <w:rsid w:val="00AF3D28"/>
    <w:rsid w:val="00B25B3E"/>
    <w:rsid w:val="00B87B7B"/>
    <w:rsid w:val="00C61567"/>
    <w:rsid w:val="00D00CDD"/>
    <w:rsid w:val="00D43E88"/>
    <w:rsid w:val="00D71AAE"/>
    <w:rsid w:val="00E37F02"/>
    <w:rsid w:val="00EC125E"/>
    <w:rsid w:val="00EC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7CCD99-07B9-4CFC-9EF7-7BF4D43D3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8</Pages>
  <Words>1912</Words>
  <Characters>10900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 Sadykova</dc:creator>
  <cp:keywords/>
  <dc:description/>
  <cp:lastModifiedBy>Inna Sadykova</cp:lastModifiedBy>
  <cp:revision>9</cp:revision>
  <dcterms:created xsi:type="dcterms:W3CDTF">2018-03-13T10:54:00Z</dcterms:created>
  <dcterms:modified xsi:type="dcterms:W3CDTF">2018-04-08T12:24:00Z</dcterms:modified>
</cp:coreProperties>
</file>