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0D" w:rsidRPr="003943F1" w:rsidRDefault="0078090D" w:rsidP="0078090D">
      <w:pPr>
        <w:rPr>
          <w:b/>
        </w:rPr>
      </w:pPr>
      <w:r w:rsidRPr="003943F1">
        <w:rPr>
          <w:b/>
        </w:rPr>
        <w:t>Слайд  1</w:t>
      </w:r>
    </w:p>
    <w:p w:rsidR="0078090D" w:rsidRPr="0078090D" w:rsidRDefault="0078090D" w:rsidP="0078090D">
      <w:pPr>
        <w:rPr>
          <w:lang w:val="en-US"/>
        </w:rPr>
      </w:pPr>
      <w:r>
        <w:rPr>
          <w:lang w:val="en-US"/>
        </w:rPr>
        <w:t>Peterson Chemical Technology</w:t>
      </w:r>
    </w:p>
    <w:p w:rsidR="0078090D" w:rsidRPr="0078090D" w:rsidRDefault="0078090D" w:rsidP="0078090D">
      <w:pPr>
        <w:rPr>
          <w:lang w:val="en-US"/>
        </w:rPr>
      </w:pPr>
      <w:r>
        <w:t>Пористый</w:t>
      </w:r>
      <w:r w:rsidRPr="0078090D">
        <w:rPr>
          <w:lang w:val="en-US"/>
        </w:rPr>
        <w:t xml:space="preserve"> </w:t>
      </w:r>
      <w:proofErr w:type="spellStart"/>
      <w:r>
        <w:t>вязкоэластичный</w:t>
      </w:r>
      <w:proofErr w:type="spellEnd"/>
      <w:r w:rsidRPr="0078090D">
        <w:rPr>
          <w:lang w:val="en-US"/>
        </w:rPr>
        <w:t xml:space="preserve"> </w:t>
      </w:r>
      <w:r>
        <w:t>поролон</w:t>
      </w:r>
    </w:p>
    <w:p w:rsidR="0078090D" w:rsidRDefault="0078090D" w:rsidP="0078090D">
      <w:r>
        <w:t>Износостойкий, охлаждающий и удобный</w:t>
      </w:r>
    </w:p>
    <w:p w:rsidR="0078090D" w:rsidRPr="003943F1" w:rsidRDefault="0078090D" w:rsidP="0078090D">
      <w:pPr>
        <w:rPr>
          <w:b/>
        </w:rPr>
      </w:pPr>
      <w:r w:rsidRPr="003943F1">
        <w:rPr>
          <w:b/>
        </w:rPr>
        <w:t>Слайд 2</w:t>
      </w:r>
    </w:p>
    <w:p w:rsidR="0078090D" w:rsidRDefault="0078090D" w:rsidP="0078090D"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pPr>
        <w:pStyle w:val="a3"/>
        <w:numPr>
          <w:ilvl w:val="0"/>
          <w:numId w:val="1"/>
        </w:numPr>
      </w:pPr>
      <w:proofErr w:type="spellStart"/>
      <w:r>
        <w:t>Вязкоэластичный</w:t>
      </w:r>
      <w:proofErr w:type="spellEnd"/>
      <w:r>
        <w:t xml:space="preserve"> поролон - это аморфный полимер, приближенный к температуре стеклования (</w:t>
      </w:r>
      <w:proofErr w:type="spellStart"/>
      <w:r>
        <w:t>Tg</w:t>
      </w:r>
      <w:proofErr w:type="spellEnd"/>
      <w:r>
        <w:t>).</w:t>
      </w:r>
    </w:p>
    <w:p w:rsidR="0078090D" w:rsidRPr="003943F1" w:rsidRDefault="0078090D" w:rsidP="0078090D">
      <w:pPr>
        <w:rPr>
          <w:b/>
        </w:rPr>
      </w:pPr>
      <w:r w:rsidRPr="003943F1">
        <w:rPr>
          <w:b/>
        </w:rPr>
        <w:t>Слайд 3</w:t>
      </w:r>
    </w:p>
    <w:p w:rsidR="0078090D" w:rsidRDefault="0078090D" w:rsidP="0078090D"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pPr>
        <w:pStyle w:val="a3"/>
        <w:numPr>
          <w:ilvl w:val="0"/>
          <w:numId w:val="1"/>
        </w:numPr>
      </w:pPr>
      <w:r>
        <w:t>Температура стеклования (</w:t>
      </w:r>
      <w:proofErr w:type="spellStart"/>
      <w:r>
        <w:t>Tg</w:t>
      </w:r>
      <w:proofErr w:type="spellEnd"/>
      <w:r>
        <w:t>)</w:t>
      </w:r>
    </w:p>
    <w:p w:rsidR="0078090D" w:rsidRDefault="0078090D" w:rsidP="0078090D">
      <w:pPr>
        <w:pStyle w:val="a3"/>
      </w:pPr>
    </w:p>
    <w:p w:rsidR="0078090D" w:rsidRDefault="0078090D" w:rsidP="0078090D">
      <w:pPr>
        <w:pStyle w:val="a3"/>
      </w:pPr>
      <w:r>
        <w:t xml:space="preserve">- Температура, при которой полимеры переходят из состояния </w:t>
      </w:r>
      <w:proofErr w:type="spellStart"/>
      <w:r>
        <w:t>гибкоцепного</w:t>
      </w:r>
      <w:proofErr w:type="spellEnd"/>
      <w:r>
        <w:t>, эластичного полимера в состояние аморфного кристаллического полимера.</w:t>
      </w:r>
    </w:p>
    <w:p w:rsidR="0078090D" w:rsidRDefault="0078090D" w:rsidP="0078090D">
      <w:pPr>
        <w:pStyle w:val="a3"/>
      </w:pPr>
    </w:p>
    <w:p w:rsidR="0078090D" w:rsidRDefault="0078090D" w:rsidP="003943F1">
      <w:pPr>
        <w:pStyle w:val="a3"/>
      </w:pPr>
      <w:r>
        <w:t xml:space="preserve">- </w:t>
      </w:r>
      <w:proofErr w:type="spellStart"/>
      <w:r>
        <w:t>Вязкоэластичный</w:t>
      </w:r>
      <w:proofErr w:type="spellEnd"/>
      <w:r>
        <w:t xml:space="preserve"> поролон проявляет идеально медленную способность к восстановлению («память») при температуре стеклования или температуре, близкой к ней.</w:t>
      </w:r>
    </w:p>
    <w:p w:rsidR="0078090D" w:rsidRPr="003943F1" w:rsidRDefault="0078090D" w:rsidP="0078090D">
      <w:pPr>
        <w:rPr>
          <w:b/>
        </w:rPr>
      </w:pPr>
      <w:r w:rsidRPr="003943F1">
        <w:rPr>
          <w:b/>
        </w:rPr>
        <w:t>Слайд</w:t>
      </w:r>
      <w:r w:rsidR="003943F1" w:rsidRPr="003943F1">
        <w:rPr>
          <w:b/>
        </w:rPr>
        <w:t xml:space="preserve"> </w:t>
      </w:r>
      <w:r w:rsidRPr="003943F1">
        <w:rPr>
          <w:b/>
        </w:rPr>
        <w:t xml:space="preserve"> 4</w:t>
      </w:r>
    </w:p>
    <w:p w:rsidR="0078090D" w:rsidRDefault="0078090D" w:rsidP="0078090D"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r>
        <w:t>Температура стеклования</w:t>
      </w:r>
    </w:p>
    <w:p w:rsidR="0078090D" w:rsidRDefault="0078090D" w:rsidP="0078090D">
      <w:pPr>
        <w:pStyle w:val="a3"/>
        <w:numPr>
          <w:ilvl w:val="0"/>
          <w:numId w:val="1"/>
        </w:numPr>
      </w:pPr>
      <w:r>
        <w:t>Выбор правильной температуры стеклования:</w:t>
      </w:r>
    </w:p>
    <w:p w:rsidR="0078090D" w:rsidRDefault="0078090D" w:rsidP="0078090D">
      <w:r>
        <w:tab/>
        <w:t>- Способность максимального снижения давления возникает при температуре стеклования.</w:t>
      </w:r>
    </w:p>
    <w:p w:rsidR="0078090D" w:rsidRDefault="0078090D" w:rsidP="0078090D">
      <w:r>
        <w:tab/>
        <w:t xml:space="preserve">- Можно создать </w:t>
      </w:r>
      <w:proofErr w:type="spellStart"/>
      <w:r>
        <w:t>вязкоэластичный</w:t>
      </w:r>
      <w:proofErr w:type="spellEnd"/>
      <w:r>
        <w:t xml:space="preserve"> поролон с особенной температурой стеклования.</w:t>
      </w:r>
    </w:p>
    <w:p w:rsidR="0078090D" w:rsidRDefault="0078090D" w:rsidP="0078090D">
      <w:r>
        <w:tab/>
        <w:t xml:space="preserve">- Любой поролон может стать </w:t>
      </w:r>
      <w:proofErr w:type="spellStart"/>
      <w:r>
        <w:t>вязкоэластичным</w:t>
      </w:r>
      <w:proofErr w:type="spellEnd"/>
      <w:r>
        <w:t xml:space="preserve"> при определенной температуре.</w:t>
      </w:r>
    </w:p>
    <w:p w:rsidR="0078090D" w:rsidRDefault="0078090D" w:rsidP="0078090D">
      <w:r>
        <w:tab/>
        <w:t>- Температура стеклования обычного поролона достаточна низка (около минус  40F).</w:t>
      </w:r>
    </w:p>
    <w:p w:rsidR="0078090D" w:rsidRPr="003943F1" w:rsidRDefault="0078090D" w:rsidP="0078090D">
      <w:r>
        <w:tab/>
        <w:t xml:space="preserve">- Температура стеклования </w:t>
      </w:r>
      <w:proofErr w:type="spellStart"/>
      <w:r>
        <w:t>вязкоэластичного</w:t>
      </w:r>
      <w:proofErr w:type="spellEnd"/>
      <w:r>
        <w:t xml:space="preserve"> поролона обычно составляет 70-80</w:t>
      </w:r>
      <w:r>
        <w:rPr>
          <w:lang w:val="en-US"/>
        </w:rPr>
        <w:t>F</w:t>
      </w:r>
      <w:r w:rsidRPr="0078090D">
        <w:t>.</w:t>
      </w:r>
    </w:p>
    <w:p w:rsidR="0078090D" w:rsidRPr="003943F1" w:rsidRDefault="0078090D" w:rsidP="0078090D">
      <w:pPr>
        <w:rPr>
          <w:b/>
        </w:rPr>
      </w:pPr>
      <w:r w:rsidRPr="003943F1">
        <w:rPr>
          <w:b/>
        </w:rPr>
        <w:t>Слайд  5</w:t>
      </w:r>
    </w:p>
    <w:p w:rsidR="008504DB" w:rsidRPr="0078090D" w:rsidRDefault="008504DB" w:rsidP="0078090D"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r>
        <w:t>Температура стеклования</w:t>
      </w:r>
    </w:p>
    <w:p w:rsidR="0078090D" w:rsidRDefault="0078090D" w:rsidP="0078090D">
      <w:pPr>
        <w:pStyle w:val="a3"/>
        <w:numPr>
          <w:ilvl w:val="0"/>
          <w:numId w:val="1"/>
        </w:numPr>
      </w:pPr>
      <w:r>
        <w:t>Выбор правильной температуры стеклования:</w:t>
      </w:r>
    </w:p>
    <w:p w:rsidR="0078090D" w:rsidRDefault="0078090D" w:rsidP="0078090D">
      <w:r>
        <w:lastRenderedPageBreak/>
        <w:tab/>
        <w:t xml:space="preserve">- Поролон с высокой температурой стеклования (равной температуре тела) например, поролон компании </w:t>
      </w:r>
      <w:proofErr w:type="spellStart"/>
      <w:r>
        <w:t>Temper-Pedic</w:t>
      </w:r>
      <w:proofErr w:type="spellEnd"/>
      <w:r>
        <w:t>, в прохладной среде станет очень жестким.</w:t>
      </w:r>
    </w:p>
    <w:p w:rsidR="0078090D" w:rsidRDefault="0078090D" w:rsidP="0078090D">
      <w:r>
        <w:tab/>
        <w:t>- Понижение температуры стеклования поможет расширить диапазон низких температур, при которых поролон сможет оставаться мягким.</w:t>
      </w:r>
    </w:p>
    <w:p w:rsidR="0078090D" w:rsidRDefault="0078090D" w:rsidP="0078090D">
      <w:r>
        <w:tab/>
        <w:t>- Поролон с низкой температурой стеклования сможет лучше сохранять свои свойства при холодных температурах, но его способности снижения давления будут хуже, чем у поролона с температурой стеклования, равной температуре тела.</w:t>
      </w:r>
    </w:p>
    <w:p w:rsidR="0078090D" w:rsidRPr="003943F1" w:rsidRDefault="0078090D" w:rsidP="0078090D">
      <w:pPr>
        <w:rPr>
          <w:b/>
        </w:rPr>
      </w:pPr>
      <w:r w:rsidRPr="003943F1">
        <w:rPr>
          <w:b/>
        </w:rPr>
        <w:t>Слайд 6</w:t>
      </w:r>
    </w:p>
    <w:p w:rsidR="008504DB" w:rsidRDefault="008504DB" w:rsidP="0078090D"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r>
        <w:t>Температура стеклования</w:t>
      </w:r>
    </w:p>
    <w:p w:rsidR="0078090D" w:rsidRDefault="0078090D" w:rsidP="0078090D">
      <w:pPr>
        <w:pStyle w:val="a3"/>
        <w:numPr>
          <w:ilvl w:val="0"/>
          <w:numId w:val="1"/>
        </w:numPr>
      </w:pPr>
      <w:r>
        <w:t>Выбор правильной температуры стеклования:</w:t>
      </w:r>
    </w:p>
    <w:p w:rsidR="0078090D" w:rsidRDefault="0078090D" w:rsidP="0078090D">
      <w:r>
        <w:tab/>
        <w:t xml:space="preserve">- Температура обычного </w:t>
      </w:r>
      <w:proofErr w:type="spellStart"/>
      <w:r>
        <w:t>вязкоэластичного</w:t>
      </w:r>
      <w:proofErr w:type="spellEnd"/>
      <w:r>
        <w:t xml:space="preserve"> поролона специально чуть ниже температуры тела человека, чтобы увеличить до максимума способность снижения давления. </w:t>
      </w:r>
    </w:p>
    <w:p w:rsidR="0078090D" w:rsidRDefault="0078090D" w:rsidP="0078090D">
      <w:r>
        <w:tab/>
        <w:t xml:space="preserve">- Новые разработки стеклования </w:t>
      </w:r>
      <w:proofErr w:type="spellStart"/>
      <w:r>
        <w:t>вязкоэластичного</w:t>
      </w:r>
      <w:proofErr w:type="spellEnd"/>
      <w:r>
        <w:t xml:space="preserve"> поролона позволят расширить диапазон температур стеклования.</w:t>
      </w:r>
    </w:p>
    <w:p w:rsidR="0078090D" w:rsidRDefault="0078090D" w:rsidP="0078090D">
      <w:r>
        <w:tab/>
        <w:t xml:space="preserve">- В результате получается </w:t>
      </w:r>
      <w:proofErr w:type="spellStart"/>
      <w:r>
        <w:t>вязкоэластичный</w:t>
      </w:r>
      <w:proofErr w:type="spellEnd"/>
      <w:r>
        <w:t xml:space="preserve"> поролон, имеющий высокую способность снижения давления и расширенный диапазон низких температур для уменьшения жесткости.</w:t>
      </w:r>
    </w:p>
    <w:p w:rsidR="0078090D" w:rsidRPr="003943F1" w:rsidRDefault="0078090D" w:rsidP="0078090D">
      <w:pPr>
        <w:rPr>
          <w:b/>
        </w:rPr>
      </w:pPr>
      <w:r w:rsidRPr="003943F1">
        <w:rPr>
          <w:b/>
        </w:rPr>
        <w:t>Слайд 7</w:t>
      </w:r>
    </w:p>
    <w:p w:rsidR="008504DB" w:rsidRDefault="008504DB" w:rsidP="0078090D"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r>
        <w:t>Изменения полимера при изменении температуры</w:t>
      </w:r>
    </w:p>
    <w:tbl>
      <w:tblPr>
        <w:tblStyle w:val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8090D" w:rsidTr="0078090D">
        <w:trPr>
          <w:cnfStyle w:val="100000000000"/>
        </w:trPr>
        <w:tc>
          <w:tcPr>
            <w:cnfStyle w:val="001000000000"/>
            <w:tcW w:w="3190" w:type="dxa"/>
          </w:tcPr>
          <w:p w:rsidR="0078090D" w:rsidRDefault="0078090D" w:rsidP="0078090D">
            <w:r>
              <w:t>Температура</w:t>
            </w:r>
          </w:p>
        </w:tc>
        <w:tc>
          <w:tcPr>
            <w:tcW w:w="3190" w:type="dxa"/>
          </w:tcPr>
          <w:p w:rsidR="0078090D" w:rsidRDefault="0078090D" w:rsidP="0078090D">
            <w:pPr>
              <w:cnfStyle w:val="100000000000"/>
            </w:pPr>
            <w:r>
              <w:t>Состояние поролона</w:t>
            </w:r>
          </w:p>
        </w:tc>
        <w:tc>
          <w:tcPr>
            <w:tcW w:w="3191" w:type="dxa"/>
          </w:tcPr>
          <w:p w:rsidR="0078090D" w:rsidRDefault="0078090D" w:rsidP="0078090D">
            <w:pPr>
              <w:cnfStyle w:val="100000000000"/>
            </w:pPr>
            <w:r>
              <w:t>Изменение полимера</w:t>
            </w:r>
          </w:p>
        </w:tc>
      </w:tr>
      <w:tr w:rsidR="0078090D" w:rsidTr="0078090D">
        <w:trPr>
          <w:cnfStyle w:val="000000100000"/>
        </w:trPr>
        <w:tc>
          <w:tcPr>
            <w:cnfStyle w:val="00100000000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8090D" w:rsidRDefault="0078090D" w:rsidP="0078090D">
            <w:r>
              <w:t>Ниже температуры стеклования</w:t>
            </w:r>
          </w:p>
        </w:tc>
        <w:tc>
          <w:tcPr>
            <w:tcW w:w="3190" w:type="dxa"/>
            <w:tcBorders>
              <w:top w:val="none" w:sz="0" w:space="0" w:color="auto"/>
              <w:bottom w:val="none" w:sz="0" w:space="0" w:color="auto"/>
            </w:tcBorders>
          </w:tcPr>
          <w:p w:rsidR="0078090D" w:rsidRDefault="0078090D" w:rsidP="0078090D">
            <w:pPr>
              <w:cnfStyle w:val="000000100000"/>
            </w:pPr>
            <w:proofErr w:type="spellStart"/>
            <w:r>
              <w:t>Супер-вязкоэластичный</w:t>
            </w:r>
            <w:proofErr w:type="spellEnd"/>
            <w:r>
              <w:t xml:space="preserve"> поролон (жесткий поролон)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8090D" w:rsidRDefault="0078090D" w:rsidP="0078090D">
            <w:pPr>
              <w:cnfStyle w:val="000000100000"/>
            </w:pPr>
            <w:r>
              <w:t>Индивидуальные связи двигаются с небольшим отставанием</w:t>
            </w:r>
          </w:p>
        </w:tc>
      </w:tr>
      <w:tr w:rsidR="0078090D" w:rsidTr="0078090D">
        <w:tc>
          <w:tcPr>
            <w:cnfStyle w:val="001000000000"/>
            <w:tcW w:w="3190" w:type="dxa"/>
          </w:tcPr>
          <w:p w:rsidR="0078090D" w:rsidRDefault="0078090D" w:rsidP="0078090D">
            <w:r>
              <w:t>Температура стеклования (у каждого вида поролона своя)</w:t>
            </w:r>
          </w:p>
        </w:tc>
        <w:tc>
          <w:tcPr>
            <w:tcW w:w="3190" w:type="dxa"/>
          </w:tcPr>
          <w:p w:rsidR="0078090D" w:rsidRDefault="0078090D" w:rsidP="0078090D">
            <w:pPr>
              <w:cnfStyle w:val="000000000000"/>
            </w:pPr>
            <w:proofErr w:type="spellStart"/>
            <w:r>
              <w:t>Вязкоэластичный</w:t>
            </w:r>
            <w:proofErr w:type="spellEnd"/>
            <w:r>
              <w:t xml:space="preserve"> полимер (идеально медленная способность к восстановлению)</w:t>
            </w:r>
          </w:p>
        </w:tc>
        <w:tc>
          <w:tcPr>
            <w:tcW w:w="3191" w:type="dxa"/>
          </w:tcPr>
          <w:p w:rsidR="0078090D" w:rsidRDefault="0078090D" w:rsidP="0078090D">
            <w:pPr>
              <w:cnfStyle w:val="000000000000"/>
            </w:pPr>
            <w:r>
              <w:t xml:space="preserve">Группы смежных атомов двигаются вместе, создавая </w:t>
            </w:r>
            <w:proofErr w:type="spellStart"/>
            <w:r>
              <w:t>вякоэластичный</w:t>
            </w:r>
            <w:proofErr w:type="spellEnd"/>
            <w:r>
              <w:t xml:space="preserve"> поролон</w:t>
            </w:r>
          </w:p>
        </w:tc>
      </w:tr>
      <w:tr w:rsidR="0078090D" w:rsidTr="0078090D">
        <w:trPr>
          <w:cnfStyle w:val="000000100000"/>
        </w:trPr>
        <w:tc>
          <w:tcPr>
            <w:cnfStyle w:val="00100000000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8090D" w:rsidRDefault="0078090D" w:rsidP="0078090D">
            <w:r>
              <w:t>Выше температуры стеклования</w:t>
            </w:r>
          </w:p>
        </w:tc>
        <w:tc>
          <w:tcPr>
            <w:tcW w:w="3190" w:type="dxa"/>
            <w:tcBorders>
              <w:top w:val="none" w:sz="0" w:space="0" w:color="auto"/>
              <w:bottom w:val="none" w:sz="0" w:space="0" w:color="auto"/>
            </w:tcBorders>
          </w:tcPr>
          <w:p w:rsidR="0078090D" w:rsidRDefault="0078090D" w:rsidP="0078090D">
            <w:pPr>
              <w:cnfStyle w:val="000000100000"/>
            </w:pPr>
            <w:r>
              <w:t>Эластичный полимер</w:t>
            </w:r>
          </w:p>
          <w:p w:rsidR="0078090D" w:rsidRDefault="0078090D" w:rsidP="0078090D">
            <w:pPr>
              <w:cnfStyle w:val="000000100000"/>
            </w:pPr>
            <w:r>
              <w:t>(обычный ППУ)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8090D" w:rsidRDefault="0078090D" w:rsidP="0078090D">
            <w:pPr>
              <w:cnfStyle w:val="000000100000"/>
            </w:pPr>
            <w:r>
              <w:t>Длинные сегменты полимера двигаются эластично</w:t>
            </w:r>
          </w:p>
        </w:tc>
      </w:tr>
    </w:tbl>
    <w:p w:rsidR="0078090D" w:rsidRDefault="0078090D" w:rsidP="0078090D"/>
    <w:p w:rsidR="0078090D" w:rsidRPr="003943F1" w:rsidRDefault="0078090D" w:rsidP="0078090D">
      <w:pPr>
        <w:rPr>
          <w:b/>
        </w:rPr>
      </w:pPr>
      <w:r w:rsidRPr="003943F1">
        <w:rPr>
          <w:b/>
        </w:rPr>
        <w:t>Слайд 8</w:t>
      </w:r>
    </w:p>
    <w:p w:rsidR="0078090D" w:rsidRDefault="0078090D" w:rsidP="0078090D">
      <w:r>
        <w:t xml:space="preserve">Любой поролон </w:t>
      </w:r>
      <w:proofErr w:type="spellStart"/>
      <w:r>
        <w:t>вязкоэласт</w:t>
      </w:r>
      <w:r w:rsidR="008504DB">
        <w:t>ичен</w:t>
      </w:r>
      <w:proofErr w:type="spellEnd"/>
      <w:r w:rsidR="008504DB">
        <w:t>: вопрос лишь в температуре</w:t>
      </w:r>
    </w:p>
    <w:p w:rsidR="003943F1" w:rsidRDefault="003A4D06" w:rsidP="0078090D">
      <w:r>
        <w:rPr>
          <w:noProof/>
        </w:rPr>
        <w:lastRenderedPageBreak/>
        <w:drawing>
          <wp:inline distT="0" distB="0" distL="0" distR="0">
            <wp:extent cx="5083175" cy="3097178"/>
            <wp:effectExtent l="19050" t="0" r="3175" b="0"/>
            <wp:docPr id="9" name="Рисунок 8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09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DB" w:rsidRPr="003943F1" w:rsidRDefault="008504DB" w:rsidP="008504DB">
      <w:pPr>
        <w:rPr>
          <w:b/>
        </w:rPr>
      </w:pPr>
      <w:r w:rsidRPr="003943F1">
        <w:rPr>
          <w:b/>
        </w:rPr>
        <w:t>Слайд 9</w:t>
      </w:r>
    </w:p>
    <w:p w:rsidR="008504DB" w:rsidRDefault="008504DB" w:rsidP="008504DB"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8504DB">
      <w:r>
        <w:t>Жесткость при низких температурах</w:t>
      </w:r>
    </w:p>
    <w:p w:rsidR="0078090D" w:rsidRDefault="0078090D" w:rsidP="008504DB">
      <w:pPr>
        <w:pStyle w:val="a3"/>
        <w:numPr>
          <w:ilvl w:val="0"/>
          <w:numId w:val="1"/>
        </w:numPr>
      </w:pPr>
      <w:r>
        <w:t>При температуре, ниже температуры стеклования, любой поролон быстро или постепенно начнет становиться жестче.</w:t>
      </w:r>
    </w:p>
    <w:p w:rsidR="0078090D" w:rsidRDefault="0078090D" w:rsidP="008504DB">
      <w:pPr>
        <w:pStyle w:val="a3"/>
        <w:numPr>
          <w:ilvl w:val="0"/>
          <w:numId w:val="1"/>
        </w:numPr>
      </w:pPr>
      <w:r>
        <w:t>Поролон низкотемпературной полимеризации не жестче, он медленно реагирует на изменение давления</w:t>
      </w:r>
    </w:p>
    <w:p w:rsidR="008504DB" w:rsidRDefault="0078090D" w:rsidP="0078090D">
      <w:pPr>
        <w:pStyle w:val="a3"/>
        <w:numPr>
          <w:ilvl w:val="0"/>
          <w:numId w:val="1"/>
        </w:numPr>
      </w:pPr>
      <w:r>
        <w:t>Предметы одной массы, оставленные на поролоне низко- и высокотемпературной полимеризации стеклования, со временем все равно опустятся на один уровень.</w:t>
      </w:r>
      <w:r w:rsidR="008504DB">
        <w:t xml:space="preserve"> </w:t>
      </w:r>
      <w:r>
        <w:t>Просто с поролоном низкотемпературной полимеризации на это уйдет больше времени.</w:t>
      </w:r>
    </w:p>
    <w:p w:rsidR="008504DB" w:rsidRPr="003943F1" w:rsidRDefault="008504DB" w:rsidP="0078090D">
      <w:pPr>
        <w:rPr>
          <w:b/>
        </w:rPr>
      </w:pPr>
      <w:r w:rsidRPr="003943F1">
        <w:rPr>
          <w:b/>
        </w:rPr>
        <w:t>Слайд 10</w:t>
      </w:r>
    </w:p>
    <w:p w:rsidR="0078090D" w:rsidRDefault="0078090D" w:rsidP="0078090D">
      <w:proofErr w:type="spellStart"/>
      <w:r>
        <w:t>Супер-вязкоэластичный</w:t>
      </w:r>
      <w:proofErr w:type="spellEnd"/>
      <w:r>
        <w:t xml:space="preserve"> полимер</w:t>
      </w:r>
    </w:p>
    <w:p w:rsidR="008504DB" w:rsidRDefault="0078090D" w:rsidP="0078090D">
      <w:r>
        <w:t>Поролон с низкой температурой стеклования</w:t>
      </w:r>
      <w:r w:rsidR="003943F1">
        <w:t xml:space="preserve">. </w:t>
      </w:r>
      <w:r>
        <w:t>Полимерный цепочки находятся близко друг другу, что оставляет минимальное количество пространства для движения</w:t>
      </w:r>
      <w:r w:rsidR="008504DB">
        <w:t xml:space="preserve">. </w:t>
      </w:r>
      <w:r>
        <w:t>Поэтому поролон жесткий</w:t>
      </w:r>
    </w:p>
    <w:p w:rsidR="008504DB" w:rsidRDefault="008504DB" w:rsidP="0078090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.45pt;margin-top:132.3pt;width:0;height:32.25pt;flip:y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1073176" cy="1962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76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0D" w:rsidRDefault="0078090D" w:rsidP="0078090D">
      <w:r>
        <w:t>Сильная водородная связь</w:t>
      </w:r>
    </w:p>
    <w:p w:rsidR="008504DB" w:rsidRPr="003943F1" w:rsidRDefault="008504DB" w:rsidP="0078090D">
      <w:pPr>
        <w:rPr>
          <w:b/>
        </w:rPr>
      </w:pPr>
      <w:r w:rsidRPr="003943F1">
        <w:rPr>
          <w:b/>
        </w:rPr>
        <w:lastRenderedPageBreak/>
        <w:t>Слайд  11</w:t>
      </w:r>
    </w:p>
    <w:p w:rsidR="0078090D" w:rsidRDefault="0078090D" w:rsidP="0078090D">
      <w:proofErr w:type="spellStart"/>
      <w:r>
        <w:t>Вякоэластичный</w:t>
      </w:r>
      <w:proofErr w:type="spellEnd"/>
      <w:r>
        <w:t xml:space="preserve"> полимер</w:t>
      </w:r>
    </w:p>
    <w:p w:rsidR="0078090D" w:rsidRDefault="0078090D" w:rsidP="0078090D">
      <w:r>
        <w:t>Поролон с температурой стеклования равный комнатной температуре / температ</w:t>
      </w:r>
      <w:r w:rsidR="008504DB">
        <w:t xml:space="preserve">уре тела. </w:t>
      </w:r>
      <w:r>
        <w:t>Полимер с оптимальным снижением давления</w:t>
      </w:r>
    </w:p>
    <w:p w:rsidR="0078090D" w:rsidRDefault="008504DB" w:rsidP="0078090D">
      <w:r>
        <w:rPr>
          <w:noProof/>
        </w:rPr>
        <w:pict>
          <v:shape id="_x0000_s1027" type="#_x0000_t32" style="position:absolute;margin-left:54.45pt;margin-top:126.9pt;width:4.5pt;height:39pt;flip:y;z-index:251659264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1552421" cy="2028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21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DB" w:rsidRDefault="0078090D" w:rsidP="0078090D">
      <w:r>
        <w:t>Меньше водородных связей</w:t>
      </w:r>
    </w:p>
    <w:p w:rsidR="008504DB" w:rsidRPr="003943F1" w:rsidRDefault="008504DB" w:rsidP="0078090D">
      <w:pPr>
        <w:rPr>
          <w:b/>
        </w:rPr>
      </w:pPr>
      <w:r w:rsidRPr="003943F1">
        <w:rPr>
          <w:b/>
        </w:rPr>
        <w:t>Слайд 12</w:t>
      </w:r>
    </w:p>
    <w:p w:rsidR="0078090D" w:rsidRDefault="0078090D" w:rsidP="0078090D">
      <w:r>
        <w:t>Эластичный полимер</w:t>
      </w:r>
    </w:p>
    <w:p w:rsidR="0078090D" w:rsidRDefault="0078090D" w:rsidP="0078090D">
      <w:r>
        <w:t>Поролон с в</w:t>
      </w:r>
      <w:r w:rsidR="008504DB">
        <w:t xml:space="preserve">ысокой температурой стеклования. </w:t>
      </w:r>
      <w:r>
        <w:t>Меньше сопротивления</w:t>
      </w:r>
      <w:r w:rsidR="008504DB">
        <w:t xml:space="preserve"> движению в полимерных цепочках. </w:t>
      </w:r>
      <w:r>
        <w:t>Быстрое восстановление / гибкий поролон</w:t>
      </w:r>
      <w:r w:rsidR="008504DB">
        <w:t>.</w:t>
      </w:r>
    </w:p>
    <w:p w:rsidR="0078090D" w:rsidRDefault="009A375B" w:rsidP="0078090D">
      <w:r>
        <w:rPr>
          <w:noProof/>
        </w:rPr>
        <w:pict>
          <v:shape id="_x0000_s1028" type="#_x0000_t32" style="position:absolute;margin-left:50.7pt;margin-top:67.35pt;width:0;height:60.75pt;flip:y;z-index:251660288" o:connectortype="straight">
            <v:stroke endarrow="block"/>
          </v:shape>
        </w:pict>
      </w:r>
      <w:r w:rsidR="008504DB">
        <w:rPr>
          <w:noProof/>
        </w:rPr>
        <w:drawing>
          <wp:inline distT="0" distB="0" distL="0" distR="0">
            <wp:extent cx="1495425" cy="1534607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0D" w:rsidRDefault="0078090D" w:rsidP="0078090D">
      <w:r>
        <w:t>Очень мало водородных связей</w:t>
      </w:r>
    </w:p>
    <w:p w:rsidR="009A375B" w:rsidRPr="003943F1" w:rsidRDefault="009A375B" w:rsidP="0078090D">
      <w:pPr>
        <w:rPr>
          <w:b/>
        </w:rPr>
      </w:pPr>
      <w:r w:rsidRPr="003943F1">
        <w:rPr>
          <w:b/>
        </w:rPr>
        <w:t>Слайд 13</w:t>
      </w:r>
    </w:p>
    <w:p w:rsidR="0078090D" w:rsidRDefault="0078090D" w:rsidP="0078090D">
      <w:r>
        <w:t xml:space="preserve">Пористый </w:t>
      </w:r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r>
        <w:t>Охлаждающий эффект</w:t>
      </w:r>
    </w:p>
    <w:p w:rsidR="0078090D" w:rsidRDefault="0078090D" w:rsidP="009A375B">
      <w:pPr>
        <w:pStyle w:val="a3"/>
        <w:numPr>
          <w:ilvl w:val="0"/>
          <w:numId w:val="2"/>
        </w:numPr>
      </w:pPr>
      <w:r>
        <w:t>Обеспечивает отдых с прохладой</w:t>
      </w:r>
    </w:p>
    <w:p w:rsidR="0078090D" w:rsidRDefault="009A375B" w:rsidP="0078090D">
      <w:r>
        <w:tab/>
        <w:t xml:space="preserve">- </w:t>
      </w:r>
      <w:r w:rsidR="0078090D">
        <w:t>Обычный поролон с эффектом памяти считается многими потребителями «слишком горячим»</w:t>
      </w:r>
    </w:p>
    <w:p w:rsidR="0078090D" w:rsidRDefault="009A375B" w:rsidP="0078090D">
      <w:r>
        <w:tab/>
        <w:t xml:space="preserve">- </w:t>
      </w:r>
      <w:r w:rsidR="0078090D">
        <w:t>Причина в том, то обычный поролон с эффектом памяти является непроводящим материалом</w:t>
      </w:r>
    </w:p>
    <w:p w:rsidR="0078090D" w:rsidRDefault="009A375B" w:rsidP="009A375B">
      <w:pPr>
        <w:spacing w:after="0"/>
      </w:pPr>
      <w:r>
        <w:lastRenderedPageBreak/>
        <w:tab/>
        <w:t xml:space="preserve">- </w:t>
      </w:r>
      <w:r w:rsidR="0078090D">
        <w:t xml:space="preserve">Пористый </w:t>
      </w:r>
      <w:proofErr w:type="spellStart"/>
      <w:r w:rsidR="0078090D">
        <w:t>вязкоэластичный</w:t>
      </w:r>
      <w:proofErr w:type="spellEnd"/>
      <w:r w:rsidR="0078090D">
        <w:t xml:space="preserve"> поролон решает эту проблему с помощью обеспечения трех методов охлаждения:</w:t>
      </w:r>
    </w:p>
    <w:p w:rsidR="0078090D" w:rsidRDefault="009A375B" w:rsidP="009A375B">
      <w:pPr>
        <w:spacing w:after="0"/>
      </w:pPr>
      <w:r>
        <w:tab/>
      </w:r>
      <w:r>
        <w:tab/>
        <w:t>*</w:t>
      </w:r>
      <w:r w:rsidR="0078090D">
        <w:t>Динамическое охлаждение</w:t>
      </w:r>
    </w:p>
    <w:p w:rsidR="0078090D" w:rsidRDefault="009A375B" w:rsidP="009A375B">
      <w:pPr>
        <w:spacing w:after="0"/>
      </w:pPr>
      <w:r>
        <w:tab/>
      </w:r>
      <w:r>
        <w:tab/>
        <w:t xml:space="preserve">* </w:t>
      </w:r>
      <w:r w:rsidR="0078090D">
        <w:t>Скрытое охлаждение</w:t>
      </w:r>
    </w:p>
    <w:p w:rsidR="0078090D" w:rsidRDefault="009A375B" w:rsidP="009A375B">
      <w:pPr>
        <w:spacing w:after="0"/>
      </w:pPr>
      <w:r>
        <w:tab/>
      </w:r>
      <w:r>
        <w:tab/>
        <w:t>*</w:t>
      </w:r>
      <w:r w:rsidR="0078090D">
        <w:t>Большая теплопроводность</w:t>
      </w:r>
    </w:p>
    <w:p w:rsidR="009A375B" w:rsidRDefault="009A375B" w:rsidP="009A375B">
      <w:pPr>
        <w:spacing w:after="0"/>
      </w:pPr>
    </w:p>
    <w:p w:rsidR="009A375B" w:rsidRPr="003943F1" w:rsidRDefault="009A375B" w:rsidP="009A375B">
      <w:pPr>
        <w:spacing w:after="0"/>
        <w:rPr>
          <w:b/>
        </w:rPr>
      </w:pPr>
      <w:r w:rsidRPr="003943F1">
        <w:rPr>
          <w:b/>
        </w:rPr>
        <w:t>Слайд 14</w:t>
      </w:r>
    </w:p>
    <w:p w:rsidR="0078090D" w:rsidRDefault="0078090D" w:rsidP="0078090D">
      <w:r>
        <w:t xml:space="preserve">Пористый </w:t>
      </w:r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r>
        <w:t>Охлаждающий эффект</w:t>
      </w:r>
    </w:p>
    <w:p w:rsidR="0078090D" w:rsidRDefault="0078090D" w:rsidP="009A375B">
      <w:pPr>
        <w:pStyle w:val="a3"/>
        <w:numPr>
          <w:ilvl w:val="0"/>
          <w:numId w:val="2"/>
        </w:numPr>
      </w:pPr>
      <w:r>
        <w:t>Динамическое охлаждение:</w:t>
      </w:r>
    </w:p>
    <w:p w:rsidR="0078090D" w:rsidRDefault="009A375B" w:rsidP="0078090D">
      <w:r>
        <w:tab/>
        <w:t xml:space="preserve">- </w:t>
      </w:r>
      <w:r w:rsidR="0078090D">
        <w:t>Пористая структура позволяет потокам воздуха двигаться благодаря конвекции или же когда человек меняет положение, лежа в кровати</w:t>
      </w:r>
    </w:p>
    <w:p w:rsidR="0078090D" w:rsidRDefault="009A375B" w:rsidP="0078090D">
      <w:r>
        <w:tab/>
        <w:t xml:space="preserve">- </w:t>
      </w:r>
      <w:r w:rsidR="0078090D">
        <w:t>Пористая структура позволяет кровати/подушке дышать, отводя температуру от тела</w:t>
      </w:r>
    </w:p>
    <w:p w:rsidR="0078090D" w:rsidRDefault="0078090D" w:rsidP="009A375B">
      <w:pPr>
        <w:pStyle w:val="a3"/>
        <w:numPr>
          <w:ilvl w:val="0"/>
          <w:numId w:val="2"/>
        </w:numPr>
      </w:pPr>
      <w:r>
        <w:t>Скрытое охлаждение:</w:t>
      </w:r>
    </w:p>
    <w:p w:rsidR="0078090D" w:rsidRDefault="009A375B" w:rsidP="0078090D">
      <w:r>
        <w:tab/>
        <w:t xml:space="preserve">- </w:t>
      </w:r>
      <w:r w:rsidR="0078090D">
        <w:t>Другой секрет охлаждающего эффекта - это поглощение поролоном тепла</w:t>
      </w:r>
      <w:r>
        <w:t xml:space="preserve"> </w:t>
      </w:r>
      <w:r w:rsidR="0078090D">
        <w:t xml:space="preserve">при его изменениях в пределах </w:t>
      </w:r>
      <w:proofErr w:type="spellStart"/>
      <w:r w:rsidR="0078090D">
        <w:t>мультифазного</w:t>
      </w:r>
      <w:proofErr w:type="spellEnd"/>
      <w:r w:rsidR="0078090D">
        <w:t xml:space="preserve"> стеклования.</w:t>
      </w:r>
    </w:p>
    <w:p w:rsidR="0078090D" w:rsidRDefault="0078090D" w:rsidP="009A375B">
      <w:pPr>
        <w:pStyle w:val="a3"/>
        <w:numPr>
          <w:ilvl w:val="0"/>
          <w:numId w:val="2"/>
        </w:numPr>
      </w:pPr>
      <w:r>
        <w:t>Теплопроводность:</w:t>
      </w:r>
    </w:p>
    <w:p w:rsidR="009A375B" w:rsidRDefault="009A375B" w:rsidP="0078090D">
      <w:r>
        <w:tab/>
        <w:t xml:space="preserve">- </w:t>
      </w:r>
      <w:r w:rsidR="0078090D">
        <w:t xml:space="preserve">У пористого </w:t>
      </w:r>
      <w:proofErr w:type="spellStart"/>
      <w:r w:rsidR="0078090D">
        <w:t>вязкоэластичного</w:t>
      </w:r>
      <w:proofErr w:type="spellEnd"/>
      <w:r w:rsidR="0078090D">
        <w:t xml:space="preserve"> поролона теплопроводность выше чем у обычного</w:t>
      </w:r>
      <w:r>
        <w:t xml:space="preserve"> </w:t>
      </w:r>
      <w:proofErr w:type="spellStart"/>
      <w:r w:rsidR="0078090D">
        <w:t>вязкоэластичного</w:t>
      </w:r>
      <w:proofErr w:type="spellEnd"/>
      <w:r w:rsidR="0078090D">
        <w:t xml:space="preserve"> поролона, благодаря тому, что уникальные полимеры имеют меньшую теплостойкость и теплоемкость</w:t>
      </w:r>
    </w:p>
    <w:p w:rsidR="009A375B" w:rsidRPr="003943F1" w:rsidRDefault="009A375B" w:rsidP="0078090D">
      <w:pPr>
        <w:rPr>
          <w:b/>
        </w:rPr>
      </w:pPr>
      <w:r w:rsidRPr="003943F1">
        <w:rPr>
          <w:b/>
        </w:rPr>
        <w:t>Слайд 15</w:t>
      </w:r>
    </w:p>
    <w:p w:rsidR="0078090D" w:rsidRDefault="0078090D" w:rsidP="0078090D">
      <w:r>
        <w:t xml:space="preserve">Пористый </w:t>
      </w:r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r>
        <w:t>Измерение относительной жесткости</w:t>
      </w:r>
    </w:p>
    <w:p w:rsidR="0078090D" w:rsidRDefault="0078090D" w:rsidP="009A375B">
      <w:pPr>
        <w:pStyle w:val="a3"/>
        <w:numPr>
          <w:ilvl w:val="0"/>
          <w:numId w:val="2"/>
        </w:numPr>
      </w:pPr>
      <w:r>
        <w:t>Измерение жесткости при низких температурах:</w:t>
      </w:r>
    </w:p>
    <w:p w:rsidR="0078090D" w:rsidRDefault="009A375B" w:rsidP="0078090D">
      <w:r>
        <w:tab/>
        <w:t xml:space="preserve">- </w:t>
      </w:r>
      <w:r w:rsidR="0078090D">
        <w:t xml:space="preserve">Образцы </w:t>
      </w:r>
      <w:proofErr w:type="spellStart"/>
      <w:r w:rsidR="0078090D">
        <w:t>вязкоэластичного</w:t>
      </w:r>
      <w:proofErr w:type="spellEnd"/>
      <w:r w:rsidR="0078090D">
        <w:t xml:space="preserve"> поролона сжались на 25%, а сила прогиба в течение пяти минут показала, что поролон находился в состоянии покоя.</w:t>
      </w:r>
    </w:p>
    <w:p w:rsidR="0078090D" w:rsidRDefault="009A375B" w:rsidP="0078090D">
      <w:r>
        <w:tab/>
        <w:t xml:space="preserve">- </w:t>
      </w:r>
      <w:r w:rsidR="0078090D">
        <w:t>Процедура проводится при 60-75F.</w:t>
      </w:r>
    </w:p>
    <w:p w:rsidR="009A375B" w:rsidRDefault="009A375B" w:rsidP="0078090D">
      <w:r>
        <w:tab/>
        <w:t xml:space="preserve">- </w:t>
      </w:r>
      <w:r w:rsidR="0078090D">
        <w:t>Соотношение изменений силы при 60 и 75F определяет относительную жесткость и сопротивление поролона.</w:t>
      </w:r>
    </w:p>
    <w:p w:rsidR="003A4D06" w:rsidRDefault="003A4D06" w:rsidP="0078090D">
      <w:pPr>
        <w:rPr>
          <w:b/>
        </w:rPr>
      </w:pPr>
    </w:p>
    <w:p w:rsidR="003A4D06" w:rsidRDefault="003A4D06" w:rsidP="0078090D">
      <w:pPr>
        <w:rPr>
          <w:b/>
        </w:rPr>
      </w:pPr>
    </w:p>
    <w:p w:rsidR="003A4D06" w:rsidRDefault="003A4D06" w:rsidP="0078090D">
      <w:pPr>
        <w:rPr>
          <w:b/>
        </w:rPr>
      </w:pPr>
    </w:p>
    <w:p w:rsidR="003A4D06" w:rsidRDefault="003A4D06" w:rsidP="0078090D">
      <w:pPr>
        <w:rPr>
          <w:b/>
        </w:rPr>
      </w:pPr>
    </w:p>
    <w:p w:rsidR="003A4D06" w:rsidRDefault="003A4D06" w:rsidP="0078090D">
      <w:pPr>
        <w:rPr>
          <w:b/>
        </w:rPr>
      </w:pPr>
    </w:p>
    <w:p w:rsidR="009A375B" w:rsidRPr="003943F1" w:rsidRDefault="009A375B" w:rsidP="0078090D">
      <w:pPr>
        <w:rPr>
          <w:b/>
        </w:rPr>
      </w:pPr>
      <w:r w:rsidRPr="003943F1">
        <w:rPr>
          <w:b/>
        </w:rPr>
        <w:lastRenderedPageBreak/>
        <w:t>Слайд 16</w:t>
      </w:r>
    </w:p>
    <w:p w:rsidR="0078090D" w:rsidRDefault="009A375B" w:rsidP="0078090D">
      <w:r>
        <w:rPr>
          <w:noProof/>
        </w:rPr>
        <w:drawing>
          <wp:inline distT="0" distB="0" distL="0" distR="0">
            <wp:extent cx="5762625" cy="37338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3E6F" w:rsidRPr="003943F1" w:rsidRDefault="00543E6F" w:rsidP="0078090D">
      <w:pPr>
        <w:rPr>
          <w:b/>
        </w:rPr>
      </w:pPr>
      <w:r w:rsidRPr="003943F1">
        <w:rPr>
          <w:b/>
        </w:rPr>
        <w:t>Слайд  17</w:t>
      </w:r>
    </w:p>
    <w:p w:rsidR="0078090D" w:rsidRDefault="0078090D" w:rsidP="0078090D">
      <w:r>
        <w:t xml:space="preserve">Пористый </w:t>
      </w:r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r>
        <w:t>Измерение снижения давления</w:t>
      </w:r>
    </w:p>
    <w:p w:rsidR="0078090D" w:rsidRDefault="0078090D" w:rsidP="00543E6F">
      <w:pPr>
        <w:pStyle w:val="a3"/>
        <w:numPr>
          <w:ilvl w:val="0"/>
          <w:numId w:val="2"/>
        </w:numPr>
      </w:pPr>
      <w:r>
        <w:t xml:space="preserve">Основа </w:t>
      </w:r>
      <w:proofErr w:type="spellStart"/>
      <w:r>
        <w:t>вязкоэластичного</w:t>
      </w:r>
      <w:proofErr w:type="spellEnd"/>
      <w:r>
        <w:t xml:space="preserve"> эффекта - снижение давления</w:t>
      </w:r>
    </w:p>
    <w:p w:rsidR="0078090D" w:rsidRDefault="00543E6F" w:rsidP="0078090D">
      <w:r>
        <w:tab/>
        <w:t xml:space="preserve">- </w:t>
      </w:r>
      <w:r w:rsidR="0078090D">
        <w:t xml:space="preserve">Ценность </w:t>
      </w:r>
      <w:proofErr w:type="spellStart"/>
      <w:r w:rsidR="0078090D">
        <w:t>вязкоэластичного</w:t>
      </w:r>
      <w:proofErr w:type="spellEnd"/>
      <w:r w:rsidR="0078090D">
        <w:t xml:space="preserve"> поролона заключается в его реакции на температуру тела - происходит смягчение нагреваемых участков.</w:t>
      </w:r>
    </w:p>
    <w:p w:rsidR="00543E6F" w:rsidRDefault="00543E6F" w:rsidP="0078090D">
      <w:r>
        <w:tab/>
        <w:t xml:space="preserve">- </w:t>
      </w:r>
      <w:r w:rsidR="0078090D">
        <w:t>Сравнение изменений отклоняющей силы при комнатной температуре (75 F) и температуре поверхности тела (~95 F) определяет эффект снижения давления.</w:t>
      </w:r>
      <w:r>
        <w:t xml:space="preserve"> </w:t>
      </w:r>
    </w:p>
    <w:p w:rsidR="0078090D" w:rsidRDefault="00543E6F" w:rsidP="0078090D">
      <w:r>
        <w:tab/>
        <w:t xml:space="preserve">- </w:t>
      </w:r>
      <w:r w:rsidR="0078090D">
        <w:t>Смягчения поролона в местах давления, где тепло тела передается поролону, вызывает сопротивление и обеспечивает больший комфорт.</w:t>
      </w:r>
    </w:p>
    <w:p w:rsidR="0078090D" w:rsidRDefault="00543E6F" w:rsidP="0078090D">
      <w:r>
        <w:tab/>
        <w:t xml:space="preserve">- </w:t>
      </w:r>
      <w:r w:rsidR="0078090D">
        <w:t>На следующем слайде показано процентное изменение отклоняющей силы при температуре от 75 до 95 F.</w:t>
      </w:r>
    </w:p>
    <w:p w:rsidR="003A4D06" w:rsidRDefault="003A4D06" w:rsidP="0078090D">
      <w:pPr>
        <w:rPr>
          <w:b/>
        </w:rPr>
      </w:pPr>
    </w:p>
    <w:p w:rsidR="003A4D06" w:rsidRDefault="003A4D06" w:rsidP="0078090D">
      <w:pPr>
        <w:rPr>
          <w:b/>
        </w:rPr>
      </w:pPr>
    </w:p>
    <w:p w:rsidR="003A4D06" w:rsidRDefault="003A4D06" w:rsidP="0078090D">
      <w:pPr>
        <w:rPr>
          <w:b/>
        </w:rPr>
      </w:pPr>
    </w:p>
    <w:p w:rsidR="003A4D06" w:rsidRDefault="003A4D06" w:rsidP="0078090D">
      <w:pPr>
        <w:rPr>
          <w:b/>
        </w:rPr>
      </w:pPr>
    </w:p>
    <w:p w:rsidR="003A4D06" w:rsidRDefault="003A4D06" w:rsidP="0078090D">
      <w:pPr>
        <w:rPr>
          <w:b/>
        </w:rPr>
      </w:pPr>
    </w:p>
    <w:p w:rsidR="003943F1" w:rsidRPr="003943F1" w:rsidRDefault="003943F1" w:rsidP="0078090D">
      <w:pPr>
        <w:rPr>
          <w:b/>
        </w:rPr>
      </w:pPr>
      <w:r w:rsidRPr="003943F1">
        <w:rPr>
          <w:b/>
        </w:rPr>
        <w:lastRenderedPageBreak/>
        <w:t>Слайд 18</w:t>
      </w:r>
    </w:p>
    <w:p w:rsidR="00543E6F" w:rsidRDefault="00543E6F" w:rsidP="0078090D">
      <w:r>
        <w:rPr>
          <w:noProof/>
        </w:rPr>
        <w:drawing>
          <wp:inline distT="0" distB="0" distL="0" distR="0">
            <wp:extent cx="5562600" cy="34099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090D" w:rsidRPr="003943F1" w:rsidRDefault="003943F1" w:rsidP="0078090D">
      <w:pPr>
        <w:rPr>
          <w:b/>
        </w:rPr>
      </w:pPr>
      <w:r w:rsidRPr="003943F1">
        <w:rPr>
          <w:b/>
        </w:rPr>
        <w:t xml:space="preserve">Слайд </w:t>
      </w:r>
      <w:r>
        <w:rPr>
          <w:b/>
        </w:rPr>
        <w:t xml:space="preserve"> </w:t>
      </w:r>
      <w:r w:rsidRPr="003943F1">
        <w:rPr>
          <w:b/>
        </w:rPr>
        <w:t>19</w:t>
      </w:r>
    </w:p>
    <w:p w:rsidR="0078090D" w:rsidRDefault="0078090D" w:rsidP="0078090D">
      <w:r>
        <w:t xml:space="preserve">Пористый </w:t>
      </w:r>
      <w:proofErr w:type="spellStart"/>
      <w:r>
        <w:t>вязкоэластичный</w:t>
      </w:r>
      <w:proofErr w:type="spellEnd"/>
      <w:r>
        <w:t xml:space="preserve"> поролон</w:t>
      </w:r>
    </w:p>
    <w:p w:rsidR="0078090D" w:rsidRDefault="0078090D" w:rsidP="0078090D">
      <w:r>
        <w:t>Износостойкий, охлаждающий и удобный</w:t>
      </w:r>
    </w:p>
    <w:p w:rsidR="0078090D" w:rsidRDefault="0078090D" w:rsidP="003943F1">
      <w:pPr>
        <w:pStyle w:val="a3"/>
        <w:numPr>
          <w:ilvl w:val="0"/>
          <w:numId w:val="2"/>
        </w:numPr>
      </w:pPr>
      <w:r>
        <w:t>Широкий диапазон комфортных температур (расширенный диапазон температуры стеклования) является плюсом для комфорта и снижения давления</w:t>
      </w:r>
    </w:p>
    <w:p w:rsidR="0078090D" w:rsidRDefault="0078090D" w:rsidP="003943F1">
      <w:pPr>
        <w:pStyle w:val="a3"/>
        <w:numPr>
          <w:ilvl w:val="0"/>
          <w:numId w:val="2"/>
        </w:numPr>
      </w:pPr>
      <w:r>
        <w:t>Проводящий полимер с открытыми ячейками отводит тепло в отличие от обычного поролона с эффектом памяти, который просто изолирует его</w:t>
      </w:r>
    </w:p>
    <w:p w:rsidR="0078090D" w:rsidRDefault="0078090D" w:rsidP="003943F1">
      <w:pPr>
        <w:pStyle w:val="a3"/>
        <w:numPr>
          <w:ilvl w:val="0"/>
          <w:numId w:val="2"/>
        </w:numPr>
      </w:pPr>
      <w:r>
        <w:t>Открытые ячейки не впитывают неприятные запахи, что делает поролон лишенным запаха</w:t>
      </w:r>
    </w:p>
    <w:p w:rsidR="0078090D" w:rsidRDefault="0078090D" w:rsidP="003943F1">
      <w:pPr>
        <w:pStyle w:val="a3"/>
        <w:numPr>
          <w:ilvl w:val="0"/>
          <w:numId w:val="2"/>
        </w:numPr>
      </w:pPr>
      <w:r>
        <w:t xml:space="preserve">Характеристики износостойкости настоящего </w:t>
      </w:r>
      <w:proofErr w:type="spellStart"/>
      <w:r>
        <w:t>вязкоэластичного</w:t>
      </w:r>
      <w:proofErr w:type="spellEnd"/>
      <w:r>
        <w:t xml:space="preserve"> поролона не зависят от закрытости ячеек для медленного восстановления после сжатия</w:t>
      </w:r>
    </w:p>
    <w:p w:rsidR="003943F1" w:rsidRDefault="0078090D" w:rsidP="003943F1">
      <w:pPr>
        <w:pStyle w:val="a3"/>
        <w:numPr>
          <w:ilvl w:val="0"/>
          <w:numId w:val="2"/>
        </w:numPr>
      </w:pPr>
      <w:r>
        <w:t>Прекрасные динамические и статичес</w:t>
      </w:r>
      <w:r w:rsidR="003943F1">
        <w:t>кие усталостные характеристики</w:t>
      </w:r>
    </w:p>
    <w:p w:rsidR="008C372D" w:rsidRDefault="0078090D" w:rsidP="003943F1">
      <w:pPr>
        <w:pStyle w:val="a3"/>
        <w:numPr>
          <w:ilvl w:val="0"/>
          <w:numId w:val="2"/>
        </w:numPr>
      </w:pPr>
      <w:r>
        <w:t>Не имеющая равных способность снижения давления</w:t>
      </w:r>
    </w:p>
    <w:sectPr w:rsidR="008C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56B"/>
    <w:multiLevelType w:val="hybridMultilevel"/>
    <w:tmpl w:val="E7CC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80AFD"/>
    <w:multiLevelType w:val="hybridMultilevel"/>
    <w:tmpl w:val="CD00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090D"/>
    <w:rsid w:val="003943F1"/>
    <w:rsid w:val="003A4D06"/>
    <w:rsid w:val="00543E6F"/>
    <w:rsid w:val="0078090D"/>
    <w:rsid w:val="007B1D55"/>
    <w:rsid w:val="008504DB"/>
    <w:rsid w:val="008C372D"/>
    <w:rsid w:val="009A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0D"/>
    <w:pPr>
      <w:ind w:left="720"/>
      <w:contextualSpacing/>
    </w:pPr>
  </w:style>
  <w:style w:type="table" w:styleId="a4">
    <w:name w:val="Table Grid"/>
    <w:basedOn w:val="a1"/>
    <w:uiPriority w:val="59"/>
    <w:rsid w:val="00780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7809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8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Относительная жесткость при низких температурах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Реакция на изменение давления (сопротивление при низких температурах)</a:t>
            </a:r>
          </a:p>
        </c:rich>
      </c:tx>
      <c:layout>
        <c:manualLayout>
          <c:xMode val="edge"/>
          <c:yMode val="edge"/>
          <c:x val="0.11550925925925927"/>
          <c:y val="0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2.5462962962962882E-2"/>
                  <c:y val="3.96825396825396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38,30%</a:t>
                    </a:r>
                  </a:p>
                </c:rich>
              </c:tx>
              <c:showVal val="1"/>
              <c:showSerName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Пористый вякоэластичный поролон</c:v>
                </c:pt>
                <c:pt idx="1">
                  <c:v>Вязкоэластичный поролон Tempur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1">
                  <c:v>0.38300000000000006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  <c:showSerName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Пористый вякоэластичный поролон</c:v>
                </c:pt>
                <c:pt idx="1">
                  <c:v>Вязкоэластичный поролон Tempur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.00%">
                  <c:v>0.10100000000000002</c:v>
                </c:pt>
              </c:numCache>
            </c:numRef>
          </c:val>
        </c:ser>
        <c:dLbls>
          <c:showVal val="1"/>
        </c:dLbls>
        <c:gapWidth val="55"/>
        <c:gapDepth val="55"/>
        <c:shape val="cylinder"/>
        <c:axId val="96547584"/>
        <c:axId val="96551680"/>
        <c:axId val="0"/>
      </c:bar3DChart>
      <c:catAx>
        <c:axId val="96547584"/>
        <c:scaling>
          <c:orientation val="minMax"/>
        </c:scaling>
        <c:axPos val="b"/>
        <c:majorTickMark val="none"/>
        <c:tickLblPos val="nextTo"/>
        <c:crossAx val="96551680"/>
        <c:crosses val="autoZero"/>
        <c:auto val="1"/>
        <c:lblAlgn val="ctr"/>
        <c:lblOffset val="100"/>
      </c:catAx>
      <c:valAx>
        <c:axId val="965516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Изменение отклоняющей силы на 25% (5 секунд) от  14 до 24С</a:t>
                </a:r>
              </a:p>
            </c:rich>
          </c:tx>
          <c:layout>
            <c:manualLayout>
              <c:xMode val="edge"/>
              <c:yMode val="edge"/>
              <c:x val="2.8152100822107975E-2"/>
              <c:y val="0.17704938668380743"/>
            </c:manualLayout>
          </c:layout>
        </c:title>
        <c:numFmt formatCode="General" sourceLinked="1"/>
        <c:majorTickMark val="none"/>
        <c:tickLblPos val="nextTo"/>
        <c:crossAx val="96547584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Способность снижения давления</a:t>
            </a:r>
          </a:p>
          <a:p>
            <a:pPr>
              <a:defRPr/>
            </a:pPr>
            <a:r>
              <a:rPr lang="ru-RU" sz="1200"/>
              <a:t>Реакция отклоняющей силы на температуру тела</a:t>
            </a:r>
          </a:p>
        </c:rich>
      </c:tx>
      <c:layout>
        <c:manualLayout>
          <c:xMode val="edge"/>
          <c:yMode val="edge"/>
          <c:x val="0.20079286964129486"/>
          <c:y val="2.3809523809523812E-2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  <c:showSerName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Пористый вязкоэластичный поролон</c:v>
                </c:pt>
                <c:pt idx="1">
                  <c:v>Вязкоэластичный поролон  Tempur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%">
                  <c:v>8.4000000000000019E-2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 2,30%</a:t>
                    </a:r>
                  </a:p>
                </c:rich>
              </c:tx>
              <c:showVal val="1"/>
              <c:showSerName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Пористый вязкоэластичный поролон</c:v>
                </c:pt>
                <c:pt idx="1">
                  <c:v>Вязкоэластичный поролон  Tempur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1">
                  <c:v>2.3E-2</c:v>
                </c:pt>
              </c:numCache>
            </c:numRef>
          </c:val>
        </c:ser>
        <c:gapWidth val="55"/>
        <c:gapDepth val="55"/>
        <c:shape val="cylinder"/>
        <c:axId val="112778624"/>
        <c:axId val="112986752"/>
        <c:axId val="0"/>
      </c:bar3DChart>
      <c:catAx>
        <c:axId val="112778624"/>
        <c:scaling>
          <c:orientation val="minMax"/>
        </c:scaling>
        <c:axPos val="b"/>
        <c:majorTickMark val="none"/>
        <c:tickLblPos val="nextTo"/>
        <c:crossAx val="112986752"/>
        <c:crosses val="autoZero"/>
        <c:auto val="1"/>
        <c:lblAlgn val="ctr"/>
        <c:lblOffset val="100"/>
      </c:catAx>
      <c:valAx>
        <c:axId val="1129867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% изменения отклоняющей силы при 24-37 С.</a:t>
                </a:r>
              </a:p>
            </c:rich>
          </c:tx>
          <c:layout>
            <c:manualLayout>
              <c:xMode val="edge"/>
              <c:yMode val="edge"/>
              <c:x val="1.553896908719744E-2"/>
              <c:y val="0.17620047494063243"/>
            </c:manualLayout>
          </c:layout>
        </c:title>
        <c:numFmt formatCode="0.00%" sourceLinked="1"/>
        <c:majorTickMark val="none"/>
        <c:tickLblPos val="nextTo"/>
        <c:crossAx val="112778624"/>
        <c:crosses val="autoZero"/>
        <c:crossBetween val="between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0.38182</cdr:x>
      <cdr:y>0.72449</cdr:y>
    </cdr:from>
    <cdr:to>
      <cdr:x>0.46446</cdr:x>
      <cdr:y>0.78061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200275" y="2705101"/>
          <a:ext cx="476250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2018-10-18T19:39:00Z</dcterms:created>
  <dcterms:modified xsi:type="dcterms:W3CDTF">2018-10-18T20:44:00Z</dcterms:modified>
</cp:coreProperties>
</file>