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 xml:space="preserve">             1</w:t>
      </w:r>
    </w:p>
    <w:p w:rsidR="0090707A" w:rsidRDefault="00BD33DD">
      <w:pPr>
        <w:rPr>
          <w:sz w:val="10"/>
          <w:szCs w:val="16"/>
        </w:rPr>
      </w:pPr>
      <w:r>
        <w:rPr>
          <w:sz w:val="10"/>
          <w:szCs w:val="16"/>
        </w:rPr>
        <w:t>Группа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 - пример для компаний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Теперь, это марка и бренд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Для многих стал он объектом желаний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Ведь, с ним, всегда, хеппи-энд!</w:t>
      </w: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 xml:space="preserve"> И надо сказать, безопасность работы -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Наш главный приоритет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И, не будет важнее заботы</w:t>
      </w:r>
    </w:p>
    <w:p w:rsidR="00BD33DD" w:rsidRDefault="00BD33DD">
      <w:pPr>
        <w:rPr>
          <w:sz w:val="10"/>
          <w:szCs w:val="16"/>
        </w:rPr>
      </w:pPr>
      <w:proofErr w:type="gramStart"/>
      <w:r>
        <w:rPr>
          <w:sz w:val="10"/>
          <w:szCs w:val="16"/>
        </w:rPr>
        <w:t>Ближайшие</w:t>
      </w:r>
      <w:proofErr w:type="gramEnd"/>
      <w:r>
        <w:rPr>
          <w:sz w:val="10"/>
          <w:szCs w:val="16"/>
        </w:rPr>
        <w:t xml:space="preserve"> тысячу  лет.</w:t>
      </w: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Припев: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В нашем большом синдикате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И Новосибирск, и Томск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А это – сила, и, кстати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В нём Кемерово, и Омск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Мы трудимся, чтобы больше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Создать безопасных зон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Пусть, ярче горит, и дольше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Звезда под названьем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».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 xml:space="preserve">           2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Есть для группы наших кампаний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Один непреложный статут: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Для нас нет регалий, и званий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Мы, лишь, охраняем ваш труд.</w:t>
      </w: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Безопасность труда – это точно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Первый, и главный закон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На этом стоять будут прочно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>Компании группы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».</w:t>
      </w:r>
    </w:p>
    <w:p w:rsidR="00BD33DD" w:rsidRDefault="00BD33DD">
      <w:pPr>
        <w:rPr>
          <w:sz w:val="10"/>
          <w:szCs w:val="16"/>
        </w:rPr>
      </w:pPr>
      <w:r>
        <w:rPr>
          <w:sz w:val="10"/>
          <w:szCs w:val="16"/>
        </w:rPr>
        <w:t xml:space="preserve"> Припев: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В нашем большом синдикате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И Новосибирск, и Томск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А это – сила, и, кстати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В нём Кемерово, и Омск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Мы трудимся, чтобы больше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Создать безопасных зон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Пусть, ярче горит, и дольше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Звезда под названьем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».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 xml:space="preserve">             3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В охране труда без нас, также, сложно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Как рыбе плыть без воды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Мы обеспечить, можем, надёжно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lastRenderedPageBreak/>
        <w:t>Защиту внешней среды.</w:t>
      </w:r>
    </w:p>
    <w:p w:rsidR="00BD33DD" w:rsidRDefault="00BD33DD" w:rsidP="00BD33DD">
      <w:pPr>
        <w:rPr>
          <w:sz w:val="10"/>
          <w:szCs w:val="16"/>
        </w:rPr>
      </w:pP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Профи, наш составляют штат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Каждый, в деле своём – чемпион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И, каждый из них, даёт результат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Для компаний  группы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».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Припев: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В нашем большом синдикате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И Новосибирск, и Томск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А это – сила, и, кстати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В нём Кемерово, и Омск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Мы трудимся, чтобы больше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Создать безопасных зон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Пусть, ярче горит, и дольше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Звезда под названьем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».</w:t>
      </w:r>
    </w:p>
    <w:p w:rsidR="00BD33DD" w:rsidRDefault="00BD33DD" w:rsidP="00BD33DD">
      <w:pPr>
        <w:rPr>
          <w:sz w:val="10"/>
          <w:szCs w:val="16"/>
        </w:rPr>
      </w:pPr>
    </w:p>
    <w:p w:rsidR="00BD33DD" w:rsidRDefault="00BD33DD" w:rsidP="00BD33DD">
      <w:pPr>
        <w:rPr>
          <w:sz w:val="10"/>
          <w:szCs w:val="16"/>
        </w:rPr>
      </w:pP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 xml:space="preserve">Примечание: В последнем (третьем) восьмистишье, две последние строчки можно заменить </w:t>
      </w:r>
      <w:proofErr w:type="gramStart"/>
      <w:r>
        <w:rPr>
          <w:sz w:val="10"/>
          <w:szCs w:val="16"/>
        </w:rPr>
        <w:t>на</w:t>
      </w:r>
      <w:proofErr w:type="gramEnd"/>
      <w:r>
        <w:rPr>
          <w:sz w:val="10"/>
          <w:szCs w:val="16"/>
        </w:rPr>
        <w:t>: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«И каждый пишет из них, на свой лад</w:t>
      </w:r>
    </w:p>
    <w:p w:rsidR="00BD33DD" w:rsidRDefault="00BD33DD" w:rsidP="00BD33DD">
      <w:pPr>
        <w:rPr>
          <w:sz w:val="10"/>
          <w:szCs w:val="16"/>
        </w:rPr>
      </w:pPr>
      <w:r>
        <w:rPr>
          <w:sz w:val="10"/>
          <w:szCs w:val="16"/>
        </w:rPr>
        <w:t>Историю группы «</w:t>
      </w:r>
      <w:proofErr w:type="spellStart"/>
      <w:r>
        <w:rPr>
          <w:sz w:val="10"/>
          <w:szCs w:val="16"/>
        </w:rPr>
        <w:t>Атон</w:t>
      </w:r>
      <w:proofErr w:type="spellEnd"/>
      <w:r>
        <w:rPr>
          <w:sz w:val="10"/>
          <w:szCs w:val="16"/>
        </w:rPr>
        <w:t>»</w:t>
      </w:r>
      <w:proofErr w:type="gramStart"/>
      <w:r>
        <w:rPr>
          <w:sz w:val="10"/>
          <w:szCs w:val="16"/>
        </w:rPr>
        <w:t>.</w:t>
      </w:r>
      <w:proofErr w:type="gramEnd"/>
      <w:r>
        <w:rPr>
          <w:sz w:val="10"/>
          <w:szCs w:val="16"/>
        </w:rPr>
        <w:t xml:space="preserve">                             -                 (</w:t>
      </w:r>
      <w:proofErr w:type="gramStart"/>
      <w:r>
        <w:rPr>
          <w:sz w:val="10"/>
          <w:szCs w:val="16"/>
        </w:rPr>
        <w:t>н</w:t>
      </w:r>
      <w:proofErr w:type="gramEnd"/>
      <w:r>
        <w:rPr>
          <w:sz w:val="10"/>
          <w:szCs w:val="16"/>
        </w:rPr>
        <w:t>а ваш вкус).</w:t>
      </w:r>
    </w:p>
    <w:p w:rsidR="00BD33DD" w:rsidRDefault="00BD33DD" w:rsidP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  <w:r w:rsidRPr="00BD33DD">
        <w:rPr>
          <w:sz w:val="10"/>
          <w:szCs w:val="16"/>
        </w:rPr>
        <w:t xml:space="preserve">            </w:t>
      </w:r>
    </w:p>
    <w:p w:rsidR="00BD33DD" w:rsidRP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</w:p>
    <w:p w:rsidR="00BD33DD" w:rsidRDefault="00BD33DD">
      <w:pPr>
        <w:rPr>
          <w:sz w:val="10"/>
          <w:szCs w:val="16"/>
        </w:rPr>
      </w:pPr>
    </w:p>
    <w:p w:rsidR="00BD33DD" w:rsidRPr="00BD33DD" w:rsidRDefault="00BD33DD">
      <w:pPr>
        <w:rPr>
          <w:sz w:val="10"/>
          <w:szCs w:val="16"/>
        </w:rPr>
      </w:pPr>
    </w:p>
    <w:sectPr w:rsidR="00BD33DD" w:rsidRPr="00BD33DD" w:rsidSect="009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0D" w:rsidRDefault="005E210D" w:rsidP="00BD33DD">
      <w:pPr>
        <w:spacing w:after="0" w:line="240" w:lineRule="auto"/>
      </w:pPr>
      <w:r>
        <w:separator/>
      </w:r>
    </w:p>
  </w:endnote>
  <w:endnote w:type="continuationSeparator" w:id="0">
    <w:p w:rsidR="005E210D" w:rsidRDefault="005E210D" w:rsidP="00BD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0D" w:rsidRDefault="005E210D" w:rsidP="00BD33DD">
      <w:pPr>
        <w:spacing w:after="0" w:line="240" w:lineRule="auto"/>
      </w:pPr>
      <w:r>
        <w:separator/>
      </w:r>
    </w:p>
  </w:footnote>
  <w:footnote w:type="continuationSeparator" w:id="0">
    <w:p w:rsidR="005E210D" w:rsidRDefault="005E210D" w:rsidP="00BD3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3DD"/>
    <w:rsid w:val="005E210D"/>
    <w:rsid w:val="0090707A"/>
    <w:rsid w:val="00BD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3DD"/>
  </w:style>
  <w:style w:type="paragraph" w:styleId="a5">
    <w:name w:val="footer"/>
    <w:basedOn w:val="a"/>
    <w:link w:val="a6"/>
    <w:uiPriority w:val="99"/>
    <w:semiHidden/>
    <w:unhideWhenUsed/>
    <w:rsid w:val="00BD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Буч</cp:lastModifiedBy>
  <cp:revision>2</cp:revision>
  <dcterms:created xsi:type="dcterms:W3CDTF">2018-11-02T18:05:00Z</dcterms:created>
  <dcterms:modified xsi:type="dcterms:W3CDTF">2018-11-02T19:19:00Z</dcterms:modified>
</cp:coreProperties>
</file>