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BE3" w:rsidRDefault="00A56FD4" w:rsidP="008C7891">
      <w:pPr>
        <w:ind w:firstLine="0"/>
        <w:jc w:val="left"/>
        <w:rPr>
          <w:rFonts w:cs="Times New Roman"/>
          <w:b/>
          <w:sz w:val="24"/>
          <w:szCs w:val="24"/>
        </w:rPr>
      </w:pPr>
      <w:r w:rsidRPr="00A56FD4">
        <w:rPr>
          <w:rFonts w:cs="Times New Roman"/>
          <w:b/>
          <w:sz w:val="24"/>
          <w:szCs w:val="24"/>
        </w:rPr>
        <w:t xml:space="preserve">Первая </w:t>
      </w:r>
      <w:r>
        <w:rPr>
          <w:rFonts w:cs="Times New Roman"/>
          <w:b/>
          <w:sz w:val="24"/>
          <w:szCs w:val="24"/>
        </w:rPr>
        <w:t>помощь при травме глаза</w:t>
      </w:r>
    </w:p>
    <w:p w:rsidR="00A56FD4" w:rsidRDefault="00A56FD4" w:rsidP="00A56FD4">
      <w:pPr>
        <w:jc w:val="left"/>
        <w:rPr>
          <w:rFonts w:cs="Times New Roman"/>
          <w:b/>
          <w:sz w:val="24"/>
          <w:szCs w:val="24"/>
        </w:rPr>
      </w:pPr>
    </w:p>
    <w:p w:rsidR="00A56FD4" w:rsidRDefault="00A56FD4" w:rsidP="00A56FD4">
      <w:pPr>
        <w:ind w:firstLine="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Никто из нас не застрахован от травм, несчастных случаев, аварий. Конечно, для оказания  медицинской помощи есть “скорая помощь”, травм пункты, стационары</w:t>
      </w:r>
      <w:proofErr w:type="gramStart"/>
      <w:r>
        <w:rPr>
          <w:rFonts w:cs="Times New Roman"/>
          <w:sz w:val="24"/>
          <w:szCs w:val="24"/>
        </w:rPr>
        <w:t>.</w:t>
      </w:r>
      <w:proofErr w:type="gramEnd"/>
      <w:r>
        <w:rPr>
          <w:rFonts w:cs="Times New Roman"/>
          <w:sz w:val="24"/>
          <w:szCs w:val="24"/>
        </w:rPr>
        <w:t xml:space="preserve"> Но бывают ситуации, когда помощь нужна незамедлительно, иначе человек может остаться инвалидом или вообще погибнуть. Одной их грозных травм является травма глаза. Ребенок играет на площадке и вдруг падает и накалывает глаз, о какой-то острый предмет, бабушка по ошибке вместо глазных капель закапывает в глаза йод или еще какую-нибудь жидкость, которая как ей показалось, похожа на ее капельки.</w:t>
      </w:r>
    </w:p>
    <w:p w:rsidR="00002691" w:rsidRDefault="00A56FD4" w:rsidP="00A56FD4">
      <w:pPr>
        <w:ind w:firstLine="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Помощь в таких случаях нужна срочно, иначе человек может стать слепым на всю жизнь.  Когда такое случается, некогда искать в интернете, как помочь</w:t>
      </w:r>
      <w:proofErr w:type="gramStart"/>
      <w:r>
        <w:rPr>
          <w:rFonts w:cs="Times New Roman"/>
          <w:sz w:val="24"/>
          <w:szCs w:val="24"/>
        </w:rPr>
        <w:t>.</w:t>
      </w:r>
      <w:proofErr w:type="gramEnd"/>
      <w:r>
        <w:rPr>
          <w:rFonts w:cs="Times New Roman"/>
          <w:sz w:val="24"/>
          <w:szCs w:val="24"/>
        </w:rPr>
        <w:t xml:space="preserve"> Это нужно знать</w:t>
      </w:r>
      <w:r w:rsidR="00156C8B">
        <w:rPr>
          <w:rFonts w:cs="Times New Roman"/>
          <w:sz w:val="24"/>
          <w:szCs w:val="24"/>
        </w:rPr>
        <w:t>, поэтому лучше читать такие статьи</w:t>
      </w:r>
      <w:r w:rsidR="00002691">
        <w:rPr>
          <w:rFonts w:cs="Times New Roman"/>
          <w:sz w:val="24"/>
          <w:szCs w:val="24"/>
        </w:rPr>
        <w:t xml:space="preserve"> в спокойной обстановке</w:t>
      </w:r>
      <w:proofErr w:type="gramStart"/>
      <w:r w:rsidR="00002691">
        <w:rPr>
          <w:rFonts w:cs="Times New Roman"/>
          <w:sz w:val="24"/>
          <w:szCs w:val="24"/>
        </w:rPr>
        <w:t>.</w:t>
      </w:r>
      <w:proofErr w:type="gramEnd"/>
      <w:r w:rsidR="00002691">
        <w:rPr>
          <w:rFonts w:cs="Times New Roman"/>
          <w:sz w:val="24"/>
          <w:szCs w:val="24"/>
        </w:rPr>
        <w:t xml:space="preserve"> Просто запоминая информацию. </w:t>
      </w:r>
    </w:p>
    <w:p w:rsidR="00002691" w:rsidRDefault="00002691" w:rsidP="00A56FD4">
      <w:pPr>
        <w:ind w:firstLine="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Итак, все травмы глаза можно разделить на две большие группы: проникающие травмы и непроникающие. </w:t>
      </w:r>
    </w:p>
    <w:p w:rsidR="00002691" w:rsidRDefault="00002691" w:rsidP="00A56FD4">
      <w:pPr>
        <w:ind w:firstLine="0"/>
        <w:jc w:val="left"/>
        <w:rPr>
          <w:rFonts w:cs="Times New Roman"/>
          <w:sz w:val="24"/>
          <w:szCs w:val="24"/>
        </w:rPr>
      </w:pPr>
      <w:r w:rsidRPr="008C7891">
        <w:rPr>
          <w:rFonts w:cs="Times New Roman"/>
          <w:sz w:val="24"/>
          <w:szCs w:val="24"/>
        </w:rPr>
        <w:t>Травмы глаза от ушиба</w:t>
      </w:r>
      <w:r>
        <w:rPr>
          <w:rFonts w:cs="Times New Roman"/>
          <w:sz w:val="24"/>
          <w:szCs w:val="24"/>
        </w:rPr>
        <w:t>, когда нет проникновение в полость глаза, называются контузией.  При такой травме самое главное как можно быстрее доставить пострадавшего к окулисту.</w:t>
      </w:r>
    </w:p>
    <w:p w:rsidR="00002691" w:rsidRDefault="00002691" w:rsidP="00A56FD4">
      <w:pPr>
        <w:ind w:firstLine="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Если существует отек мягких тканей лица, то можно приложить холод на это место и везти травмированного в больницу. Обращение в медучреждение обязательно, так как контузия глаза может быть значительная и в результате может повлиять на </w:t>
      </w:r>
      <w:r w:rsidR="00BA0EE5">
        <w:rPr>
          <w:rFonts w:cs="Times New Roman"/>
          <w:sz w:val="24"/>
          <w:szCs w:val="24"/>
        </w:rPr>
        <w:t>зрение пациента</w:t>
      </w:r>
      <w:proofErr w:type="gramStart"/>
      <w:r w:rsidR="00BA0EE5">
        <w:rPr>
          <w:rFonts w:cs="Times New Roman"/>
          <w:sz w:val="24"/>
          <w:szCs w:val="24"/>
        </w:rPr>
        <w:t>.</w:t>
      </w:r>
      <w:proofErr w:type="gramEnd"/>
      <w:r w:rsidR="00BA0EE5">
        <w:rPr>
          <w:rFonts w:cs="Times New Roman"/>
          <w:sz w:val="24"/>
          <w:szCs w:val="24"/>
        </w:rPr>
        <w:t xml:space="preserve"> Второй момент такой травмы то, что она часто сопровождается травмой головы. Если глаз травмирован так, что его содержимое вытекает из глазницы, то необходимо накладывание повязки. Повязка готовится из подручного материала в несколько слоев, можно использовать перевязочные пакеты из автомобильной аптечки. Повязка накладывается на оба глаза, даже если травмирован только один. Делается это для того, чтобы исключить нагрузки на больной глаз.</w:t>
      </w:r>
    </w:p>
    <w:p w:rsidR="00BA0EE5" w:rsidRDefault="00BA0EE5" w:rsidP="00A56FD4">
      <w:pPr>
        <w:ind w:firstLine="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Говорю о травмах глаза, нельзя обойти стороной так называемые </w:t>
      </w:r>
      <w:proofErr w:type="spellStart"/>
      <w:r>
        <w:rPr>
          <w:rFonts w:cs="Times New Roman"/>
          <w:sz w:val="24"/>
          <w:szCs w:val="24"/>
        </w:rPr>
        <w:t>электроофтальмии</w:t>
      </w:r>
      <w:proofErr w:type="spellEnd"/>
      <w:r>
        <w:rPr>
          <w:rFonts w:cs="Times New Roman"/>
          <w:sz w:val="24"/>
          <w:szCs w:val="24"/>
        </w:rPr>
        <w:t xml:space="preserve">. </w:t>
      </w:r>
      <w:proofErr w:type="spellStart"/>
      <w:r>
        <w:rPr>
          <w:rFonts w:cs="Times New Roman"/>
          <w:sz w:val="24"/>
          <w:szCs w:val="24"/>
        </w:rPr>
        <w:t>Электроофтальмия</w:t>
      </w:r>
      <w:proofErr w:type="spellEnd"/>
      <w:r>
        <w:rPr>
          <w:rFonts w:cs="Times New Roman"/>
          <w:sz w:val="24"/>
          <w:szCs w:val="24"/>
        </w:rPr>
        <w:t xml:space="preserve"> – это поражение сетчатки глаза во время сварочных работ, когда такие работы проводятся без защитных очков.</w:t>
      </w:r>
    </w:p>
    <w:p w:rsidR="007306AE" w:rsidRDefault="00BA0EE5" w:rsidP="00A56FD4">
      <w:pPr>
        <w:ind w:firstLine="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 сути </w:t>
      </w:r>
      <w:proofErr w:type="spellStart"/>
      <w:r>
        <w:rPr>
          <w:rFonts w:cs="Times New Roman"/>
          <w:sz w:val="24"/>
          <w:szCs w:val="24"/>
        </w:rPr>
        <w:t>электроофтальмия</w:t>
      </w:r>
      <w:proofErr w:type="spellEnd"/>
      <w:r>
        <w:rPr>
          <w:rFonts w:cs="Times New Roman"/>
          <w:sz w:val="24"/>
          <w:szCs w:val="24"/>
        </w:rPr>
        <w:t xml:space="preserve"> – это ожог сетчатки глаза, а в тяжелых случаях и ее отслойка, поэтому к </w:t>
      </w:r>
      <w:proofErr w:type="spellStart"/>
      <w:r>
        <w:rPr>
          <w:rFonts w:cs="Times New Roman"/>
          <w:sz w:val="24"/>
          <w:szCs w:val="24"/>
        </w:rPr>
        <w:t>такаго</w:t>
      </w:r>
      <w:proofErr w:type="spellEnd"/>
      <w:r>
        <w:rPr>
          <w:rFonts w:cs="Times New Roman"/>
          <w:sz w:val="24"/>
          <w:szCs w:val="24"/>
        </w:rPr>
        <w:t xml:space="preserve"> вида травме нужно относиться очень серьезно. </w:t>
      </w:r>
      <w:r w:rsidR="007306AE">
        <w:rPr>
          <w:rFonts w:cs="Times New Roman"/>
          <w:sz w:val="24"/>
          <w:szCs w:val="24"/>
        </w:rPr>
        <w:t>Признаками этой травмы являются боль в глазах, резь при попытке посмотреть на свет, слезотечение, светобоязнь, поражаются оба глаза. Первая помощь заключается в закапывании в оба глаза 20% раствора альбуцида (</w:t>
      </w:r>
      <w:proofErr w:type="spellStart"/>
      <w:r w:rsidR="007306AE">
        <w:rPr>
          <w:rFonts w:cs="Times New Roman"/>
          <w:sz w:val="24"/>
          <w:szCs w:val="24"/>
        </w:rPr>
        <w:t>сульфацил</w:t>
      </w:r>
      <w:proofErr w:type="spellEnd"/>
      <w:r w:rsidR="007306AE">
        <w:rPr>
          <w:rFonts w:cs="Times New Roman"/>
          <w:sz w:val="24"/>
          <w:szCs w:val="24"/>
        </w:rPr>
        <w:t xml:space="preserve"> натрия). Из подручных средств, в таких случаях можно </w:t>
      </w:r>
      <w:r w:rsidR="007306AE">
        <w:rPr>
          <w:rFonts w:cs="Times New Roman"/>
          <w:sz w:val="24"/>
          <w:szCs w:val="24"/>
        </w:rPr>
        <w:lastRenderedPageBreak/>
        <w:t>использовать сырой картофель</w:t>
      </w:r>
      <w:proofErr w:type="gramStart"/>
      <w:r w:rsidR="007306AE">
        <w:rPr>
          <w:rFonts w:cs="Times New Roman"/>
          <w:sz w:val="24"/>
          <w:szCs w:val="24"/>
        </w:rPr>
        <w:t>.</w:t>
      </w:r>
      <w:proofErr w:type="gramEnd"/>
      <w:r w:rsidR="007306AE">
        <w:rPr>
          <w:rFonts w:cs="Times New Roman"/>
          <w:sz w:val="24"/>
          <w:szCs w:val="24"/>
        </w:rPr>
        <w:t xml:space="preserve"> Вымытый сырой картофель разрезают на пластины около 1 см и прикладывают к больным глазам срезанной стороной. Тяжелой травмой глаза с далеко идущими последствиями являются химические ожоги </w:t>
      </w:r>
      <w:r w:rsidR="008C7891">
        <w:rPr>
          <w:rFonts w:cs="Times New Roman"/>
          <w:sz w:val="24"/>
          <w:szCs w:val="24"/>
        </w:rPr>
        <w:t>глаз. Эти травмы могут быть получены при случайном закапывании в глаз жгучего вещества вместо глазных капель, неосторожной работе с бытовыми строительными ра</w:t>
      </w:r>
      <w:r w:rsidR="00BC689E">
        <w:rPr>
          <w:rFonts w:cs="Times New Roman"/>
          <w:sz w:val="24"/>
          <w:szCs w:val="24"/>
        </w:rPr>
        <w:t xml:space="preserve">створами (известковый раствор, </w:t>
      </w:r>
      <w:r w:rsidR="008C7891">
        <w:rPr>
          <w:rFonts w:cs="Times New Roman"/>
          <w:sz w:val="24"/>
          <w:szCs w:val="24"/>
        </w:rPr>
        <w:t>нашатырный спирт, антифриз и т. д.)</w:t>
      </w:r>
    </w:p>
    <w:p w:rsidR="008C7891" w:rsidRDefault="008C7891" w:rsidP="00A56FD4">
      <w:pPr>
        <w:ind w:firstLine="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Так как химические ожоги глаз очень часто приводят к необратимой потере зрения, помощь должна быть оказана незамедлительно.</w:t>
      </w:r>
    </w:p>
    <w:p w:rsidR="008C7891" w:rsidRDefault="008C7891" w:rsidP="00A56FD4">
      <w:pPr>
        <w:ind w:firstLine="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Вначале нужно промыть глаза обычной водой от внутренней стороны глаза </w:t>
      </w:r>
      <w:proofErr w:type="gramStart"/>
      <w:r>
        <w:rPr>
          <w:rFonts w:cs="Times New Roman"/>
          <w:sz w:val="24"/>
          <w:szCs w:val="24"/>
        </w:rPr>
        <w:t>к</w:t>
      </w:r>
      <w:proofErr w:type="gramEnd"/>
      <w:r>
        <w:rPr>
          <w:rFonts w:cs="Times New Roman"/>
          <w:sz w:val="24"/>
          <w:szCs w:val="24"/>
        </w:rPr>
        <w:t xml:space="preserve"> наружной с помощью ватного тампона, затем закапать тот же </w:t>
      </w:r>
      <w:proofErr w:type="spellStart"/>
      <w:r>
        <w:rPr>
          <w:rFonts w:cs="Times New Roman"/>
          <w:sz w:val="24"/>
          <w:szCs w:val="24"/>
        </w:rPr>
        <w:t>сульфацил</w:t>
      </w:r>
      <w:proofErr w:type="spellEnd"/>
      <w:r>
        <w:rPr>
          <w:rFonts w:cs="Times New Roman"/>
          <w:sz w:val="24"/>
          <w:szCs w:val="24"/>
        </w:rPr>
        <w:t xml:space="preserve"> натрия, наложить повязки на оба глаза и срочно доставить пострадавшего в глазное отделение. </w:t>
      </w:r>
    </w:p>
    <w:p w:rsidR="00A56FD4" w:rsidRDefault="00BC689E" w:rsidP="00BC689E">
      <w:pPr>
        <w:ind w:firstLine="0"/>
        <w:jc w:val="left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Теперь дорогие читатели, Вы знаете, что делать, если получена травма глаза,  а </w:t>
      </w:r>
      <w:bookmarkStart w:id="0" w:name="_GoBack"/>
      <w:bookmarkEnd w:id="0"/>
      <w:r w:rsidR="008C78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8C7891" w:rsidRPr="00A850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рактические советы, приведенные в статье,</w:t>
      </w:r>
      <w:r w:rsidR="008C78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помогут самостоятельно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оказать первую помощь себе и своим близким. </w:t>
      </w:r>
    </w:p>
    <w:p w:rsidR="00A56FD4" w:rsidRPr="00A56FD4" w:rsidRDefault="00A56FD4" w:rsidP="00A56FD4">
      <w:pPr>
        <w:rPr>
          <w:rFonts w:cs="Times New Roman"/>
          <w:sz w:val="24"/>
          <w:szCs w:val="24"/>
        </w:rPr>
      </w:pPr>
    </w:p>
    <w:sectPr w:rsidR="00A56FD4" w:rsidRPr="00A56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125C4"/>
    <w:multiLevelType w:val="multilevel"/>
    <w:tmpl w:val="28B2A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FD4"/>
    <w:rsid w:val="00002691"/>
    <w:rsid w:val="00045D83"/>
    <w:rsid w:val="00156C8B"/>
    <w:rsid w:val="007306AE"/>
    <w:rsid w:val="007474A7"/>
    <w:rsid w:val="008C7891"/>
    <w:rsid w:val="00A56FD4"/>
    <w:rsid w:val="00BA0EE5"/>
    <w:rsid w:val="00BC689E"/>
    <w:rsid w:val="00D8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06A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06A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0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1</cp:revision>
  <dcterms:created xsi:type="dcterms:W3CDTF">2018-11-08T16:21:00Z</dcterms:created>
  <dcterms:modified xsi:type="dcterms:W3CDTF">2018-11-08T19:27:00Z</dcterms:modified>
</cp:coreProperties>
</file>