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34" w:rsidRDefault="006B37ED" w:rsidP="00900E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результатах</w:t>
      </w:r>
      <w:r w:rsidRPr="00523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сотрудников</w:t>
      </w:r>
      <w:r w:rsidRPr="00523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сказывается очень много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факторов</w:t>
      </w:r>
      <w:r w:rsidRPr="00523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 каждый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</w:t>
      </w:r>
      <w:r w:rsidRPr="00523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понимает, что </w:t>
      </w:r>
      <w:r w:rsidR="00900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</w:t>
      </w:r>
      <w:r w:rsidRPr="00523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 не только правильно обучать</w:t>
      </w:r>
      <w:r w:rsidR="00900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развивать</w:t>
      </w:r>
      <w:r w:rsidRPr="00523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900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мотивировать</w:t>
      </w:r>
      <w:r w:rsidRPr="00523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900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прежде всего его необходимо </w:t>
      </w:r>
      <w:r w:rsidRPr="00523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правильно </w:t>
      </w:r>
      <w:r w:rsidR="00900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подбирать. При подборе персонала удобным инструментом оценки становятся компетенции.</w:t>
      </w:r>
    </w:p>
    <w:p w:rsidR="00900E34" w:rsidRDefault="00900E34" w:rsidP="00900E34">
      <w:pPr>
        <w:shd w:val="clear" w:color="auto" w:fill="FFFFFF"/>
        <w:spacing w:after="75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D44">
        <w:rPr>
          <w:rFonts w:ascii="Arial" w:eastAsia="Times New Roman" w:hAnsi="Arial" w:cs="Arial"/>
          <w:sz w:val="24"/>
          <w:szCs w:val="24"/>
          <w:lang w:eastAsia="ru-RU"/>
        </w:rPr>
        <w:t xml:space="preserve">Теория компетенций была разработана американскими психологами как ответ на вопросы: почему сотрудники, имеющие престижные дипломы, </w:t>
      </w:r>
      <w:r>
        <w:rPr>
          <w:rFonts w:ascii="Arial" w:eastAsia="Times New Roman" w:hAnsi="Arial" w:cs="Arial"/>
          <w:sz w:val="24"/>
          <w:szCs w:val="24"/>
          <w:lang w:eastAsia="ru-RU"/>
        </w:rPr>
        <w:t>большой</w:t>
      </w:r>
      <w:r w:rsidRPr="00523D44">
        <w:rPr>
          <w:rFonts w:ascii="Arial" w:eastAsia="Times New Roman" w:hAnsi="Arial" w:cs="Arial"/>
          <w:sz w:val="24"/>
          <w:szCs w:val="24"/>
          <w:lang w:eastAsia="ru-RU"/>
        </w:rPr>
        <w:t xml:space="preserve"> послужной список, прошедшие отборочные тесты зачастую так неэффективно выполняют свою работу? На основе чего можно спрогнозировать эффективное выполнение работы сотрудником?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D44">
        <w:rPr>
          <w:rFonts w:ascii="Arial" w:eastAsia="Times New Roman" w:hAnsi="Arial" w:cs="Arial"/>
          <w:sz w:val="24"/>
          <w:szCs w:val="24"/>
          <w:lang w:eastAsia="ru-RU"/>
        </w:rPr>
        <w:t>После многолетних исследований психологи сделали следующий вывод: ни опыт работы, ни дипломы, ни рекомендации коллег на самом деле не могут гарантировать, что сотрудник будет достаточно хорошо выполнять ту или иную работу. Оказалось, что возможность наиболее точно спрогнозировать качеств</w:t>
      </w:r>
      <w:r w:rsidR="00A643BF">
        <w:rPr>
          <w:rFonts w:ascii="Arial" w:eastAsia="Times New Roman" w:hAnsi="Arial" w:cs="Arial"/>
          <w:sz w:val="24"/>
          <w:szCs w:val="24"/>
          <w:lang w:eastAsia="ru-RU"/>
        </w:rPr>
        <w:t>о выполнения работы сотрудником</w:t>
      </w:r>
      <w:r w:rsidRPr="00523D44">
        <w:rPr>
          <w:rFonts w:ascii="Arial" w:eastAsia="Times New Roman" w:hAnsi="Arial" w:cs="Arial"/>
          <w:sz w:val="24"/>
          <w:szCs w:val="24"/>
          <w:lang w:eastAsia="ru-RU"/>
        </w:rPr>
        <w:t xml:space="preserve"> дают его КОМПЕТЕНЦИИ.</w:t>
      </w:r>
    </w:p>
    <w:p w:rsidR="00336B93" w:rsidRPr="00523D44" w:rsidRDefault="00336B93" w:rsidP="00A81B3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D44">
        <w:rPr>
          <w:rFonts w:ascii="Arial" w:eastAsia="Times New Roman" w:hAnsi="Arial" w:cs="Arial"/>
          <w:sz w:val="24"/>
          <w:szCs w:val="24"/>
          <w:lang w:eastAsia="ru-RU"/>
        </w:rPr>
        <w:t xml:space="preserve">Так уж сложилось, что на практике многие </w:t>
      </w:r>
      <w:r w:rsidR="000D37D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руководители и </w:t>
      </w:r>
      <w:r w:rsidRPr="00523D44">
        <w:rPr>
          <w:rFonts w:ascii="Arial" w:eastAsia="Times New Roman" w:hAnsi="Arial" w:cs="Arial"/>
          <w:sz w:val="24"/>
          <w:szCs w:val="24"/>
          <w:lang w:eastAsia="ru-RU"/>
        </w:rPr>
        <w:t>специалисты по управлению персон</w:t>
      </w:r>
      <w:r w:rsidR="000D37D1">
        <w:rPr>
          <w:rFonts w:ascii="Arial" w:eastAsia="Times New Roman" w:hAnsi="Arial" w:cs="Arial"/>
          <w:sz w:val="24"/>
          <w:szCs w:val="24"/>
          <w:lang w:eastAsia="ru-RU"/>
        </w:rPr>
        <w:t>алом допускают смешение понятий</w:t>
      </w:r>
      <w:r w:rsidRPr="00523D44">
        <w:rPr>
          <w:rFonts w:ascii="Arial" w:eastAsia="Times New Roman" w:hAnsi="Arial" w:cs="Arial"/>
          <w:sz w:val="24"/>
          <w:szCs w:val="24"/>
          <w:lang w:eastAsia="ru-RU"/>
        </w:rPr>
        <w:t xml:space="preserve"> «компетенция» и «компетентность». В связи с </w:t>
      </w:r>
      <w:r w:rsidR="000D37D1">
        <w:rPr>
          <w:rFonts w:ascii="Arial" w:eastAsia="Times New Roman" w:hAnsi="Arial" w:cs="Arial"/>
          <w:sz w:val="24"/>
          <w:szCs w:val="24"/>
          <w:lang w:eastAsia="ru-RU"/>
        </w:rPr>
        <w:t>этим</w:t>
      </w:r>
      <w:r w:rsidRPr="00523D44">
        <w:rPr>
          <w:rFonts w:ascii="Arial" w:eastAsia="Times New Roman" w:hAnsi="Arial" w:cs="Arial"/>
          <w:sz w:val="24"/>
          <w:szCs w:val="24"/>
          <w:lang w:eastAsia="ru-RU"/>
        </w:rPr>
        <w:t xml:space="preserve"> хотелось бы </w:t>
      </w:r>
      <w:r w:rsidR="000D37D1">
        <w:rPr>
          <w:rFonts w:ascii="Arial" w:eastAsia="Times New Roman" w:hAnsi="Arial" w:cs="Arial"/>
          <w:sz w:val="24"/>
          <w:szCs w:val="24"/>
          <w:lang w:eastAsia="ru-RU"/>
        </w:rPr>
        <w:t xml:space="preserve">сразу </w:t>
      </w:r>
      <w:r w:rsidRPr="00523D44">
        <w:rPr>
          <w:rFonts w:ascii="Arial" w:eastAsia="Times New Roman" w:hAnsi="Arial" w:cs="Arial"/>
          <w:sz w:val="24"/>
          <w:szCs w:val="24"/>
          <w:lang w:eastAsia="ru-RU"/>
        </w:rPr>
        <w:t>внести ясность и сказать, что</w:t>
      </w:r>
    </w:p>
    <w:p w:rsidR="00336B93" w:rsidRDefault="000D37D1" w:rsidP="00A81B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37D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компетентность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336B93" w:rsidRPr="00523D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это д</w:t>
      </w:r>
      <w:r w:rsidR="00336B93" w:rsidRPr="00523D44">
        <w:rPr>
          <w:rFonts w:ascii="Arial" w:eastAsia="Times New Roman" w:hAnsi="Arial" w:cs="Arial"/>
          <w:sz w:val="24"/>
          <w:szCs w:val="24"/>
          <w:lang w:eastAsia="ru-RU"/>
        </w:rPr>
        <w:t>остижение определенного уровня результатов работы,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r w:rsidR="00336B93" w:rsidRPr="00523D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37D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компетенция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это </w:t>
      </w:r>
      <w:r w:rsidR="00336B93" w:rsidRPr="00523D44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способность</w:t>
      </w:r>
      <w:r w:rsidR="00336B93" w:rsidRPr="00523D44">
        <w:rPr>
          <w:rFonts w:ascii="Arial" w:eastAsia="Times New Roman" w:hAnsi="Arial" w:cs="Arial"/>
          <w:sz w:val="24"/>
          <w:szCs w:val="24"/>
          <w:lang w:eastAsia="ru-RU"/>
        </w:rPr>
        <w:t>, отражающая необходимые стандарты поведения, ведущи</w:t>
      </w:r>
      <w:r>
        <w:rPr>
          <w:rFonts w:ascii="Arial" w:eastAsia="Times New Roman" w:hAnsi="Arial" w:cs="Arial"/>
          <w:sz w:val="24"/>
          <w:szCs w:val="24"/>
          <w:lang w:eastAsia="ru-RU"/>
        </w:rPr>
        <w:t>е к результативности в работе.</w:t>
      </w:r>
      <w:r w:rsidR="00A643BF">
        <w:rPr>
          <w:rFonts w:ascii="Arial" w:eastAsia="Times New Roman" w:hAnsi="Arial" w:cs="Arial"/>
          <w:sz w:val="24"/>
          <w:szCs w:val="24"/>
          <w:lang w:eastAsia="ru-RU"/>
        </w:rPr>
        <w:t xml:space="preserve"> Также хотелось бы отметить, что </w:t>
      </w:r>
      <w:r w:rsidR="00A643BF">
        <w:rPr>
          <w:rFonts w:ascii="Helvetica" w:eastAsia="Times New Roman" w:hAnsi="Helvetica" w:cs="Helvetica"/>
          <w:sz w:val="24"/>
          <w:szCs w:val="24"/>
          <w:lang w:eastAsia="ru-RU"/>
        </w:rPr>
        <w:t>в нашей стране американский подход к понятию и применению компетенций претерпел некоторые изменения, так сказать, адаптировался к российской действительности</w:t>
      </w:r>
      <w:r w:rsidR="00A643BF">
        <w:rPr>
          <w:rFonts w:ascii="Helvetica" w:eastAsia="Times New Roman" w:hAnsi="Helvetica" w:cs="Helvetica"/>
          <w:sz w:val="24"/>
          <w:szCs w:val="24"/>
          <w:lang w:eastAsia="ru-RU"/>
        </w:rPr>
        <w:t xml:space="preserve">. </w:t>
      </w:r>
      <w:r w:rsidR="00A643BF">
        <w:rPr>
          <w:rFonts w:ascii="Helvetica" w:eastAsia="Times New Roman" w:hAnsi="Helvetica" w:cs="Helvetica"/>
          <w:sz w:val="24"/>
          <w:szCs w:val="24"/>
          <w:lang w:eastAsia="ru-RU"/>
        </w:rPr>
        <w:t xml:space="preserve">Если наши американские коллеги понимают и оценивают компетенции как </w:t>
      </w:r>
      <w:r w:rsidR="00A643BF" w:rsidRPr="00523D44">
        <w:rPr>
          <w:rFonts w:ascii="Helvetica" w:eastAsia="Times New Roman" w:hAnsi="Helvetica" w:cs="Helvetica"/>
          <w:i/>
          <w:sz w:val="24"/>
          <w:szCs w:val="24"/>
          <w:lang w:eastAsia="ru-RU"/>
        </w:rPr>
        <w:t>основные характеристики сотрудника</w:t>
      </w:r>
      <w:r w:rsidR="00A643BF" w:rsidRPr="00523D44">
        <w:rPr>
          <w:rFonts w:ascii="Helvetica" w:eastAsia="Times New Roman" w:hAnsi="Helvetica" w:cs="Helvetica"/>
          <w:sz w:val="24"/>
          <w:szCs w:val="24"/>
          <w:lang w:eastAsia="ru-RU"/>
        </w:rPr>
        <w:t>, обладая которыми он способен показывать правильное поведение и, как следствие, добиваться высоких результатов в работе</w:t>
      </w:r>
      <w:r w:rsidR="00A643BF">
        <w:rPr>
          <w:rFonts w:ascii="Helvetica" w:eastAsia="Times New Roman" w:hAnsi="Helvetica" w:cs="Helvetica"/>
          <w:sz w:val="24"/>
          <w:szCs w:val="24"/>
          <w:lang w:eastAsia="ru-RU"/>
        </w:rPr>
        <w:t xml:space="preserve">, то в практике российских </w:t>
      </w:r>
      <w:proofErr w:type="spellStart"/>
      <w:r w:rsidR="00A643BF">
        <w:rPr>
          <w:rFonts w:ascii="Helvetica" w:eastAsia="Times New Roman" w:hAnsi="Helvetica" w:cs="Helvetica"/>
          <w:sz w:val="24"/>
          <w:szCs w:val="24"/>
          <w:lang w:eastAsia="ru-RU"/>
        </w:rPr>
        <w:t>эйчаров</w:t>
      </w:r>
      <w:proofErr w:type="spellEnd"/>
      <w:r w:rsidR="00A643BF">
        <w:rPr>
          <w:rFonts w:ascii="Helvetica" w:eastAsia="Times New Roman" w:hAnsi="Helvetica" w:cs="Helvetica"/>
          <w:sz w:val="24"/>
          <w:szCs w:val="24"/>
          <w:lang w:eastAsia="ru-RU"/>
        </w:rPr>
        <w:t xml:space="preserve"> компетенции рассматриваются как </w:t>
      </w:r>
      <w:r w:rsidR="00A643BF" w:rsidRPr="00523D44">
        <w:rPr>
          <w:rFonts w:ascii="Helvetica" w:eastAsia="Times New Roman" w:hAnsi="Helvetica" w:cs="Helvetica"/>
          <w:i/>
          <w:sz w:val="24"/>
          <w:szCs w:val="24"/>
          <w:lang w:eastAsia="ru-RU"/>
        </w:rPr>
        <w:t>способности сотрудника действовать в соответствии со стандартами</w:t>
      </w:r>
      <w:r w:rsidR="00A643BF" w:rsidRPr="00523D44">
        <w:rPr>
          <w:rFonts w:ascii="Helvetica" w:eastAsia="Times New Roman" w:hAnsi="Helvetica" w:cs="Helvetica"/>
          <w:sz w:val="24"/>
          <w:szCs w:val="24"/>
          <w:lang w:eastAsia="ru-RU"/>
        </w:rPr>
        <w:t xml:space="preserve">, принятыми в организации (определение </w:t>
      </w:r>
      <w:r w:rsidR="00A643BF">
        <w:rPr>
          <w:rFonts w:ascii="Helvetica" w:eastAsia="Times New Roman" w:hAnsi="Helvetica" w:cs="Helvetica"/>
          <w:sz w:val="24"/>
          <w:szCs w:val="24"/>
          <w:lang w:eastAsia="ru-RU"/>
        </w:rPr>
        <w:t xml:space="preserve">так называемого </w:t>
      </w:r>
      <w:r w:rsidR="00A643BF" w:rsidRPr="00523D44">
        <w:rPr>
          <w:rFonts w:ascii="Helvetica" w:eastAsia="Times New Roman" w:hAnsi="Helvetica" w:cs="Helvetica"/>
          <w:sz w:val="24"/>
          <w:szCs w:val="24"/>
          <w:lang w:eastAsia="ru-RU"/>
        </w:rPr>
        <w:t>стандарта-минимума, который должен быть достигнут сотрудником).</w:t>
      </w:r>
    </w:p>
    <w:p w:rsidR="00146C8E" w:rsidRDefault="00146C8E" w:rsidP="00E65CC9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Оценка потенциального сотрудника по компетенциям позволяет принять наиболее объективное решение. Но д</w:t>
      </w:r>
      <w:r w:rsidRPr="00523D44">
        <w:rPr>
          <w:rFonts w:ascii="Helvetica" w:eastAsia="Times New Roman" w:hAnsi="Helvetica" w:cs="Helvetica"/>
          <w:sz w:val="24"/>
          <w:szCs w:val="24"/>
          <w:lang w:eastAsia="ru-RU"/>
        </w:rPr>
        <w:t xml:space="preserve">ля 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эффективного использования</w:t>
      </w:r>
      <w:r w:rsidRPr="00523D44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941545">
        <w:rPr>
          <w:rFonts w:ascii="Helvetica" w:eastAsia="Times New Roman" w:hAnsi="Helvetica" w:cs="Helvetica"/>
          <w:sz w:val="24"/>
          <w:szCs w:val="24"/>
          <w:lang w:eastAsia="ru-RU"/>
        </w:rPr>
        <w:t xml:space="preserve">этого инструмента оценки </w:t>
      </w:r>
      <w:r w:rsidRPr="00523D44">
        <w:rPr>
          <w:rFonts w:ascii="Helvetica" w:eastAsia="Times New Roman" w:hAnsi="Helvetica" w:cs="Helvetica"/>
          <w:sz w:val="24"/>
          <w:szCs w:val="24"/>
          <w:lang w:eastAsia="ru-RU"/>
        </w:rPr>
        <w:t xml:space="preserve">компетенции 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должны быть грамотно разработаны и объединены в определенную</w:t>
      </w:r>
      <w:r w:rsidRPr="00523D44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523D44">
        <w:rPr>
          <w:rFonts w:ascii="Helvetica" w:eastAsia="Times New Roman" w:hAnsi="Helvetica" w:cs="Helvetica"/>
          <w:i/>
          <w:sz w:val="24"/>
          <w:szCs w:val="24"/>
          <w:lang w:eastAsia="ru-RU"/>
        </w:rPr>
        <w:t>модель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или </w:t>
      </w:r>
      <w:r w:rsidRPr="00146C8E">
        <w:rPr>
          <w:rFonts w:ascii="Helvetica" w:eastAsia="Times New Roman" w:hAnsi="Helvetica" w:cs="Helvetica"/>
          <w:i/>
          <w:sz w:val="24"/>
          <w:szCs w:val="24"/>
          <w:lang w:eastAsia="ru-RU"/>
        </w:rPr>
        <w:t>матрицу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941545" w:rsidRDefault="00517138" w:rsidP="00941545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При построении такой модели важно понимать, что компетенции, разрабатываемые для сотрудников, должны отражать цели организации, приоритеты тех или иных бизнес-процессов. Так, например, </w:t>
      </w:r>
      <w:r w:rsidR="00423E34">
        <w:rPr>
          <w:rFonts w:ascii="Helvetica" w:eastAsia="Times New Roman" w:hAnsi="Helvetica" w:cs="Helvetica"/>
          <w:sz w:val="24"/>
          <w:szCs w:val="24"/>
          <w:lang w:eastAsia="ru-RU"/>
        </w:rPr>
        <w:t>для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423E34">
        <w:rPr>
          <w:rFonts w:ascii="Helvetica" w:eastAsia="Times New Roman" w:hAnsi="Helvetica" w:cs="Helvetica"/>
          <w:sz w:val="24"/>
          <w:szCs w:val="24"/>
          <w:lang w:eastAsia="ru-RU"/>
        </w:rPr>
        <w:t xml:space="preserve">продвижения на рынок новых товаров и услуг набор необходимых компетенций будет один, а для повышения эффективности производства, скажем, автомобильных комплектующих – совсем другой. Иногда, присутствуя на собеседованиях, приходится слышать, как </w:t>
      </w:r>
      <w:r w:rsidR="00107019">
        <w:rPr>
          <w:rFonts w:ascii="Helvetica" w:eastAsia="Times New Roman" w:hAnsi="Helvetica" w:cs="Helvetica"/>
          <w:sz w:val="24"/>
          <w:szCs w:val="24"/>
          <w:lang w:eastAsia="ru-RU"/>
        </w:rPr>
        <w:t xml:space="preserve">кандидату, претендующему на должность специалиста по персоналу или начальника отдела персонала, интервьюеры задают вопрос: «Назовите ключевые компетенции для такой-то должности». </w:t>
      </w:r>
      <w:r w:rsidR="00040D6C">
        <w:rPr>
          <w:rFonts w:ascii="Helvetica" w:eastAsia="Times New Roman" w:hAnsi="Helvetica" w:cs="Helvetica"/>
          <w:sz w:val="24"/>
          <w:szCs w:val="24"/>
          <w:lang w:eastAsia="ru-RU"/>
        </w:rPr>
        <w:t xml:space="preserve">И сразу становится понятно, что проводящий собеседование руководитель или специалист сам не очень-то разбирается в этом предмете. Ведь универсальных компетенций не существует. Их разработка должна проводиться с учетом специфики конкретного предприятия, его стратегических целей, более того - даже с учетом корпоративной культуры и стиля руководства. На разных предприятиях наборы ключевых компетенций даже для одинаковых должностей будут совершенно не одинаковы. </w:t>
      </w:r>
      <w:r w:rsidR="00941545" w:rsidRPr="00523D44">
        <w:rPr>
          <w:rFonts w:ascii="Helvetica" w:eastAsia="Times New Roman" w:hAnsi="Helvetica" w:cs="Helvetica"/>
          <w:sz w:val="24"/>
          <w:szCs w:val="24"/>
          <w:lang w:eastAsia="ru-RU"/>
        </w:rPr>
        <w:t>Очень заманчиво, на первый взгляд, использовать "готовые" модели, но каждая ком</w:t>
      </w:r>
      <w:r w:rsidR="00941545">
        <w:rPr>
          <w:rFonts w:ascii="Helvetica" w:eastAsia="Times New Roman" w:hAnsi="Helvetica" w:cs="Helvetica"/>
          <w:sz w:val="24"/>
          <w:szCs w:val="24"/>
          <w:lang w:eastAsia="ru-RU"/>
        </w:rPr>
        <w:t>пания уникальна и ра</w:t>
      </w:r>
      <w:r w:rsidR="00941545">
        <w:rPr>
          <w:rFonts w:ascii="Helvetica" w:eastAsia="Times New Roman" w:hAnsi="Helvetica" w:cs="Helvetica"/>
          <w:sz w:val="24"/>
          <w:szCs w:val="24"/>
          <w:lang w:eastAsia="ru-RU"/>
        </w:rPr>
        <w:softHyphen/>
        <w:t xml:space="preserve">ботает по своим </w:t>
      </w:r>
      <w:r w:rsidR="00941545" w:rsidRPr="00523D44">
        <w:rPr>
          <w:rFonts w:ascii="Helvetica" w:eastAsia="Times New Roman" w:hAnsi="Helvetica" w:cs="Helvetica"/>
          <w:sz w:val="24"/>
          <w:szCs w:val="24"/>
          <w:lang w:eastAsia="ru-RU"/>
        </w:rPr>
        <w:t>правилам, поэтому любой организации необходимо разраб</w:t>
      </w:r>
      <w:r w:rsidR="00941545">
        <w:rPr>
          <w:rFonts w:ascii="Helvetica" w:eastAsia="Times New Roman" w:hAnsi="Helvetica" w:cs="Helvetica"/>
          <w:sz w:val="24"/>
          <w:szCs w:val="24"/>
          <w:lang w:eastAsia="ru-RU"/>
        </w:rPr>
        <w:t>атывать</w:t>
      </w:r>
      <w:r w:rsidR="00941545" w:rsidRPr="00523D44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собственные</w:t>
      </w:r>
      <w:r w:rsidR="00941545">
        <w:rPr>
          <w:rFonts w:ascii="Helvetica" w:eastAsia="Times New Roman" w:hAnsi="Helvetica" w:cs="Helvetica"/>
          <w:sz w:val="24"/>
          <w:szCs w:val="24"/>
          <w:lang w:eastAsia="ru-RU"/>
        </w:rPr>
        <w:t>,</w:t>
      </w:r>
      <w:r w:rsidR="00941545" w:rsidRPr="00523D44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941545">
        <w:rPr>
          <w:rFonts w:ascii="Helvetica" w:eastAsia="Times New Roman" w:hAnsi="Helvetica" w:cs="Helvetica"/>
          <w:sz w:val="24"/>
          <w:szCs w:val="24"/>
          <w:lang w:eastAsia="ru-RU"/>
        </w:rPr>
        <w:t>уникальные</w:t>
      </w:r>
      <w:r w:rsidR="00941545" w:rsidRPr="00523D44">
        <w:rPr>
          <w:rFonts w:ascii="Helvetica" w:eastAsia="Times New Roman" w:hAnsi="Helvetica" w:cs="Helvetica"/>
          <w:sz w:val="24"/>
          <w:szCs w:val="24"/>
          <w:lang w:eastAsia="ru-RU"/>
        </w:rPr>
        <w:t xml:space="preserve"> модели компетенций</w:t>
      </w:r>
      <w:r w:rsidR="00941545" w:rsidRPr="00523D4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F82995" w:rsidRDefault="00F82995" w:rsidP="00F829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299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lastRenderedPageBreak/>
        <w:t>Модель компетенций</w:t>
      </w:r>
      <w:r w:rsidRPr="00523D44">
        <w:rPr>
          <w:rFonts w:ascii="Helvetica" w:eastAsia="Times New Roman" w:hAnsi="Helvetica" w:cs="Helvetica"/>
          <w:sz w:val="24"/>
          <w:szCs w:val="24"/>
          <w:lang w:eastAsia="ru-RU"/>
        </w:rPr>
        <w:t> – это набор компетенций, который необходим организации для решения стоящих перед ней задач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, а также</w:t>
      </w:r>
      <w:r w:rsidRPr="00523D44">
        <w:rPr>
          <w:rFonts w:ascii="Helvetica" w:eastAsia="Times New Roman" w:hAnsi="Helvetica" w:cs="Helvetica"/>
          <w:sz w:val="24"/>
          <w:szCs w:val="24"/>
          <w:lang w:eastAsia="ru-RU"/>
        </w:rPr>
        <w:t xml:space="preserve"> работнику для выполнения 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им </w:t>
      </w:r>
      <w:r w:rsidRPr="00523D44">
        <w:rPr>
          <w:rFonts w:ascii="Helvetica" w:eastAsia="Times New Roman" w:hAnsi="Helvetica" w:cs="Helvetica"/>
          <w:sz w:val="24"/>
          <w:szCs w:val="24"/>
          <w:lang w:eastAsia="ru-RU"/>
        </w:rPr>
        <w:t>определенной работы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. </w:t>
      </w:r>
      <w:r w:rsidRPr="00F82995">
        <w:rPr>
          <w:rFonts w:ascii="Helvetica" w:eastAsia="Times New Roman" w:hAnsi="Helvetica" w:cs="Helvetica"/>
          <w:i/>
          <w:sz w:val="24"/>
          <w:szCs w:val="24"/>
          <w:lang w:eastAsia="ru-RU"/>
        </w:rPr>
        <w:t>Матрица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523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компетенций состоит из перечня моделей компетенций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</w:t>
      </w:r>
      <w:r w:rsidRPr="00523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отличие только в том, что матрица включает в себя перечень компетенций для всех должностей, а модель компетенций пишется под конкретную должность.</w:t>
      </w:r>
    </w:p>
    <w:p w:rsidR="00F82995" w:rsidRDefault="00F82995" w:rsidP="00F829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</w:t>
      </w:r>
      <w:r w:rsidR="00B760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матрицы компетенций в большинстве случаев провод</w:t>
      </w:r>
      <w:r w:rsidR="00B760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следующему алгоритму:</w:t>
      </w:r>
    </w:p>
    <w:p w:rsidR="00B7606F" w:rsidRDefault="00F82995" w:rsidP="00F82995">
      <w:pPr>
        <w:pStyle w:val="a3"/>
        <w:numPr>
          <w:ilvl w:val="0"/>
          <w:numId w:val="1"/>
        </w:num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B760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ется</w:t>
      </w:r>
      <w:r w:rsidRPr="00F8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перечень компетенций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8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наиб</w:t>
      </w:r>
      <w:r w:rsidR="00B760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олее значимых в работе компании;</w:t>
      </w:r>
    </w:p>
    <w:p w:rsidR="00F82995" w:rsidRPr="00F82995" w:rsidRDefault="00B7606F" w:rsidP="00F82995">
      <w:pPr>
        <w:pStyle w:val="a3"/>
        <w:numPr>
          <w:ilvl w:val="0"/>
          <w:numId w:val="1"/>
        </w:num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полученного перечня выбираются компетенции, которые</w:t>
      </w:r>
      <w:r w:rsidR="00F82995" w:rsidRPr="00F82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важны для каждой из конкретных должностей.</w:t>
      </w:r>
    </w:p>
    <w:p w:rsidR="00F82995" w:rsidRDefault="00B7606F" w:rsidP="00F829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каждая конкретная</w:t>
      </w:r>
      <w:r w:rsidRPr="00523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компетенци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описывается</w:t>
      </w:r>
      <w:r w:rsidRPr="00523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состав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ляется шкала</w:t>
      </w:r>
      <w:r w:rsidRPr="00523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оценки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(уровни развития компетенций).</w:t>
      </w:r>
    </w:p>
    <w:p w:rsidR="00B7606F" w:rsidRDefault="00B7606F" w:rsidP="00F829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полученные модели компетенций сводятся в единую таблицу.</w:t>
      </w:r>
    </w:p>
    <w:p w:rsidR="00F7156B" w:rsidRPr="00523D44" w:rsidRDefault="00F7156B" w:rsidP="00F7156B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7156B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ru-RU"/>
        </w:rPr>
        <w:t>Эффективная модель компетенций должна соответствовать следующим стандартам:</w:t>
      </w:r>
    </w:p>
    <w:p w:rsidR="00F7156B" w:rsidRPr="00523D44" w:rsidRDefault="00F7156B" w:rsidP="00F715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7156B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быть легкой для понима</w:t>
      </w:r>
      <w:r w:rsidRPr="00F7156B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softHyphen/>
        <w:t>ния;</w:t>
      </w:r>
    </w:p>
    <w:p w:rsidR="00F7156B" w:rsidRPr="00523D44" w:rsidRDefault="00F7156B" w:rsidP="00F715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7156B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иметь простую структуру и описываться понятным языком;</w:t>
      </w:r>
    </w:p>
    <w:p w:rsidR="00F7156B" w:rsidRPr="00523D44" w:rsidRDefault="00F7156B" w:rsidP="00F715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7156B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быть актуальной для всех сотрудников, кто будет ее пользоваться;</w:t>
      </w:r>
    </w:p>
    <w:p w:rsidR="00F7156B" w:rsidRPr="00523D44" w:rsidRDefault="00F7156B" w:rsidP="00F715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7156B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учитывать возможные изменения в организации;</w:t>
      </w:r>
    </w:p>
    <w:p w:rsidR="00F7156B" w:rsidRPr="00523D44" w:rsidRDefault="00F7156B" w:rsidP="00F715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7156B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содержать индикаторы поведения, которые не пересекаются;</w:t>
      </w:r>
    </w:p>
    <w:p w:rsidR="00F7156B" w:rsidRPr="00523D44" w:rsidRDefault="00F7156B" w:rsidP="00F715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7156B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быть справедливой ко всем участникам, которые будут по ней оцениваться.</w:t>
      </w:r>
    </w:p>
    <w:p w:rsidR="00F7156B" w:rsidRDefault="00F7156B" w:rsidP="00F7156B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23D44">
        <w:rPr>
          <w:rFonts w:ascii="Helvetica" w:eastAsia="Times New Roman" w:hAnsi="Helvetica" w:cs="Helvetica"/>
          <w:sz w:val="24"/>
          <w:szCs w:val="24"/>
          <w:lang w:eastAsia="ru-RU"/>
        </w:rPr>
        <w:t>Важно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также</w:t>
      </w:r>
      <w:r w:rsidRPr="00523D44">
        <w:rPr>
          <w:rFonts w:ascii="Helvetica" w:eastAsia="Times New Roman" w:hAnsi="Helvetica" w:cs="Helvetica"/>
          <w:sz w:val="24"/>
          <w:szCs w:val="24"/>
          <w:lang w:eastAsia="ru-RU"/>
        </w:rPr>
        <w:t>, чтобы каждая из компетенций имела ясные индикаторы поведения, чтобы можно было легко понять, к какой компетенции относится конкретный при</w:t>
      </w:r>
      <w:r w:rsidRPr="00523D44">
        <w:rPr>
          <w:rFonts w:ascii="Helvetica" w:eastAsia="Times New Roman" w:hAnsi="Helvetica" w:cs="Helvetica"/>
          <w:sz w:val="24"/>
          <w:szCs w:val="24"/>
          <w:lang w:eastAsia="ru-RU"/>
        </w:rPr>
        <w:softHyphen/>
        <w:t>мер эффективной деятельности.</w:t>
      </w:r>
    </w:p>
    <w:p w:rsidR="005C560A" w:rsidRDefault="005C560A" w:rsidP="005C560A">
      <w:pPr>
        <w:shd w:val="clear" w:color="auto" w:fill="FFFFFF"/>
        <w:spacing w:after="75" w:line="240" w:lineRule="auto"/>
        <w:ind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Кроме того, </w:t>
      </w:r>
      <w:r w:rsidR="005E7B32" w:rsidRPr="00523D44">
        <w:rPr>
          <w:rFonts w:ascii="Helvetica" w:eastAsia="Times New Roman" w:hAnsi="Helvetica" w:cs="Helvetica"/>
          <w:sz w:val="24"/>
          <w:szCs w:val="24"/>
          <w:lang w:eastAsia="ru-RU"/>
        </w:rPr>
        <w:t xml:space="preserve">моделирование </w:t>
      </w:r>
      <w:r w:rsidR="005E7B32">
        <w:rPr>
          <w:rFonts w:ascii="Helvetica" w:eastAsia="Times New Roman" w:hAnsi="Helvetica" w:cs="Helvetica"/>
          <w:sz w:val="24"/>
          <w:szCs w:val="24"/>
          <w:lang w:eastAsia="ru-RU"/>
        </w:rPr>
        <w:t xml:space="preserve">компетенций </w:t>
      </w:r>
      <w:r w:rsidR="005E7B32" w:rsidRPr="00523D44">
        <w:rPr>
          <w:rFonts w:ascii="Helvetica" w:eastAsia="Times New Roman" w:hAnsi="Helvetica" w:cs="Helvetica"/>
          <w:sz w:val="24"/>
          <w:szCs w:val="24"/>
          <w:lang w:eastAsia="ru-RU"/>
        </w:rPr>
        <w:t>– процесс сложный и специфический</w:t>
      </w:r>
      <w:r w:rsidR="005E7B32">
        <w:rPr>
          <w:rFonts w:ascii="Helvetica" w:eastAsia="Times New Roman" w:hAnsi="Helvetica" w:cs="Helvetica"/>
          <w:sz w:val="24"/>
          <w:szCs w:val="24"/>
          <w:lang w:eastAsia="ru-RU"/>
        </w:rPr>
        <w:t>, поэтому</w:t>
      </w:r>
      <w:r w:rsidR="005E7B32" w:rsidRPr="00523D44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523D44">
        <w:rPr>
          <w:rFonts w:ascii="Helvetica" w:eastAsia="Times New Roman" w:hAnsi="Helvetica" w:cs="Helvetica"/>
          <w:sz w:val="24"/>
          <w:szCs w:val="24"/>
          <w:lang w:eastAsia="ru-RU"/>
        </w:rPr>
        <w:t>специалист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ы</w:t>
      </w:r>
      <w:r w:rsidRPr="00523D44">
        <w:rPr>
          <w:rFonts w:ascii="Helvetica" w:eastAsia="Times New Roman" w:hAnsi="Helvetica" w:cs="Helvetica"/>
          <w:sz w:val="24"/>
          <w:szCs w:val="24"/>
          <w:lang w:eastAsia="ru-RU"/>
        </w:rPr>
        <w:t xml:space="preserve">, которые в дальнейшем и будут ее использовать, </w:t>
      </w:r>
      <w:r w:rsidR="005E7B32">
        <w:rPr>
          <w:rFonts w:ascii="Helvetica" w:eastAsia="Times New Roman" w:hAnsi="Helvetica" w:cs="Helvetica"/>
          <w:sz w:val="24"/>
          <w:szCs w:val="24"/>
          <w:lang w:eastAsia="ru-RU"/>
        </w:rPr>
        <w:t>должны</w:t>
      </w:r>
      <w:r w:rsidRPr="00523D44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про</w:t>
      </w:r>
      <w:r w:rsidR="005E7B32">
        <w:rPr>
          <w:rFonts w:ascii="Helvetica" w:eastAsia="Times New Roman" w:hAnsi="Helvetica" w:cs="Helvetica"/>
          <w:sz w:val="24"/>
          <w:szCs w:val="24"/>
          <w:lang w:eastAsia="ru-RU"/>
        </w:rPr>
        <w:t>йти соответствующе</w:t>
      </w:r>
      <w:r w:rsidRPr="00523D44">
        <w:rPr>
          <w:rFonts w:ascii="Helvetica" w:eastAsia="Times New Roman" w:hAnsi="Helvetica" w:cs="Helvetica"/>
          <w:sz w:val="24"/>
          <w:szCs w:val="24"/>
          <w:lang w:eastAsia="ru-RU"/>
        </w:rPr>
        <w:t>е обучение.</w:t>
      </w:r>
    </w:p>
    <w:p w:rsidR="00F71C90" w:rsidRPr="00523D44" w:rsidRDefault="00F71C90" w:rsidP="00F71C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Использование </w:t>
      </w:r>
      <w:r w:rsidRPr="00523D44">
        <w:rPr>
          <w:rFonts w:ascii="Helvetica" w:eastAsia="Times New Roman" w:hAnsi="Helvetica" w:cs="Helvetica"/>
          <w:sz w:val="24"/>
          <w:szCs w:val="24"/>
          <w:lang w:eastAsia="ru-RU"/>
        </w:rPr>
        <w:t>оценк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и</w:t>
      </w:r>
      <w:r w:rsidRPr="00523D44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на основе компетенций дает ряд преимуществ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не только при подборе персонала. Она может быть полезна как для организации, так и для сотрудников.</w:t>
      </w:r>
    </w:p>
    <w:p w:rsidR="00F71C90" w:rsidRPr="00523D44" w:rsidRDefault="00F71C90" w:rsidP="00F71C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23D44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F71C90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Для организации</w:t>
      </w:r>
      <w:r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 xml:space="preserve"> применение матрицы компетенций - это:</w:t>
      </w:r>
    </w:p>
    <w:p w:rsidR="00F71C90" w:rsidRPr="00523D44" w:rsidRDefault="00F71C90" w:rsidP="00F71C90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23D44">
        <w:rPr>
          <w:rFonts w:ascii="Helvetica" w:eastAsia="Times New Roman" w:hAnsi="Helvetica" w:cs="Helvetica"/>
          <w:sz w:val="24"/>
          <w:szCs w:val="24"/>
          <w:lang w:eastAsia="ru-RU"/>
        </w:rPr>
        <w:t>Возможность разработки единых стандартов описания эффективности работы, которые будут способствовать установлению взаимопонимания между сотрудниками разных отделов и уровней. Например, вырабатывается единое для всех понимание, что такое "эффективное руководство" и что означает "командная работа".</w:t>
      </w:r>
    </w:p>
    <w:p w:rsidR="00F71C90" w:rsidRPr="00523D44" w:rsidRDefault="00F71C90" w:rsidP="00F71C90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23D44">
        <w:rPr>
          <w:rFonts w:ascii="Helvetica" w:eastAsia="Times New Roman" w:hAnsi="Helvetica" w:cs="Helvetica"/>
          <w:sz w:val="24"/>
          <w:szCs w:val="24"/>
          <w:lang w:eastAsia="ru-RU"/>
        </w:rPr>
        <w:t>Возможность проведения оценки компетенций сотрудников и выявления их соответствия требуемому уровню.</w:t>
      </w:r>
    </w:p>
    <w:p w:rsidR="00F71C90" w:rsidRPr="00523D44" w:rsidRDefault="00F71C90" w:rsidP="00F71C90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23D44">
        <w:rPr>
          <w:rFonts w:ascii="Helvetica" w:eastAsia="Times New Roman" w:hAnsi="Helvetica" w:cs="Helvetica"/>
          <w:sz w:val="24"/>
          <w:szCs w:val="24"/>
          <w:lang w:eastAsia="ru-RU"/>
        </w:rPr>
        <w:t>Согласованность при оценке работника: все эксперты смогут достичь согласия в понимании "ценных качеств" работника и иметь представление о том, что необходимо оценить, а что можно проигнорировать.</w:t>
      </w:r>
    </w:p>
    <w:p w:rsidR="00F71C90" w:rsidRPr="00523D44" w:rsidRDefault="00F71C90" w:rsidP="00F71C90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23D44">
        <w:rPr>
          <w:rFonts w:ascii="Helvetica" w:eastAsia="Times New Roman" w:hAnsi="Helvetica" w:cs="Helvetica"/>
          <w:sz w:val="24"/>
          <w:szCs w:val="24"/>
          <w:lang w:eastAsia="ru-RU"/>
        </w:rPr>
        <w:t>Возможность определить сильные и слабые стороны каждого сотрудника и использовать эту информацию для его развития.</w:t>
      </w:r>
    </w:p>
    <w:p w:rsidR="00F71C90" w:rsidRPr="00523D44" w:rsidRDefault="00F71C90" w:rsidP="00F71C90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О</w:t>
      </w:r>
      <w:r w:rsidRPr="00523D44">
        <w:rPr>
          <w:rFonts w:ascii="Helvetica" w:eastAsia="Times New Roman" w:hAnsi="Helvetica" w:cs="Helvetica"/>
          <w:sz w:val="24"/>
          <w:szCs w:val="24"/>
          <w:lang w:eastAsia="ru-RU"/>
        </w:rPr>
        <w:t>снования для включения сотрудников в кадровый резерв предприятия, а также планирования их карьеры.</w:t>
      </w:r>
    </w:p>
    <w:p w:rsidR="00F71C90" w:rsidRPr="00523D44" w:rsidRDefault="00F71C90" w:rsidP="00F71C90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23D44">
        <w:rPr>
          <w:rFonts w:ascii="Helvetica" w:eastAsia="Times New Roman" w:hAnsi="Helvetica" w:cs="Helvetica"/>
          <w:sz w:val="24"/>
          <w:szCs w:val="24"/>
          <w:lang w:eastAsia="ru-RU"/>
        </w:rPr>
        <w:t xml:space="preserve">Возможность обоснования корректировки компенсационной политики в отношении квалифицированных сотрудников, не управляющих людьми и ресурсами, но </w:t>
      </w:r>
      <w:bookmarkStart w:id="0" w:name="_GoBack"/>
      <w:bookmarkEnd w:id="0"/>
      <w:r w:rsidRPr="00523D44">
        <w:rPr>
          <w:rFonts w:ascii="Helvetica" w:eastAsia="Times New Roman" w:hAnsi="Helvetica" w:cs="Helvetica"/>
          <w:sz w:val="24"/>
          <w:szCs w:val="24"/>
          <w:lang w:eastAsia="ru-RU"/>
        </w:rPr>
        <w:t>успешно прошедших оценку.</w:t>
      </w:r>
    </w:p>
    <w:p w:rsidR="00F71C90" w:rsidRPr="00523D44" w:rsidRDefault="00F71C90" w:rsidP="00F71C9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23D44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</w:p>
    <w:p w:rsidR="00F71C90" w:rsidRPr="00523D44" w:rsidRDefault="00F71C90" w:rsidP="00F71C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71C90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lastRenderedPageBreak/>
        <w:t>Для сотрудников</w:t>
      </w:r>
    </w:p>
    <w:p w:rsidR="00F71C90" w:rsidRPr="00523D44" w:rsidRDefault="00F71C90" w:rsidP="00F71C90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23D44">
        <w:rPr>
          <w:rFonts w:ascii="Helvetica" w:eastAsia="Times New Roman" w:hAnsi="Helvetica" w:cs="Helvetica"/>
          <w:sz w:val="24"/>
          <w:szCs w:val="24"/>
          <w:lang w:eastAsia="ru-RU"/>
        </w:rPr>
        <w:t>Лучшее понимание того, что они делают, какие требования к ним предъявляют и какие качества им необходимы для успешного выполнения работ.</w:t>
      </w:r>
    </w:p>
    <w:p w:rsidR="00F71C90" w:rsidRPr="00523D44" w:rsidRDefault="00F71C90" w:rsidP="00F71C90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23D44">
        <w:rPr>
          <w:rFonts w:ascii="Helvetica" w:eastAsia="Times New Roman" w:hAnsi="Helvetica" w:cs="Helvetica"/>
          <w:sz w:val="24"/>
          <w:szCs w:val="24"/>
          <w:lang w:eastAsia="ru-RU"/>
        </w:rPr>
        <w:t>Возможность получить обратную связь, узнать о своих сильных и слабых сторонах, общем потенциале и карьерных перспективах.</w:t>
      </w:r>
    </w:p>
    <w:p w:rsidR="00F71C90" w:rsidRPr="00523D44" w:rsidRDefault="00F71C90" w:rsidP="005C560A">
      <w:pPr>
        <w:shd w:val="clear" w:color="auto" w:fill="FFFFFF"/>
        <w:spacing w:after="75" w:line="240" w:lineRule="auto"/>
        <w:ind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5C560A" w:rsidRPr="00523D44" w:rsidRDefault="005C560A" w:rsidP="00F7156B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F7156B" w:rsidRPr="00F7156B" w:rsidRDefault="00F7156B" w:rsidP="00F7156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2995" w:rsidRPr="00523D44" w:rsidRDefault="00F82995" w:rsidP="00F82995">
      <w:pPr>
        <w:shd w:val="clear" w:color="auto" w:fill="FFFFFF"/>
        <w:spacing w:after="75" w:line="240" w:lineRule="auto"/>
        <w:ind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E65CC9" w:rsidRPr="00523D44" w:rsidRDefault="00E65CC9" w:rsidP="00E65CC9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F2407" w:rsidRPr="00523D44" w:rsidRDefault="006F2407" w:rsidP="00A81B31">
      <w:pPr>
        <w:shd w:val="clear" w:color="auto" w:fill="FFFFFF"/>
        <w:spacing w:after="75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6308" w:rsidRDefault="00C76308" w:rsidP="00900E34">
      <w:pPr>
        <w:spacing w:after="0" w:line="240" w:lineRule="auto"/>
        <w:ind w:firstLine="567"/>
        <w:jc w:val="both"/>
      </w:pPr>
    </w:p>
    <w:sectPr w:rsidR="00C7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1AB9"/>
    <w:multiLevelType w:val="multilevel"/>
    <w:tmpl w:val="C720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04353"/>
    <w:multiLevelType w:val="hybridMultilevel"/>
    <w:tmpl w:val="853814F2"/>
    <w:lvl w:ilvl="0" w:tplc="D05AC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0C367D"/>
    <w:multiLevelType w:val="multilevel"/>
    <w:tmpl w:val="3D9E3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356CA5"/>
    <w:multiLevelType w:val="multilevel"/>
    <w:tmpl w:val="76F40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01"/>
    <w:rsid w:val="00040D6C"/>
    <w:rsid w:val="000D37D1"/>
    <w:rsid w:val="00107019"/>
    <w:rsid w:val="00146C8E"/>
    <w:rsid w:val="002469D3"/>
    <w:rsid w:val="00336B93"/>
    <w:rsid w:val="00423E34"/>
    <w:rsid w:val="00517138"/>
    <w:rsid w:val="005747BF"/>
    <w:rsid w:val="005C560A"/>
    <w:rsid w:val="005E7B32"/>
    <w:rsid w:val="005F54AB"/>
    <w:rsid w:val="006B37ED"/>
    <w:rsid w:val="006F2407"/>
    <w:rsid w:val="00900E34"/>
    <w:rsid w:val="00941545"/>
    <w:rsid w:val="00A643BF"/>
    <w:rsid w:val="00A81B31"/>
    <w:rsid w:val="00B7606F"/>
    <w:rsid w:val="00C76308"/>
    <w:rsid w:val="00D60361"/>
    <w:rsid w:val="00E65CC9"/>
    <w:rsid w:val="00ED7401"/>
    <w:rsid w:val="00F7156B"/>
    <w:rsid w:val="00F71C90"/>
    <w:rsid w:val="00F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AC08E-BC8A-4F88-83B7-BB768551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User231115</dc:creator>
  <cp:keywords/>
  <dc:description/>
  <cp:lastModifiedBy>User231115</cp:lastModifiedBy>
  <cp:revision>19</cp:revision>
  <dcterms:created xsi:type="dcterms:W3CDTF">2018-04-21T12:56:00Z</dcterms:created>
  <dcterms:modified xsi:type="dcterms:W3CDTF">2018-04-21T14:32:00Z</dcterms:modified>
</cp:coreProperties>
</file>