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859" w:type="pct"/>
        <w:tblBorders>
          <w:top w:val="single" w:sz="4" w:space="0" w:color="auto"/>
          <w:bottom w:val="single" w:sz="4" w:space="0" w:color="auto"/>
        </w:tblBorders>
        <w:tblLook w:val="04A0" w:firstRow="1" w:lastRow="0" w:firstColumn="1" w:lastColumn="0" w:noHBand="0" w:noVBand="1"/>
      </w:tblPr>
      <w:tblGrid>
        <w:gridCol w:w="1667"/>
        <w:gridCol w:w="2694"/>
        <w:gridCol w:w="3000"/>
        <w:gridCol w:w="1620"/>
      </w:tblGrid>
      <w:tr w:rsidR="007F6464" w:rsidRPr="004B1040" w14:paraId="0D7AD6E5" w14:textId="77777777" w:rsidTr="00912D8E">
        <w:trPr>
          <w:cantSplit/>
          <w:trHeight w:hRule="exact" w:val="851"/>
        </w:trPr>
        <w:tc>
          <w:tcPr>
            <w:tcW w:w="2428" w:type="pct"/>
            <w:gridSpan w:val="2"/>
            <w:tcBorders>
              <w:top w:val="nil"/>
              <w:bottom w:val="nil"/>
            </w:tcBorders>
          </w:tcPr>
          <w:p w14:paraId="64F58A1F" w14:textId="77777777" w:rsidR="007F6464" w:rsidRPr="00DC7B03" w:rsidRDefault="007F6464"/>
        </w:tc>
        <w:tc>
          <w:tcPr>
            <w:tcW w:w="2572" w:type="pct"/>
            <w:gridSpan w:val="2"/>
            <w:tcBorders>
              <w:top w:val="nil"/>
              <w:bottom w:val="nil"/>
            </w:tcBorders>
          </w:tcPr>
          <w:p w14:paraId="3AC0B209" w14:textId="77777777" w:rsidR="00912D8E" w:rsidRPr="004B1040" w:rsidRDefault="00912D8E" w:rsidP="00912D8E">
            <w:pPr>
              <w:pStyle w:val="NormalRight"/>
              <w:rPr>
                <w:lang w:val="en-GB"/>
              </w:rPr>
            </w:pPr>
          </w:p>
        </w:tc>
      </w:tr>
      <w:tr w:rsidR="007F6464" w:rsidRPr="004B1040" w14:paraId="3BF342EE" w14:textId="77777777" w:rsidTr="00912D8E">
        <w:trPr>
          <w:trHeight w:hRule="exact" w:val="1953"/>
        </w:trPr>
        <w:tc>
          <w:tcPr>
            <w:tcW w:w="5000" w:type="pct"/>
            <w:gridSpan w:val="4"/>
            <w:tcBorders>
              <w:top w:val="nil"/>
            </w:tcBorders>
          </w:tcPr>
          <w:p w14:paraId="3C92B794" w14:textId="77777777" w:rsidR="00D27A92" w:rsidRPr="004B1040" w:rsidRDefault="00D27A92">
            <w:pPr>
              <w:pStyle w:val="a0"/>
              <w:jc w:val="center"/>
              <w:rPr>
                <w:rFonts w:cs="Times New Roman"/>
                <w:b/>
                <w:lang w:val="en-GB" w:eastAsia="zh-CN"/>
              </w:rPr>
            </w:pPr>
          </w:p>
          <w:p w14:paraId="63997EEE" w14:textId="37AF2DBF" w:rsidR="007F6464" w:rsidRPr="004B1040" w:rsidRDefault="007F6464">
            <w:pPr>
              <w:pStyle w:val="a0"/>
              <w:jc w:val="center"/>
              <w:rPr>
                <w:rFonts w:cs="Times New Roman"/>
                <w:b/>
                <w:lang w:val="en-GB" w:eastAsia="zh-CN"/>
              </w:rPr>
            </w:pPr>
            <w:r w:rsidRPr="004B1040">
              <w:rPr>
                <w:rFonts w:cs="Times New Roman"/>
                <w:b/>
                <w:lang w:val="en-GB" w:eastAsia="zh-CN"/>
              </w:rPr>
              <w:t xml:space="preserve">DATED </w:t>
            </w:r>
            <w:r w:rsidR="00B91F4C">
              <w:rPr>
                <w:rFonts w:cs="Times New Roman"/>
                <w:b/>
                <w:lang w:val="en-GB" w:eastAsia="zh-CN"/>
              </w:rPr>
              <w:t>[</w:t>
            </w:r>
            <w:r w:rsidR="00B91F4C">
              <w:rPr>
                <w:rFonts w:ascii="Wingdings" w:hAnsi="Wingdings" w:cs="Times New Roman"/>
                <w:b/>
                <w:lang w:val="en-GB" w:eastAsia="zh-CN"/>
              </w:rPr>
              <w:t></w:t>
            </w:r>
            <w:r w:rsidR="00B91F4C">
              <w:rPr>
                <w:rFonts w:cs="Times New Roman"/>
                <w:b/>
                <w:lang w:val="en-GB" w:eastAsia="zh-CN"/>
              </w:rPr>
              <w:t>]</w:t>
            </w:r>
          </w:p>
          <w:p w14:paraId="12A76C52" w14:textId="77777777" w:rsidR="007F6464" w:rsidRPr="004B1040" w:rsidRDefault="007F6464">
            <w:pPr>
              <w:pStyle w:val="a0"/>
              <w:jc w:val="center"/>
              <w:rPr>
                <w:rFonts w:cs="Times New Roman"/>
                <w:b/>
                <w:lang w:val="en-GB" w:eastAsia="zh-CN"/>
              </w:rPr>
            </w:pPr>
          </w:p>
        </w:tc>
      </w:tr>
      <w:tr w:rsidR="007F6464" w:rsidRPr="004B1040" w14:paraId="3877C7FE" w14:textId="77777777" w:rsidTr="00912D8E">
        <w:trPr>
          <w:cantSplit/>
          <w:trHeight w:val="2693"/>
        </w:trPr>
        <w:tc>
          <w:tcPr>
            <w:tcW w:w="5000" w:type="pct"/>
            <w:gridSpan w:val="4"/>
          </w:tcPr>
          <w:p w14:paraId="7E5B86B0" w14:textId="77777777" w:rsidR="007F6464" w:rsidRPr="004B1040" w:rsidRDefault="00DC7B03">
            <w:pPr>
              <w:pStyle w:val="Parties"/>
              <w:rPr>
                <w:b/>
                <w:lang w:val="en-GB"/>
              </w:rPr>
            </w:pPr>
            <w:r>
              <w:rPr>
                <w:b/>
                <w:lang w:val="en-GB"/>
              </w:rPr>
              <w:t>[AAA]</w:t>
            </w:r>
          </w:p>
          <w:p w14:paraId="184B132A" w14:textId="77777777" w:rsidR="00287A14" w:rsidRPr="001D0081" w:rsidRDefault="00DC7B03">
            <w:pPr>
              <w:pStyle w:val="Parties"/>
              <w:rPr>
                <w:b/>
                <w:lang w:val="en-GB"/>
              </w:rPr>
            </w:pPr>
            <w:r>
              <w:rPr>
                <w:b/>
                <w:lang w:val="en-GB"/>
              </w:rPr>
              <w:t>[BBB]</w:t>
            </w:r>
          </w:p>
          <w:p w14:paraId="132AE43D" w14:textId="77777777" w:rsidR="00327AD1" w:rsidRPr="004B1040" w:rsidRDefault="004C7400">
            <w:pPr>
              <w:pStyle w:val="Parties"/>
              <w:rPr>
                <w:b/>
                <w:lang w:val="en-GB"/>
              </w:rPr>
            </w:pPr>
            <w:r>
              <w:rPr>
                <w:b/>
                <w:lang w:val="en-GB"/>
              </w:rPr>
              <w:t>[CCC]</w:t>
            </w:r>
            <w:r w:rsidR="00FA2310" w:rsidRPr="004B1040">
              <w:rPr>
                <w:lang w:val="en-GB"/>
              </w:rPr>
              <w:t xml:space="preserve"> </w:t>
            </w:r>
          </w:p>
          <w:p w14:paraId="6F82B18D" w14:textId="77777777" w:rsidR="00FA2310" w:rsidRPr="004B1040" w:rsidRDefault="00F760E3">
            <w:pPr>
              <w:pStyle w:val="Parties"/>
              <w:rPr>
                <w:b/>
                <w:lang w:val="en-GB"/>
              </w:rPr>
            </w:pPr>
            <w:r w:rsidRPr="004B1040">
              <w:rPr>
                <w:caps w:val="0"/>
                <w:lang w:val="en-GB"/>
              </w:rPr>
              <w:t xml:space="preserve">as </w:t>
            </w:r>
            <w:r w:rsidR="00D609FF" w:rsidRPr="004B1040">
              <w:rPr>
                <w:caps w:val="0"/>
                <w:lang w:val="en-GB"/>
              </w:rPr>
              <w:t>Original Lenders</w:t>
            </w:r>
            <w:r w:rsidR="005733C2" w:rsidRPr="004B1040">
              <w:rPr>
                <w:caps w:val="0"/>
                <w:lang w:val="en-GB"/>
              </w:rPr>
              <w:t xml:space="preserve"> </w:t>
            </w:r>
          </w:p>
          <w:p w14:paraId="03E273AD" w14:textId="77777777" w:rsidR="00F4517D" w:rsidRPr="001D0081" w:rsidRDefault="00F861C6">
            <w:pPr>
              <w:pStyle w:val="Parties"/>
              <w:rPr>
                <w:b/>
                <w:lang w:val="en-GB"/>
              </w:rPr>
            </w:pPr>
            <w:r>
              <w:rPr>
                <w:b/>
                <w:lang w:val="en-GB"/>
              </w:rPr>
              <w:t>[DDD]</w:t>
            </w:r>
          </w:p>
          <w:p w14:paraId="217C544B" w14:textId="77777777" w:rsidR="00F760E3" w:rsidRPr="004B1040" w:rsidRDefault="00F760E3">
            <w:pPr>
              <w:pStyle w:val="Parties"/>
              <w:rPr>
                <w:caps w:val="0"/>
                <w:lang w:val="en-GB"/>
              </w:rPr>
            </w:pPr>
            <w:r w:rsidRPr="004B1040">
              <w:rPr>
                <w:caps w:val="0"/>
                <w:lang w:val="en-GB"/>
              </w:rPr>
              <w:t xml:space="preserve">as </w:t>
            </w:r>
            <w:r w:rsidR="00C34CA2" w:rsidRPr="004B1040">
              <w:rPr>
                <w:caps w:val="0"/>
                <w:lang w:val="en-GB"/>
              </w:rPr>
              <w:t>New Lender</w:t>
            </w:r>
            <w:r w:rsidR="00F4517D" w:rsidRPr="004B1040">
              <w:rPr>
                <w:caps w:val="0"/>
                <w:lang w:val="en-GB"/>
              </w:rPr>
              <w:t xml:space="preserve"> </w:t>
            </w:r>
          </w:p>
          <w:p w14:paraId="39BA8DAC" w14:textId="77777777" w:rsidR="00F760E3" w:rsidRPr="004B1040" w:rsidRDefault="00F760E3">
            <w:pPr>
              <w:pStyle w:val="Parties"/>
              <w:rPr>
                <w:caps w:val="0"/>
                <w:lang w:val="en-GB"/>
              </w:rPr>
            </w:pPr>
            <w:r w:rsidRPr="004B1040">
              <w:rPr>
                <w:caps w:val="0"/>
                <w:lang w:val="en-GB"/>
              </w:rPr>
              <w:t>and</w:t>
            </w:r>
          </w:p>
          <w:p w14:paraId="44D9E3D0" w14:textId="77777777" w:rsidR="00F760E3" w:rsidRPr="004B1040" w:rsidRDefault="00DE782D">
            <w:pPr>
              <w:pStyle w:val="Parties"/>
              <w:rPr>
                <w:b/>
                <w:lang w:val="en-GB"/>
              </w:rPr>
            </w:pPr>
            <w:r>
              <w:rPr>
                <w:b/>
                <w:lang w:val="en-GB"/>
              </w:rPr>
              <w:t>[EEE]</w:t>
            </w:r>
          </w:p>
          <w:p w14:paraId="760584B7" w14:textId="77777777" w:rsidR="00E83F45" w:rsidRPr="004B1040" w:rsidRDefault="00F760E3" w:rsidP="002A0D39">
            <w:pPr>
              <w:pStyle w:val="Parties"/>
              <w:rPr>
                <w:caps w:val="0"/>
                <w:lang w:val="en-GB"/>
              </w:rPr>
            </w:pPr>
            <w:r w:rsidRPr="004B1040">
              <w:rPr>
                <w:caps w:val="0"/>
                <w:lang w:val="en-GB"/>
              </w:rPr>
              <w:t xml:space="preserve">as </w:t>
            </w:r>
            <w:r w:rsidR="00F4517D" w:rsidRPr="004B1040">
              <w:rPr>
                <w:caps w:val="0"/>
                <w:lang w:val="en-GB"/>
              </w:rPr>
              <w:t>Borrower</w:t>
            </w:r>
          </w:p>
          <w:p w14:paraId="4CC15EBC" w14:textId="77777777" w:rsidR="00F760E3" w:rsidRPr="004B1040" w:rsidRDefault="00F760E3">
            <w:pPr>
              <w:pStyle w:val="Parties"/>
              <w:rPr>
                <w:b/>
                <w:lang w:val="en-GB"/>
              </w:rPr>
            </w:pPr>
          </w:p>
          <w:p w14:paraId="315C2EAF" w14:textId="77777777" w:rsidR="00F760E3" w:rsidRPr="004B1040" w:rsidRDefault="00F760E3">
            <w:pPr>
              <w:pStyle w:val="Parties"/>
              <w:rPr>
                <w:b/>
                <w:lang w:val="en-GB"/>
              </w:rPr>
            </w:pPr>
          </w:p>
        </w:tc>
      </w:tr>
      <w:tr w:rsidR="007F6464" w:rsidRPr="004B1040" w14:paraId="0CA04CEB" w14:textId="77777777" w:rsidTr="00912D8E">
        <w:trPr>
          <w:trHeight w:val="1304"/>
        </w:trPr>
        <w:tc>
          <w:tcPr>
            <w:tcW w:w="928" w:type="pct"/>
            <w:tcBorders>
              <w:top w:val="nil"/>
              <w:bottom w:val="nil"/>
            </w:tcBorders>
            <w:vAlign w:val="center"/>
          </w:tcPr>
          <w:p w14:paraId="66401BA3" w14:textId="77777777" w:rsidR="007F6464" w:rsidRPr="004B1040" w:rsidRDefault="007F6464">
            <w:pPr>
              <w:pStyle w:val="Parties"/>
              <w:rPr>
                <w:b/>
                <w:lang w:val="en-GB"/>
              </w:rPr>
            </w:pPr>
          </w:p>
        </w:tc>
        <w:tc>
          <w:tcPr>
            <w:tcW w:w="3170" w:type="pct"/>
            <w:gridSpan w:val="2"/>
            <w:tcBorders>
              <w:top w:val="nil"/>
              <w:bottom w:val="nil"/>
            </w:tcBorders>
            <w:vAlign w:val="center"/>
          </w:tcPr>
          <w:p w14:paraId="4471172E" w14:textId="77777777" w:rsidR="007F6464" w:rsidRPr="004B1040" w:rsidRDefault="00D176A5">
            <w:pPr>
              <w:pStyle w:val="Parties"/>
              <w:rPr>
                <w:b/>
                <w:lang w:val="en-GB"/>
              </w:rPr>
            </w:pPr>
            <w:r w:rsidRPr="004B1040">
              <w:rPr>
                <w:b/>
                <w:caps w:val="0"/>
                <w:lang w:val="en-GB"/>
              </w:rPr>
              <w:t>ASSIGNMENT AGREEMENT</w:t>
            </w:r>
          </w:p>
          <w:p w14:paraId="419306D1" w14:textId="77777777" w:rsidR="007F6464" w:rsidRPr="004B1040" w:rsidRDefault="007F6464">
            <w:pPr>
              <w:pStyle w:val="Parties"/>
              <w:rPr>
                <w:b/>
                <w:lang w:val="en-GB"/>
              </w:rPr>
            </w:pPr>
          </w:p>
        </w:tc>
        <w:tc>
          <w:tcPr>
            <w:tcW w:w="902" w:type="pct"/>
            <w:tcBorders>
              <w:top w:val="nil"/>
              <w:bottom w:val="nil"/>
            </w:tcBorders>
            <w:vAlign w:val="center"/>
          </w:tcPr>
          <w:p w14:paraId="4079683A" w14:textId="77777777" w:rsidR="007F6464" w:rsidRPr="004B1040" w:rsidRDefault="007F6464">
            <w:pPr>
              <w:pStyle w:val="Parties"/>
              <w:rPr>
                <w:lang w:val="en-GB"/>
              </w:rPr>
            </w:pPr>
          </w:p>
        </w:tc>
      </w:tr>
    </w:tbl>
    <w:p w14:paraId="7CB390A9" w14:textId="77777777" w:rsidR="007F6464" w:rsidRPr="004B1040" w:rsidRDefault="007F6464">
      <w:pPr>
        <w:rPr>
          <w:lang w:val="en-GB"/>
        </w:rPr>
      </w:pPr>
    </w:p>
    <w:p w14:paraId="0FC19391" w14:textId="77777777" w:rsidR="007F6464" w:rsidRPr="004B1040" w:rsidRDefault="007F6464">
      <w:pPr>
        <w:rPr>
          <w:lang w:val="en-GB"/>
        </w:rPr>
      </w:pPr>
      <w:r w:rsidRPr="004B1040">
        <w:rPr>
          <w:b/>
          <w:bCs/>
          <w:caps/>
          <w:lang w:val="en-GB"/>
        </w:rPr>
        <w:br w:type="page"/>
      </w:r>
    </w:p>
    <w:tbl>
      <w:tblPr>
        <w:tblW w:w="5000" w:type="pct"/>
        <w:tblLook w:val="04A0" w:firstRow="1" w:lastRow="0" w:firstColumn="1" w:lastColumn="0" w:noHBand="0" w:noVBand="1"/>
      </w:tblPr>
      <w:tblGrid>
        <w:gridCol w:w="4621"/>
        <w:gridCol w:w="4621"/>
      </w:tblGrid>
      <w:tr w:rsidR="007F6464" w:rsidRPr="004B1040" w14:paraId="07F35046" w14:textId="77777777">
        <w:trPr>
          <w:trHeight w:hRule="exact" w:val="567"/>
        </w:trPr>
        <w:tc>
          <w:tcPr>
            <w:tcW w:w="5000" w:type="pct"/>
            <w:gridSpan w:val="2"/>
            <w:vAlign w:val="center"/>
          </w:tcPr>
          <w:p w14:paraId="1046D202" w14:textId="77777777" w:rsidR="007F6464" w:rsidRPr="004B1040" w:rsidRDefault="007F6464">
            <w:pPr>
              <w:pStyle w:val="aff3"/>
              <w:rPr>
                <w:lang w:val="en-GB"/>
              </w:rPr>
            </w:pPr>
            <w:r w:rsidRPr="004B1040">
              <w:rPr>
                <w:lang w:val="en-GB"/>
              </w:rPr>
              <w:t>Contents</w:t>
            </w:r>
          </w:p>
        </w:tc>
      </w:tr>
      <w:tr w:rsidR="007F6464" w:rsidRPr="004B1040" w14:paraId="33E7AF0A" w14:textId="77777777">
        <w:trPr>
          <w:trHeight w:hRule="exact" w:val="567"/>
        </w:trPr>
        <w:tc>
          <w:tcPr>
            <w:tcW w:w="2500" w:type="pct"/>
          </w:tcPr>
          <w:p w14:paraId="1C5B5417" w14:textId="77777777" w:rsidR="007F6464" w:rsidRPr="004B1040" w:rsidRDefault="007F6464">
            <w:pPr>
              <w:rPr>
                <w:lang w:val="en-GB"/>
              </w:rPr>
            </w:pPr>
            <w:r w:rsidRPr="004B1040">
              <w:rPr>
                <w:lang w:val="en-GB"/>
              </w:rPr>
              <w:t>Clause</w:t>
            </w:r>
          </w:p>
        </w:tc>
        <w:tc>
          <w:tcPr>
            <w:tcW w:w="2500" w:type="pct"/>
          </w:tcPr>
          <w:p w14:paraId="76B5B4D8" w14:textId="77777777" w:rsidR="007F6464" w:rsidRPr="004B1040" w:rsidRDefault="007F6464">
            <w:pPr>
              <w:pStyle w:val="NormalRight"/>
              <w:rPr>
                <w:lang w:val="en-GB"/>
              </w:rPr>
            </w:pPr>
            <w:r w:rsidRPr="004B1040">
              <w:rPr>
                <w:lang w:val="en-GB"/>
              </w:rPr>
              <w:t>Page</w:t>
            </w:r>
          </w:p>
        </w:tc>
      </w:tr>
    </w:tbl>
    <w:p w14:paraId="5A32F41D" w14:textId="77777777" w:rsidR="00735731" w:rsidRDefault="006A5B3F">
      <w:pPr>
        <w:pStyle w:val="12"/>
        <w:rPr>
          <w:rFonts w:ascii="Calibri" w:eastAsia="Times New Roman" w:hAnsi="Calibri"/>
          <w:noProof/>
          <w:snapToGrid/>
          <w:sz w:val="22"/>
          <w:szCs w:val="22"/>
          <w:lang w:eastAsia="ru-RU" w:bidi="ar-SA"/>
        </w:rPr>
      </w:pPr>
      <w:r w:rsidRPr="004B1040">
        <w:rPr>
          <w:lang w:val="en-GB"/>
        </w:rPr>
        <w:fldChar w:fldCharType="begin"/>
      </w:r>
      <w:r w:rsidRPr="004B1040">
        <w:rPr>
          <w:lang w:val="en-GB"/>
        </w:rPr>
        <w:instrText xml:space="preserve"> TOC \o "1-1" \h \z \u </w:instrText>
      </w:r>
      <w:r w:rsidRPr="004B1040">
        <w:rPr>
          <w:lang w:val="en-GB"/>
        </w:rPr>
        <w:fldChar w:fldCharType="separate"/>
      </w:r>
      <w:hyperlink w:anchor="_Toc461548439" w:history="1">
        <w:r w:rsidR="00735731" w:rsidRPr="00D30840">
          <w:rPr>
            <w:rStyle w:val="aff7"/>
            <w:noProof/>
            <w:lang w:val="en-GB"/>
          </w:rPr>
          <w:t>1.</w:t>
        </w:r>
        <w:r w:rsidR="00735731">
          <w:rPr>
            <w:rFonts w:ascii="Calibri" w:eastAsia="Times New Roman" w:hAnsi="Calibri"/>
            <w:noProof/>
            <w:snapToGrid/>
            <w:sz w:val="22"/>
            <w:szCs w:val="22"/>
            <w:lang w:eastAsia="ru-RU" w:bidi="ar-SA"/>
          </w:rPr>
          <w:tab/>
        </w:r>
        <w:r w:rsidR="00735731" w:rsidRPr="00D30840">
          <w:rPr>
            <w:rStyle w:val="aff7"/>
            <w:noProof/>
            <w:lang w:val="en-GB"/>
          </w:rPr>
          <w:t>DEFINITIONS AND INTERPRETATION</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Toc461548439</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3</w:t>
        </w:r>
        <w:r w:rsidR="00735731">
          <w:rPr>
            <w:noProof/>
            <w:webHidden/>
          </w:rPr>
          <w:fldChar w:fldCharType="end"/>
        </w:r>
      </w:hyperlink>
    </w:p>
    <w:p w14:paraId="6FCBE26F" w14:textId="77777777" w:rsidR="00735731" w:rsidRDefault="00702372">
      <w:pPr>
        <w:pStyle w:val="12"/>
        <w:rPr>
          <w:rFonts w:ascii="Calibri" w:eastAsia="Times New Roman" w:hAnsi="Calibri"/>
          <w:noProof/>
          <w:snapToGrid/>
          <w:sz w:val="22"/>
          <w:szCs w:val="22"/>
          <w:lang w:eastAsia="ru-RU" w:bidi="ar-SA"/>
        </w:rPr>
      </w:pPr>
      <w:hyperlink w:anchor="_Toc461548440" w:history="1">
        <w:r w:rsidR="00735731" w:rsidRPr="00D30840">
          <w:rPr>
            <w:rStyle w:val="aff7"/>
            <w:noProof/>
            <w:lang w:val="en-GB"/>
          </w:rPr>
          <w:t>2.</w:t>
        </w:r>
        <w:r w:rsidR="00735731">
          <w:rPr>
            <w:rFonts w:ascii="Calibri" w:eastAsia="Times New Roman" w:hAnsi="Calibri"/>
            <w:noProof/>
            <w:snapToGrid/>
            <w:sz w:val="22"/>
            <w:szCs w:val="22"/>
            <w:lang w:eastAsia="ru-RU" w:bidi="ar-SA"/>
          </w:rPr>
          <w:tab/>
        </w:r>
        <w:r w:rsidR="00735731" w:rsidRPr="00D30840">
          <w:rPr>
            <w:rStyle w:val="aff7"/>
            <w:noProof/>
            <w:lang w:val="en-GB"/>
          </w:rPr>
          <w:t>REPRESENTATIONS</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Toc461548440</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5</w:t>
        </w:r>
        <w:r w:rsidR="00735731">
          <w:rPr>
            <w:noProof/>
            <w:webHidden/>
          </w:rPr>
          <w:fldChar w:fldCharType="end"/>
        </w:r>
      </w:hyperlink>
    </w:p>
    <w:p w14:paraId="7BBABDB9" w14:textId="77777777" w:rsidR="00735731" w:rsidRDefault="00702372">
      <w:pPr>
        <w:pStyle w:val="12"/>
        <w:rPr>
          <w:rFonts w:ascii="Calibri" w:eastAsia="Times New Roman" w:hAnsi="Calibri"/>
          <w:noProof/>
          <w:snapToGrid/>
          <w:sz w:val="22"/>
          <w:szCs w:val="22"/>
          <w:lang w:eastAsia="ru-RU" w:bidi="ar-SA"/>
        </w:rPr>
      </w:pPr>
      <w:hyperlink w:anchor="_Toc461548441" w:history="1">
        <w:r w:rsidR="0010165E" w:rsidRPr="00DA7E82">
          <w:rPr>
            <w:rStyle w:val="aff7"/>
            <w:noProof/>
            <w:lang w:val="en-GB"/>
          </w:rPr>
          <w:t>3.</w:t>
        </w:r>
        <w:r w:rsidR="0010165E">
          <w:rPr>
            <w:rFonts w:ascii="Calibri" w:eastAsia="Times New Roman" w:hAnsi="Calibri"/>
            <w:noProof/>
            <w:snapToGrid/>
            <w:sz w:val="22"/>
            <w:szCs w:val="22"/>
            <w:lang w:eastAsia="ru-RU" w:bidi="ar-SA"/>
          </w:rPr>
          <w:tab/>
        </w:r>
        <w:r w:rsidR="0010165E" w:rsidRPr="00DA7E82">
          <w:rPr>
            <w:rStyle w:val="aff7"/>
            <w:noProof/>
            <w:lang w:val="en-GB"/>
          </w:rPr>
          <w:t>ASSIGNMENT, ASSUMPTION AND TERMINATION</w:t>
        </w:r>
        <w:r w:rsidR="0010165E">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Toc461548441</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8</w:t>
        </w:r>
        <w:r w:rsidR="00735731">
          <w:rPr>
            <w:noProof/>
            <w:webHidden/>
          </w:rPr>
          <w:fldChar w:fldCharType="end"/>
        </w:r>
      </w:hyperlink>
    </w:p>
    <w:p w14:paraId="460D56B8" w14:textId="77777777" w:rsidR="00735731" w:rsidRDefault="00702372">
      <w:pPr>
        <w:pStyle w:val="12"/>
        <w:rPr>
          <w:rFonts w:ascii="Calibri" w:eastAsia="Times New Roman" w:hAnsi="Calibri"/>
          <w:noProof/>
          <w:snapToGrid/>
          <w:sz w:val="22"/>
          <w:szCs w:val="22"/>
          <w:lang w:eastAsia="ru-RU" w:bidi="ar-SA"/>
        </w:rPr>
      </w:pPr>
      <w:hyperlink w:anchor="_Toc461548442" w:history="1">
        <w:r w:rsidR="0010165E" w:rsidRPr="00DA7E82">
          <w:rPr>
            <w:rStyle w:val="aff7"/>
            <w:noProof/>
            <w:lang w:val="en-GB"/>
          </w:rPr>
          <w:t>4.</w:t>
        </w:r>
        <w:r w:rsidR="0010165E">
          <w:rPr>
            <w:rFonts w:ascii="Calibri" w:eastAsia="Times New Roman" w:hAnsi="Calibri"/>
            <w:noProof/>
            <w:snapToGrid/>
            <w:sz w:val="22"/>
            <w:szCs w:val="22"/>
            <w:lang w:eastAsia="ru-RU" w:bidi="ar-SA"/>
          </w:rPr>
          <w:tab/>
        </w:r>
        <w:r w:rsidR="0010165E" w:rsidRPr="00DA7E82">
          <w:rPr>
            <w:rStyle w:val="aff7"/>
            <w:noProof/>
            <w:lang w:val="en-GB"/>
          </w:rPr>
          <w:t>REGISTRATION OF MORTGAGE</w:t>
        </w:r>
        <w:r w:rsidR="0010165E">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Toc461548442</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8</w:t>
        </w:r>
        <w:r w:rsidR="00735731">
          <w:rPr>
            <w:noProof/>
            <w:webHidden/>
          </w:rPr>
          <w:fldChar w:fldCharType="end"/>
        </w:r>
      </w:hyperlink>
    </w:p>
    <w:p w14:paraId="08C4BC12" w14:textId="77777777" w:rsidR="00735731" w:rsidRDefault="00702372">
      <w:pPr>
        <w:pStyle w:val="12"/>
        <w:rPr>
          <w:rFonts w:ascii="Calibri" w:eastAsia="Times New Roman" w:hAnsi="Calibri"/>
          <w:noProof/>
          <w:snapToGrid/>
          <w:sz w:val="22"/>
          <w:szCs w:val="22"/>
          <w:lang w:eastAsia="ru-RU" w:bidi="ar-SA"/>
        </w:rPr>
      </w:pPr>
      <w:hyperlink w:anchor="_Toc461548443" w:history="1">
        <w:r w:rsidR="00735731" w:rsidRPr="00D30840">
          <w:rPr>
            <w:rStyle w:val="aff7"/>
            <w:noProof/>
            <w:lang w:val="en-GB"/>
          </w:rPr>
          <w:t>5.</w:t>
        </w:r>
        <w:r w:rsidR="00735731">
          <w:rPr>
            <w:rFonts w:ascii="Calibri" w:eastAsia="Times New Roman" w:hAnsi="Calibri"/>
            <w:noProof/>
            <w:snapToGrid/>
            <w:sz w:val="22"/>
            <w:szCs w:val="22"/>
            <w:lang w:eastAsia="ru-RU" w:bidi="ar-SA"/>
          </w:rPr>
          <w:tab/>
        </w:r>
        <w:r w:rsidR="00735731" w:rsidRPr="00D30840">
          <w:rPr>
            <w:rStyle w:val="aff7"/>
            <w:noProof/>
            <w:lang w:val="en-GB"/>
          </w:rPr>
          <w:t xml:space="preserve">REGISTRATION OF </w:t>
        </w:r>
        <w:r w:rsidR="0010165E" w:rsidRPr="00DA7E82">
          <w:rPr>
            <w:rStyle w:val="aff7"/>
            <w:noProof/>
            <w:lang w:val="en-GB"/>
          </w:rPr>
          <w:t>THE SHARE PLEDGE</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Toc461548443</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9</w:t>
        </w:r>
        <w:r w:rsidR="00735731">
          <w:rPr>
            <w:noProof/>
            <w:webHidden/>
          </w:rPr>
          <w:fldChar w:fldCharType="end"/>
        </w:r>
      </w:hyperlink>
    </w:p>
    <w:p w14:paraId="7E6FAF3D" w14:textId="77777777" w:rsidR="00735731" w:rsidRDefault="00702372">
      <w:pPr>
        <w:pStyle w:val="12"/>
        <w:rPr>
          <w:rFonts w:ascii="Calibri" w:eastAsia="Times New Roman" w:hAnsi="Calibri"/>
          <w:noProof/>
          <w:snapToGrid/>
          <w:sz w:val="22"/>
          <w:szCs w:val="22"/>
          <w:lang w:eastAsia="ru-RU" w:bidi="ar-SA"/>
        </w:rPr>
      </w:pPr>
      <w:hyperlink w:anchor="_Toc461548444" w:history="1">
        <w:r w:rsidR="00735731" w:rsidRPr="00D30840">
          <w:rPr>
            <w:rStyle w:val="aff7"/>
            <w:noProof/>
            <w:lang w:val="en-GB"/>
          </w:rPr>
          <w:t>6.</w:t>
        </w:r>
        <w:r w:rsidR="00735731">
          <w:rPr>
            <w:rFonts w:ascii="Calibri" w:eastAsia="Times New Roman" w:hAnsi="Calibri"/>
            <w:noProof/>
            <w:snapToGrid/>
            <w:sz w:val="22"/>
            <w:szCs w:val="22"/>
            <w:lang w:eastAsia="ru-RU" w:bidi="ar-SA"/>
          </w:rPr>
          <w:tab/>
        </w:r>
        <w:r w:rsidR="0010165E" w:rsidRPr="00DA7E82">
          <w:rPr>
            <w:rStyle w:val="aff7"/>
            <w:noProof/>
            <w:lang w:val="en-GB"/>
          </w:rPr>
          <w:t>DELIVERY</w:t>
        </w:r>
        <w:r w:rsidR="00735731" w:rsidRPr="00D30840">
          <w:rPr>
            <w:rStyle w:val="aff7"/>
            <w:noProof/>
            <w:lang w:val="en-GB"/>
          </w:rPr>
          <w:t xml:space="preserve"> OF </w:t>
        </w:r>
        <w:r w:rsidR="0010165E" w:rsidRPr="00DA7E82">
          <w:rPr>
            <w:rStyle w:val="aff7"/>
            <w:noProof/>
            <w:lang w:val="en-GB"/>
          </w:rPr>
          <w:t>DOCUMENTS</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Toc461548444</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10</w:t>
        </w:r>
        <w:r w:rsidR="00735731">
          <w:rPr>
            <w:noProof/>
            <w:webHidden/>
          </w:rPr>
          <w:fldChar w:fldCharType="end"/>
        </w:r>
      </w:hyperlink>
    </w:p>
    <w:p w14:paraId="1DA2B9EA" w14:textId="77777777" w:rsidR="00735731" w:rsidRDefault="00702372">
      <w:pPr>
        <w:pStyle w:val="12"/>
        <w:rPr>
          <w:rFonts w:ascii="Calibri" w:eastAsia="Times New Roman" w:hAnsi="Calibri"/>
          <w:noProof/>
          <w:snapToGrid/>
          <w:sz w:val="22"/>
          <w:szCs w:val="22"/>
          <w:lang w:eastAsia="ru-RU" w:bidi="ar-SA"/>
        </w:rPr>
      </w:pPr>
      <w:hyperlink w:anchor="_Toc461548445" w:history="1">
        <w:r w:rsidR="00735731" w:rsidRPr="00D30840">
          <w:rPr>
            <w:rStyle w:val="aff7"/>
            <w:noProof/>
            <w:lang w:val="en-GB"/>
          </w:rPr>
          <w:t>7.</w:t>
        </w:r>
        <w:r w:rsidR="00735731">
          <w:rPr>
            <w:rFonts w:ascii="Calibri" w:eastAsia="Times New Roman" w:hAnsi="Calibri"/>
            <w:noProof/>
            <w:snapToGrid/>
            <w:sz w:val="22"/>
            <w:szCs w:val="22"/>
            <w:lang w:eastAsia="ru-RU" w:bidi="ar-SA"/>
          </w:rPr>
          <w:tab/>
        </w:r>
        <w:r w:rsidR="0010165E" w:rsidRPr="00DA7E82">
          <w:rPr>
            <w:rStyle w:val="aff7"/>
            <w:noProof/>
            <w:lang w:val="en-GB"/>
          </w:rPr>
          <w:t>EXPENSES</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Toc461548445</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10</w:t>
        </w:r>
        <w:r w:rsidR="00735731">
          <w:rPr>
            <w:noProof/>
            <w:webHidden/>
          </w:rPr>
          <w:fldChar w:fldCharType="end"/>
        </w:r>
      </w:hyperlink>
    </w:p>
    <w:p w14:paraId="06C2F823" w14:textId="77777777" w:rsidR="00735731" w:rsidRDefault="00702372">
      <w:pPr>
        <w:pStyle w:val="12"/>
        <w:rPr>
          <w:rFonts w:ascii="Calibri" w:eastAsia="Times New Roman" w:hAnsi="Calibri"/>
          <w:noProof/>
          <w:snapToGrid/>
          <w:sz w:val="22"/>
          <w:szCs w:val="22"/>
          <w:lang w:eastAsia="ru-RU" w:bidi="ar-SA"/>
        </w:rPr>
      </w:pPr>
      <w:hyperlink w:anchor="_Toc461548446" w:history="1">
        <w:r w:rsidR="00735731" w:rsidRPr="00D30840">
          <w:rPr>
            <w:rStyle w:val="aff7"/>
            <w:noProof/>
            <w:lang w:val="en-GB"/>
          </w:rPr>
          <w:t>8.</w:t>
        </w:r>
        <w:r w:rsidR="00735731">
          <w:rPr>
            <w:rFonts w:ascii="Calibri" w:eastAsia="Times New Roman" w:hAnsi="Calibri"/>
            <w:noProof/>
            <w:snapToGrid/>
            <w:sz w:val="22"/>
            <w:szCs w:val="22"/>
            <w:lang w:eastAsia="ru-RU" w:bidi="ar-SA"/>
          </w:rPr>
          <w:tab/>
        </w:r>
        <w:r w:rsidR="0010165E" w:rsidRPr="00DA7E82">
          <w:rPr>
            <w:rStyle w:val="aff7"/>
            <w:noProof/>
            <w:lang w:val="en-GB"/>
          </w:rPr>
          <w:t>NOTICES</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Toc461548446</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10</w:t>
        </w:r>
        <w:r w:rsidR="00735731">
          <w:rPr>
            <w:noProof/>
            <w:webHidden/>
          </w:rPr>
          <w:fldChar w:fldCharType="end"/>
        </w:r>
      </w:hyperlink>
    </w:p>
    <w:p w14:paraId="00B61E0D" w14:textId="77777777" w:rsidR="00735731" w:rsidRDefault="00702372">
      <w:pPr>
        <w:pStyle w:val="12"/>
        <w:rPr>
          <w:rFonts w:ascii="Calibri" w:eastAsia="Times New Roman" w:hAnsi="Calibri"/>
          <w:noProof/>
          <w:snapToGrid/>
          <w:sz w:val="22"/>
          <w:szCs w:val="22"/>
          <w:lang w:eastAsia="ru-RU" w:bidi="ar-SA"/>
        </w:rPr>
      </w:pPr>
      <w:hyperlink w:anchor="_Toc461548447" w:history="1">
        <w:r w:rsidR="0010165E" w:rsidRPr="00DA7E82">
          <w:rPr>
            <w:rStyle w:val="aff7"/>
            <w:noProof/>
            <w:lang w:val="en-GB"/>
          </w:rPr>
          <w:t>9.</w:t>
        </w:r>
        <w:r w:rsidR="0010165E">
          <w:rPr>
            <w:rFonts w:ascii="Calibri" w:eastAsia="Times New Roman" w:hAnsi="Calibri"/>
            <w:noProof/>
            <w:snapToGrid/>
            <w:sz w:val="22"/>
            <w:szCs w:val="22"/>
            <w:lang w:eastAsia="ru-RU" w:bidi="ar-SA"/>
          </w:rPr>
          <w:tab/>
        </w:r>
        <w:r w:rsidR="0010165E" w:rsidRPr="00DA7E82">
          <w:rPr>
            <w:rStyle w:val="aff7"/>
            <w:noProof/>
            <w:lang w:val="en-GB"/>
          </w:rPr>
          <w:t>GOVERNING LAW AND JURISDICTION</w:t>
        </w:r>
        <w:r w:rsidR="0010165E">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Toc461548447</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10</w:t>
        </w:r>
        <w:r w:rsidR="00735731">
          <w:rPr>
            <w:noProof/>
            <w:webHidden/>
          </w:rPr>
          <w:fldChar w:fldCharType="end"/>
        </w:r>
      </w:hyperlink>
    </w:p>
    <w:p w14:paraId="65AB8933" w14:textId="77777777" w:rsidR="00735731" w:rsidRDefault="00702372">
      <w:pPr>
        <w:pStyle w:val="12"/>
        <w:rPr>
          <w:rFonts w:ascii="Calibri" w:eastAsia="Times New Roman" w:hAnsi="Calibri"/>
          <w:noProof/>
          <w:snapToGrid/>
          <w:sz w:val="22"/>
          <w:szCs w:val="22"/>
          <w:lang w:eastAsia="ru-RU" w:bidi="ar-SA"/>
        </w:rPr>
      </w:pPr>
      <w:hyperlink w:anchor="_Toc461548448" w:history="1">
        <w:r w:rsidR="00735731" w:rsidRPr="00D30840">
          <w:rPr>
            <w:rStyle w:val="aff7"/>
            <w:noProof/>
            <w:lang w:val="en-GB"/>
          </w:rPr>
          <w:t>10.</w:t>
        </w:r>
        <w:r w:rsidR="00735731">
          <w:rPr>
            <w:rFonts w:ascii="Calibri" w:eastAsia="Times New Roman" w:hAnsi="Calibri"/>
            <w:noProof/>
            <w:snapToGrid/>
            <w:sz w:val="22"/>
            <w:szCs w:val="22"/>
            <w:lang w:eastAsia="ru-RU" w:bidi="ar-SA"/>
          </w:rPr>
          <w:tab/>
        </w:r>
        <w:r w:rsidR="0010165E" w:rsidRPr="00DA7E82">
          <w:rPr>
            <w:rStyle w:val="aff7"/>
            <w:noProof/>
            <w:lang w:val="en-GB"/>
          </w:rPr>
          <w:t>COUNTERPARTS</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Toc461548448</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11</w:t>
        </w:r>
        <w:r w:rsidR="00735731">
          <w:rPr>
            <w:noProof/>
            <w:webHidden/>
          </w:rPr>
          <w:fldChar w:fldCharType="end"/>
        </w:r>
      </w:hyperlink>
    </w:p>
    <w:p w14:paraId="00BB5761" w14:textId="77777777" w:rsidR="00735731" w:rsidRDefault="00702372">
      <w:pPr>
        <w:pStyle w:val="12"/>
        <w:rPr>
          <w:rFonts w:ascii="Calibri" w:eastAsia="Times New Roman" w:hAnsi="Calibri"/>
          <w:noProof/>
          <w:snapToGrid/>
          <w:sz w:val="22"/>
          <w:szCs w:val="22"/>
          <w:lang w:eastAsia="ru-RU" w:bidi="ar-SA"/>
        </w:rPr>
      </w:pPr>
      <w:hyperlink w:anchor="_Toc461548449" w:history="1">
        <w:r w:rsidR="00735731" w:rsidRPr="00D30840">
          <w:rPr>
            <w:rStyle w:val="aff7"/>
            <w:noProof/>
            <w:lang w:val="en-GB"/>
          </w:rPr>
          <w:t>11.</w:t>
        </w:r>
        <w:r w:rsidR="00735731">
          <w:rPr>
            <w:rFonts w:ascii="Calibri" w:eastAsia="Times New Roman" w:hAnsi="Calibri"/>
            <w:noProof/>
            <w:snapToGrid/>
            <w:sz w:val="22"/>
            <w:szCs w:val="22"/>
            <w:lang w:eastAsia="ru-RU" w:bidi="ar-SA"/>
          </w:rPr>
          <w:tab/>
        </w:r>
        <w:r w:rsidR="0010165E" w:rsidRPr="00DA7E82">
          <w:rPr>
            <w:rStyle w:val="aff7"/>
            <w:noProof/>
            <w:lang w:val="en-GB"/>
          </w:rPr>
          <w:t>SIGNATURES</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Toc461548449</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11</w:t>
        </w:r>
        <w:r w:rsidR="00735731">
          <w:rPr>
            <w:noProof/>
            <w:webHidden/>
          </w:rPr>
          <w:fldChar w:fldCharType="end"/>
        </w:r>
      </w:hyperlink>
    </w:p>
    <w:p w14:paraId="2E13C7C1" w14:textId="77777777" w:rsidR="00735731" w:rsidRDefault="00702372">
      <w:pPr>
        <w:pStyle w:val="12"/>
        <w:rPr>
          <w:rFonts w:ascii="Calibri" w:eastAsia="Times New Roman" w:hAnsi="Calibri"/>
          <w:noProof/>
          <w:snapToGrid/>
          <w:sz w:val="22"/>
          <w:szCs w:val="22"/>
          <w:lang w:eastAsia="ru-RU" w:bidi="ar-SA"/>
        </w:rPr>
      </w:pPr>
      <w:hyperlink w:anchor="_Toc461548450" w:history="1">
        <w:r w:rsidR="0010165E" w:rsidRPr="00DA7E82">
          <w:rPr>
            <w:rStyle w:val="aff7"/>
            <w:bCs/>
            <w:noProof/>
            <w:lang w:val="en-GB"/>
          </w:rPr>
          <w:t>Schedule 1</w:t>
        </w:r>
        <w:r w:rsidR="0010165E" w:rsidRPr="00DA7E82">
          <w:rPr>
            <w:rStyle w:val="aff7"/>
            <w:noProof/>
            <w:lang w:val="en-GB"/>
          </w:rPr>
          <w:t xml:space="preserve"> MORTGAGE REGISTRATION DOCUMENTS</w:t>
        </w:r>
        <w:r w:rsidR="0010165E">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Toc461548450</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12</w:t>
        </w:r>
        <w:r w:rsidR="00735731">
          <w:rPr>
            <w:noProof/>
            <w:webHidden/>
          </w:rPr>
          <w:fldChar w:fldCharType="end"/>
        </w:r>
      </w:hyperlink>
    </w:p>
    <w:p w14:paraId="47E314B3" w14:textId="77777777" w:rsidR="00735731" w:rsidRDefault="00702372">
      <w:pPr>
        <w:pStyle w:val="12"/>
        <w:rPr>
          <w:rFonts w:ascii="Calibri" w:eastAsia="Times New Roman" w:hAnsi="Calibri"/>
          <w:noProof/>
          <w:snapToGrid/>
          <w:sz w:val="22"/>
          <w:szCs w:val="22"/>
          <w:lang w:eastAsia="ru-RU" w:bidi="ar-SA"/>
        </w:rPr>
      </w:pPr>
      <w:hyperlink w:anchor="_Toc461548451" w:history="1">
        <w:r w:rsidR="0010165E" w:rsidRPr="00DA7E82">
          <w:rPr>
            <w:rStyle w:val="aff7"/>
            <w:noProof/>
            <w:lang w:val="en-GB"/>
          </w:rPr>
          <w:t>Schedule 2 SHARE PLEDGE</w:t>
        </w:r>
        <w:r w:rsidR="00735731" w:rsidRPr="00D30840">
          <w:rPr>
            <w:rStyle w:val="aff7"/>
            <w:noProof/>
            <w:lang w:val="en-GB"/>
          </w:rPr>
          <w:t xml:space="preserve"> REGISTRATION DOCUMENTS</w:t>
        </w:r>
        <w:r w:rsidR="00735731">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Toc461548451</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13</w:t>
        </w:r>
        <w:r w:rsidR="00735731">
          <w:rPr>
            <w:noProof/>
            <w:webHidden/>
          </w:rPr>
          <w:fldChar w:fldCharType="end"/>
        </w:r>
      </w:hyperlink>
    </w:p>
    <w:p w14:paraId="6D9DF758" w14:textId="77777777" w:rsidR="00735731" w:rsidRDefault="00702372">
      <w:pPr>
        <w:pStyle w:val="12"/>
        <w:rPr>
          <w:rFonts w:ascii="Calibri" w:eastAsia="Times New Roman" w:hAnsi="Calibri"/>
          <w:noProof/>
          <w:snapToGrid/>
          <w:sz w:val="22"/>
          <w:szCs w:val="22"/>
          <w:lang w:eastAsia="ru-RU" w:bidi="ar-SA"/>
        </w:rPr>
      </w:pPr>
      <w:hyperlink w:anchor="_Toc461548452" w:history="1">
        <w:r w:rsidR="0010165E" w:rsidRPr="00DA7E82">
          <w:rPr>
            <w:rStyle w:val="aff7"/>
            <w:noProof/>
            <w:lang w:val="en-GB"/>
          </w:rPr>
          <w:t>Schedule 3 NOTICE OF ASSINGMENT</w:t>
        </w:r>
        <w:r w:rsidR="0010165E">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Toc461548452</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14</w:t>
        </w:r>
        <w:r w:rsidR="00735731">
          <w:rPr>
            <w:noProof/>
            <w:webHidden/>
          </w:rPr>
          <w:fldChar w:fldCharType="end"/>
        </w:r>
      </w:hyperlink>
    </w:p>
    <w:p w14:paraId="6026EB18" w14:textId="77777777" w:rsidR="00735731" w:rsidRDefault="00702372">
      <w:pPr>
        <w:pStyle w:val="12"/>
        <w:rPr>
          <w:rFonts w:ascii="Calibri" w:eastAsia="Times New Roman" w:hAnsi="Calibri"/>
          <w:noProof/>
          <w:snapToGrid/>
          <w:sz w:val="22"/>
          <w:szCs w:val="22"/>
          <w:lang w:eastAsia="ru-RU" w:bidi="ar-SA"/>
        </w:rPr>
      </w:pPr>
      <w:hyperlink w:anchor="_Toc461548453" w:history="1">
        <w:r w:rsidR="0010165E" w:rsidRPr="00DA7E82">
          <w:rPr>
            <w:rStyle w:val="aff7"/>
            <w:noProof/>
            <w:lang w:val="en-GB"/>
          </w:rPr>
          <w:t>Schedule 4 LETTER FROM THE BANK</w:t>
        </w:r>
        <w:r w:rsidR="0010165E">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Toc461548453</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15</w:t>
        </w:r>
        <w:r w:rsidR="00735731">
          <w:rPr>
            <w:noProof/>
            <w:webHidden/>
          </w:rPr>
          <w:fldChar w:fldCharType="end"/>
        </w:r>
      </w:hyperlink>
    </w:p>
    <w:p w14:paraId="5015E8EF" w14:textId="77777777" w:rsidR="00735731" w:rsidRDefault="00702372">
      <w:pPr>
        <w:pStyle w:val="12"/>
        <w:rPr>
          <w:rFonts w:ascii="Calibri" w:eastAsia="Times New Roman" w:hAnsi="Calibri"/>
          <w:noProof/>
          <w:snapToGrid/>
          <w:sz w:val="22"/>
          <w:szCs w:val="22"/>
          <w:lang w:eastAsia="ru-RU" w:bidi="ar-SA"/>
        </w:rPr>
      </w:pPr>
      <w:hyperlink w:anchor="_Toc461548454" w:history="1">
        <w:r w:rsidR="0010165E" w:rsidRPr="00DA7E82">
          <w:rPr>
            <w:rStyle w:val="aff7"/>
            <w:noProof/>
            <w:lang w:val="en-GB"/>
          </w:rPr>
          <w:t>Schedule 5 AMENDMENT TO THE MORTGAGE AGREEMENT</w:t>
        </w:r>
        <w:r w:rsidR="0010165E">
          <w:rPr>
            <w:noProof/>
            <w:webHidden/>
          </w:rPr>
          <w:tab/>
        </w:r>
        <w:r w:rsidR="00735731">
          <w:rPr>
            <w:noProof/>
            <w:webHidden/>
          </w:rPr>
          <w:fldChar w:fldCharType="begin"/>
        </w:r>
        <w:r w:rsidR="00735731">
          <w:rPr>
            <w:noProof/>
            <w:webHidden/>
          </w:rPr>
          <w:instrText xml:space="preserve"> PAGEREF _</w:instrText>
        </w:r>
        <w:r w:rsidR="0010165E">
          <w:rPr>
            <w:noProof/>
            <w:webHidden/>
          </w:rPr>
          <w:instrText>Toc461548454</w:instrText>
        </w:r>
        <w:r w:rsidR="00735731">
          <w:rPr>
            <w:noProof/>
            <w:webHidden/>
          </w:rPr>
          <w:instrText xml:space="preserve"> \h </w:instrText>
        </w:r>
        <w:r w:rsidR="00735731">
          <w:rPr>
            <w:noProof/>
            <w:webHidden/>
          </w:rPr>
        </w:r>
        <w:r w:rsidR="00735731">
          <w:rPr>
            <w:noProof/>
            <w:webHidden/>
          </w:rPr>
          <w:fldChar w:fldCharType="separate"/>
        </w:r>
        <w:r w:rsidR="00120808">
          <w:rPr>
            <w:noProof/>
            <w:webHidden/>
          </w:rPr>
          <w:t>16</w:t>
        </w:r>
        <w:r w:rsidR="00735731">
          <w:rPr>
            <w:noProof/>
            <w:webHidden/>
          </w:rPr>
          <w:fldChar w:fldCharType="end"/>
        </w:r>
      </w:hyperlink>
    </w:p>
    <w:p w14:paraId="73960445" w14:textId="38DA5388" w:rsidR="007F6464" w:rsidRPr="004B1040" w:rsidRDefault="006A5B3F" w:rsidP="00DC7B03">
      <w:pPr>
        <w:rPr>
          <w:lang w:val="en-GB"/>
        </w:rPr>
      </w:pPr>
      <w:r w:rsidRPr="004B1040">
        <w:rPr>
          <w:lang w:val="en-GB"/>
        </w:rPr>
        <w:fldChar w:fldCharType="end"/>
      </w:r>
      <w:r w:rsidRPr="004B1040">
        <w:rPr>
          <w:caps/>
          <w:lang w:val="en-GB"/>
        </w:rPr>
        <w:br w:type="page"/>
      </w:r>
      <w:r w:rsidR="007F6464" w:rsidRPr="004B1040">
        <w:rPr>
          <w:b/>
          <w:lang w:val="en-GB"/>
        </w:rPr>
        <w:lastRenderedPageBreak/>
        <w:t xml:space="preserve">THIS </w:t>
      </w:r>
      <w:r w:rsidR="003D20DA" w:rsidRPr="004B1040">
        <w:rPr>
          <w:b/>
          <w:lang w:val="en-GB"/>
        </w:rPr>
        <w:t xml:space="preserve">AGREEMENT </w:t>
      </w:r>
      <w:r w:rsidR="007F6464" w:rsidRPr="004B1040">
        <w:rPr>
          <w:lang w:val="en-GB"/>
        </w:rPr>
        <w:t xml:space="preserve">is dated </w:t>
      </w:r>
      <w:r w:rsidR="00B91F4C">
        <w:rPr>
          <w:lang w:val="en-GB"/>
        </w:rPr>
        <w:t>[</w:t>
      </w:r>
      <w:r w:rsidR="00B91F4C" w:rsidRPr="00B91F4C">
        <w:rPr>
          <w:rFonts w:ascii="Wingdings" w:hAnsi="Wingdings"/>
          <w:lang w:val="en-GB"/>
        </w:rPr>
        <w:t></w:t>
      </w:r>
      <w:r w:rsidR="00B91F4C">
        <w:rPr>
          <w:lang w:val="en-GB"/>
        </w:rPr>
        <w:t>]</w:t>
      </w:r>
      <w:r w:rsidR="007F6464" w:rsidRPr="004B1040">
        <w:rPr>
          <w:lang w:val="en-GB"/>
        </w:rPr>
        <w:t xml:space="preserve"> and made between:</w:t>
      </w:r>
    </w:p>
    <w:p w14:paraId="5D2EB709" w14:textId="77777777" w:rsidR="005733C2" w:rsidRPr="004B1040" w:rsidRDefault="00DC7B03" w:rsidP="00F760E3">
      <w:pPr>
        <w:pStyle w:val="SimpleL2"/>
        <w:rPr>
          <w:lang w:val="en-GB"/>
        </w:rPr>
      </w:pPr>
      <w:r>
        <w:rPr>
          <w:b/>
          <w:lang w:val="en-GB"/>
        </w:rPr>
        <w:t>[AAA]</w:t>
      </w:r>
      <w:r w:rsidR="00327AD1" w:rsidRPr="004B1040">
        <w:rPr>
          <w:lang w:val="en-GB"/>
        </w:rPr>
        <w:t xml:space="preserve">, a bank incorporated in accordance with the laws of the Republic of Kazakhstan, whose registered office is at </w:t>
      </w:r>
      <w:r>
        <w:rPr>
          <w:rFonts w:eastAsia="Times New Roman"/>
          <w:bdr w:val="nil"/>
        </w:rPr>
        <w:t>[•]</w:t>
      </w:r>
      <w:r w:rsidRPr="004B1040">
        <w:rPr>
          <w:lang w:val="en-GB"/>
        </w:rPr>
        <w:t xml:space="preserve"> </w:t>
      </w:r>
      <w:r w:rsidR="00327AD1" w:rsidRPr="004B1040">
        <w:rPr>
          <w:lang w:val="en-GB"/>
        </w:rPr>
        <w:t>(</w:t>
      </w:r>
      <w:r w:rsidR="00A55FF3" w:rsidRPr="004B1040">
        <w:rPr>
          <w:lang w:val="en-GB"/>
        </w:rPr>
        <w:t xml:space="preserve">the </w:t>
      </w:r>
      <w:r w:rsidR="005733C2" w:rsidRPr="004B1040">
        <w:rPr>
          <w:lang w:val="en-GB"/>
        </w:rPr>
        <w:t>"</w:t>
      </w:r>
      <w:r w:rsidR="00D609FF" w:rsidRPr="004B1040">
        <w:rPr>
          <w:b/>
          <w:lang w:val="en-GB"/>
        </w:rPr>
        <w:t>Bank</w:t>
      </w:r>
      <w:r w:rsidR="005733C2" w:rsidRPr="004B1040">
        <w:rPr>
          <w:lang w:val="en-GB"/>
        </w:rPr>
        <w:t>"),</w:t>
      </w:r>
    </w:p>
    <w:p w14:paraId="6430CABB" w14:textId="77777777" w:rsidR="00594723" w:rsidRPr="004B1040" w:rsidRDefault="00DC7B03" w:rsidP="00F760E3">
      <w:pPr>
        <w:pStyle w:val="SimpleL2"/>
        <w:rPr>
          <w:lang w:val="en-GB"/>
        </w:rPr>
      </w:pPr>
      <w:r>
        <w:rPr>
          <w:b/>
          <w:lang w:val="en-GB"/>
        </w:rPr>
        <w:t>[BBB]</w:t>
      </w:r>
      <w:r w:rsidR="005733C2" w:rsidRPr="004B1040">
        <w:rPr>
          <w:lang w:val="en-GB"/>
        </w:rPr>
        <w:t xml:space="preserve">, </w:t>
      </w:r>
      <w:r w:rsidR="007D197B" w:rsidRPr="004B1040">
        <w:rPr>
          <w:lang w:val="en-GB"/>
        </w:rPr>
        <w:t xml:space="preserve">a </w:t>
      </w:r>
      <w:r w:rsidR="00594723" w:rsidRPr="004B1040">
        <w:rPr>
          <w:lang w:val="en-GB"/>
        </w:rPr>
        <w:t xml:space="preserve">company </w:t>
      </w:r>
      <w:r w:rsidR="007D197B" w:rsidRPr="004B1040">
        <w:rPr>
          <w:lang w:val="en-GB"/>
        </w:rPr>
        <w:t xml:space="preserve">incorporated in accordance with the laws of the Republic of Kazakhstan, whose registered office is at </w:t>
      </w:r>
      <w:r w:rsidR="007D197B" w:rsidRPr="004B1040">
        <w:rPr>
          <w:b/>
          <w:lang w:val="en-GB"/>
        </w:rPr>
        <w:t>[</w:t>
      </w:r>
      <w:r w:rsidR="007D197B" w:rsidRPr="004B1040">
        <w:rPr>
          <w:b/>
          <w:bCs/>
          <w:lang w:val="en-GB"/>
        </w:rPr>
        <w:t>●</w:t>
      </w:r>
      <w:r w:rsidR="007D197B" w:rsidRPr="004B1040">
        <w:rPr>
          <w:b/>
          <w:lang w:val="en-GB"/>
        </w:rPr>
        <w:t>]</w:t>
      </w:r>
      <w:r w:rsidR="007D197B" w:rsidRPr="004B1040">
        <w:rPr>
          <w:lang w:val="en-GB"/>
        </w:rPr>
        <w:t>, Republic of Kazakhstan, (</w:t>
      </w:r>
      <w:r w:rsidR="00A55FF3" w:rsidRPr="004B1040">
        <w:rPr>
          <w:lang w:val="en-GB"/>
        </w:rPr>
        <w:t xml:space="preserve">the </w:t>
      </w:r>
      <w:r w:rsidR="007D197B" w:rsidRPr="004B1040">
        <w:rPr>
          <w:lang w:val="en-GB"/>
        </w:rPr>
        <w:t>"</w:t>
      </w:r>
      <w:r>
        <w:rPr>
          <w:b/>
          <w:lang w:val="en-GB"/>
        </w:rPr>
        <w:t>B</w:t>
      </w:r>
      <w:r w:rsidR="007D197B" w:rsidRPr="001D0081">
        <w:rPr>
          <w:lang w:val="en-GB"/>
        </w:rPr>
        <w:t>"</w:t>
      </w:r>
      <w:r w:rsidR="00287A14" w:rsidRPr="001D0081">
        <w:rPr>
          <w:lang w:val="en-GB"/>
        </w:rPr>
        <w:t>),</w:t>
      </w:r>
      <w:r w:rsidR="00A55FF3" w:rsidRPr="001D0081">
        <w:rPr>
          <w:lang w:val="en-GB"/>
        </w:rPr>
        <w:t xml:space="preserve"> </w:t>
      </w:r>
    </w:p>
    <w:p w14:paraId="3EDE4871" w14:textId="77777777" w:rsidR="00594723" w:rsidRPr="001D0081" w:rsidRDefault="004C7400" w:rsidP="00F760E3">
      <w:pPr>
        <w:pStyle w:val="SimpleL2"/>
        <w:rPr>
          <w:lang w:val="en-GB"/>
        </w:rPr>
      </w:pPr>
      <w:r>
        <w:rPr>
          <w:b/>
          <w:lang w:val="en-GB"/>
        </w:rPr>
        <w:t>[CCC]</w:t>
      </w:r>
      <w:r w:rsidR="00287A14" w:rsidRPr="00F43732">
        <w:rPr>
          <w:lang w:val="en-GB"/>
        </w:rPr>
        <w:t>,</w:t>
      </w:r>
      <w:r w:rsidR="00594723" w:rsidRPr="004B1040">
        <w:rPr>
          <w:lang w:val="en-GB"/>
        </w:rPr>
        <w:t xml:space="preserve"> a company incorporated in </w:t>
      </w:r>
      <w:r w:rsidR="00287A14" w:rsidRPr="001D0081">
        <w:rPr>
          <w:lang w:val="en-GB"/>
        </w:rPr>
        <w:t xml:space="preserve">accordance with the laws of the Republic of Kazakhstan, whose registered office is at </w:t>
      </w:r>
      <w:r w:rsidR="00287A14" w:rsidRPr="001D0081">
        <w:rPr>
          <w:b/>
          <w:lang w:val="en-GB"/>
        </w:rPr>
        <w:t>[</w:t>
      </w:r>
      <w:r w:rsidR="00287A14" w:rsidRPr="001D0081">
        <w:rPr>
          <w:b/>
          <w:bCs/>
          <w:lang w:val="en-GB"/>
        </w:rPr>
        <w:t>●</w:t>
      </w:r>
      <w:r w:rsidR="00287A14" w:rsidRPr="001D0081">
        <w:rPr>
          <w:b/>
          <w:lang w:val="en-GB"/>
        </w:rPr>
        <w:t>]</w:t>
      </w:r>
      <w:r w:rsidR="00287A14" w:rsidRPr="001D0081">
        <w:rPr>
          <w:lang w:val="en-GB"/>
        </w:rPr>
        <w:t>, Republic of Kazakhstan, (the "</w:t>
      </w:r>
      <w:r>
        <w:rPr>
          <w:b/>
          <w:lang w:val="en-GB"/>
        </w:rPr>
        <w:t>C</w:t>
      </w:r>
      <w:r w:rsidR="00287A14" w:rsidRPr="001D0081">
        <w:rPr>
          <w:lang w:val="en-GB"/>
        </w:rPr>
        <w:t xml:space="preserve">", </w:t>
      </w:r>
      <w:r w:rsidR="00A55FF3" w:rsidRPr="001D0081">
        <w:rPr>
          <w:lang w:val="en-GB"/>
        </w:rPr>
        <w:t>together with</w:t>
      </w:r>
      <w:r w:rsidR="00287A14" w:rsidRPr="001D0081">
        <w:rPr>
          <w:lang w:val="en-GB"/>
        </w:rPr>
        <w:t xml:space="preserve"> the</w:t>
      </w:r>
      <w:r w:rsidR="00A55FF3" w:rsidRPr="001D0081">
        <w:rPr>
          <w:lang w:val="en-GB"/>
        </w:rPr>
        <w:t xml:space="preserve"> </w:t>
      </w:r>
      <w:r w:rsidR="00D609FF" w:rsidRPr="001D0081">
        <w:rPr>
          <w:lang w:val="en-GB"/>
        </w:rPr>
        <w:t>Bank</w:t>
      </w:r>
      <w:r w:rsidR="00A55FF3" w:rsidRPr="001D0081">
        <w:rPr>
          <w:lang w:val="en-GB"/>
        </w:rPr>
        <w:t xml:space="preserve"> </w:t>
      </w:r>
      <w:r w:rsidR="00287A14" w:rsidRPr="001D0081">
        <w:rPr>
          <w:lang w:val="en-GB"/>
        </w:rPr>
        <w:t xml:space="preserve">and </w:t>
      </w:r>
      <w:r w:rsidR="00DC7B03">
        <w:rPr>
          <w:lang w:val="en-GB"/>
        </w:rPr>
        <w:t>B</w:t>
      </w:r>
      <w:r w:rsidR="00287A14" w:rsidRPr="001D0081">
        <w:rPr>
          <w:lang w:val="en-GB"/>
        </w:rPr>
        <w:t xml:space="preserve"> </w:t>
      </w:r>
      <w:r w:rsidR="00A55FF3" w:rsidRPr="001D0081">
        <w:rPr>
          <w:lang w:val="en-GB"/>
        </w:rPr>
        <w:t>the "</w:t>
      </w:r>
      <w:r w:rsidR="00D609FF" w:rsidRPr="001D0081">
        <w:rPr>
          <w:b/>
          <w:lang w:val="en-GB"/>
        </w:rPr>
        <w:t>Original Lenders</w:t>
      </w:r>
      <w:r w:rsidR="00A55FF3" w:rsidRPr="001D0081">
        <w:rPr>
          <w:lang w:val="en-GB"/>
        </w:rPr>
        <w:t>"),</w:t>
      </w:r>
    </w:p>
    <w:p w14:paraId="708DEF17" w14:textId="77777777" w:rsidR="00093A03" w:rsidRPr="004B1040" w:rsidRDefault="00F861C6" w:rsidP="00F760E3">
      <w:pPr>
        <w:pStyle w:val="SimpleL2"/>
        <w:rPr>
          <w:lang w:val="en-GB"/>
        </w:rPr>
      </w:pPr>
      <w:r>
        <w:rPr>
          <w:b/>
          <w:lang w:val="en-GB"/>
        </w:rPr>
        <w:t>[DDD]</w:t>
      </w:r>
      <w:r w:rsidR="00594723" w:rsidRPr="001D0081">
        <w:rPr>
          <w:lang w:val="en-GB"/>
        </w:rPr>
        <w:t xml:space="preserve">, a company incorporated </w:t>
      </w:r>
      <w:r w:rsidR="00F43732">
        <w:rPr>
          <w:lang w:val="en-GB"/>
        </w:rPr>
        <w:t>under the Companies Act 2006</w:t>
      </w:r>
      <w:r w:rsidR="00594723" w:rsidRPr="004B1040">
        <w:rPr>
          <w:lang w:val="en-GB"/>
        </w:rPr>
        <w:t xml:space="preserve"> (registration number </w:t>
      </w:r>
      <w:r>
        <w:rPr>
          <w:rFonts w:eastAsia="Times New Roman"/>
          <w:bdr w:val="nil"/>
        </w:rPr>
        <w:t>[•]</w:t>
      </w:r>
      <w:r w:rsidR="00594723" w:rsidRPr="001D0081">
        <w:rPr>
          <w:lang w:val="en-GB"/>
        </w:rPr>
        <w:t>)</w:t>
      </w:r>
      <w:r w:rsidR="00594723" w:rsidRPr="004B1040">
        <w:rPr>
          <w:lang w:val="en-GB"/>
        </w:rPr>
        <w:t xml:space="preserve"> having its registered office </w:t>
      </w:r>
      <w:r w:rsidR="00F43732">
        <w:rPr>
          <w:lang w:val="en-GB"/>
        </w:rPr>
        <w:t>in England and Wales</w:t>
      </w:r>
      <w:r w:rsidR="00594723" w:rsidRPr="004B1040">
        <w:rPr>
          <w:lang w:val="en-GB"/>
        </w:rPr>
        <w:t xml:space="preserve"> (</w:t>
      </w:r>
      <w:r w:rsidR="00DE782D">
        <w:rPr>
          <w:lang w:val="en-GB"/>
        </w:rPr>
        <w:t xml:space="preserve">the </w:t>
      </w:r>
      <w:r w:rsidR="00594723" w:rsidRPr="004B1040">
        <w:rPr>
          <w:lang w:val="en-GB"/>
        </w:rPr>
        <w:t>"</w:t>
      </w:r>
      <w:r w:rsidR="00C34CA2" w:rsidRPr="004B1040">
        <w:rPr>
          <w:b/>
          <w:lang w:val="en-GB"/>
        </w:rPr>
        <w:t>New Lender</w:t>
      </w:r>
      <w:r w:rsidR="00594723" w:rsidRPr="004B1040">
        <w:rPr>
          <w:lang w:val="en-GB"/>
        </w:rPr>
        <w:t xml:space="preserve">"), </w:t>
      </w:r>
      <w:r w:rsidR="00A55FF3" w:rsidRPr="004B1040">
        <w:rPr>
          <w:lang w:val="en-GB"/>
        </w:rPr>
        <w:t>and</w:t>
      </w:r>
    </w:p>
    <w:p w14:paraId="101A2F9B" w14:textId="77777777" w:rsidR="002144E3" w:rsidRPr="004B1040" w:rsidRDefault="00DE782D" w:rsidP="00093A03">
      <w:pPr>
        <w:pStyle w:val="SimpleL2"/>
        <w:rPr>
          <w:b/>
          <w:caps/>
          <w:lang w:val="en-GB"/>
        </w:rPr>
      </w:pPr>
      <w:r>
        <w:rPr>
          <w:b/>
          <w:lang w:val="en-GB"/>
        </w:rPr>
        <w:t>[EEE]</w:t>
      </w:r>
      <w:r w:rsidR="00F760E3" w:rsidRPr="004B1040">
        <w:rPr>
          <w:lang w:val="en-GB"/>
        </w:rPr>
        <w:t>,</w:t>
      </w:r>
      <w:r w:rsidR="00F760E3" w:rsidRPr="004B1040">
        <w:rPr>
          <w:b/>
          <w:lang w:val="en-GB"/>
        </w:rPr>
        <w:t xml:space="preserve"> </w:t>
      </w:r>
      <w:r w:rsidR="00F760E3" w:rsidRPr="004B1040">
        <w:rPr>
          <w:lang w:val="en-GB"/>
        </w:rPr>
        <w:t xml:space="preserve">a </w:t>
      </w:r>
      <w:r w:rsidR="00594723" w:rsidRPr="004B1040">
        <w:rPr>
          <w:lang w:val="en-GB"/>
        </w:rPr>
        <w:t>company</w:t>
      </w:r>
      <w:r w:rsidR="007D197B" w:rsidRPr="004B1040">
        <w:rPr>
          <w:lang w:val="en-GB"/>
        </w:rPr>
        <w:t xml:space="preserve"> </w:t>
      </w:r>
      <w:r w:rsidR="005733C2" w:rsidRPr="004B1040">
        <w:rPr>
          <w:lang w:val="en-GB"/>
        </w:rPr>
        <w:t xml:space="preserve">incorporated in accordance with the laws of the Republic of Kazakhstan, whose registered office is at </w:t>
      </w:r>
      <w:r>
        <w:rPr>
          <w:rFonts w:eastAsia="Times New Roman"/>
          <w:bdr w:val="nil"/>
        </w:rPr>
        <w:t>[•]</w:t>
      </w:r>
      <w:r w:rsidR="007D197B" w:rsidRPr="004B1040">
        <w:rPr>
          <w:lang w:val="en-GB"/>
        </w:rPr>
        <w:t xml:space="preserve"> </w:t>
      </w:r>
      <w:r w:rsidR="00F760E3" w:rsidRPr="004B1040">
        <w:rPr>
          <w:lang w:val="en-GB"/>
        </w:rPr>
        <w:t>(the "</w:t>
      </w:r>
      <w:r w:rsidR="00F760E3" w:rsidRPr="004B1040">
        <w:rPr>
          <w:b/>
          <w:lang w:val="en-GB"/>
        </w:rPr>
        <w:t>Borrower</w:t>
      </w:r>
      <w:r w:rsidR="00D27A92" w:rsidRPr="004B1040">
        <w:rPr>
          <w:lang w:val="en-GB"/>
        </w:rPr>
        <w:t>"),</w:t>
      </w:r>
    </w:p>
    <w:p w14:paraId="57A116AA" w14:textId="77777777" w:rsidR="0008135A" w:rsidRPr="004B1040" w:rsidRDefault="0008135A" w:rsidP="007827D2">
      <w:pPr>
        <w:pStyle w:val="SimpleL2"/>
        <w:numPr>
          <w:ilvl w:val="0"/>
          <w:numId w:val="0"/>
        </w:numPr>
        <w:ind w:left="720"/>
        <w:rPr>
          <w:lang w:val="en-GB"/>
        </w:rPr>
      </w:pPr>
      <w:r w:rsidRPr="004B1040">
        <w:rPr>
          <w:lang w:val="en-GB"/>
        </w:rPr>
        <w:t>each a "</w:t>
      </w:r>
      <w:r w:rsidR="006A6244" w:rsidRPr="004B1040">
        <w:rPr>
          <w:b/>
          <w:lang w:val="en-GB"/>
        </w:rPr>
        <w:t>Party</w:t>
      </w:r>
      <w:r w:rsidR="006A6244" w:rsidRPr="004B1040">
        <w:rPr>
          <w:lang w:val="en-GB"/>
        </w:rPr>
        <w:t>"</w:t>
      </w:r>
      <w:r w:rsidR="006A6244" w:rsidRPr="004B1040">
        <w:rPr>
          <w:b/>
          <w:lang w:val="en-GB"/>
        </w:rPr>
        <w:t xml:space="preserve"> </w:t>
      </w:r>
      <w:r w:rsidRPr="004B1040">
        <w:rPr>
          <w:lang w:val="en-GB"/>
        </w:rPr>
        <w:t>together the "</w:t>
      </w:r>
      <w:r w:rsidR="006A6244" w:rsidRPr="004B1040">
        <w:rPr>
          <w:b/>
          <w:lang w:val="en-GB"/>
        </w:rPr>
        <w:t>Parties</w:t>
      </w:r>
      <w:r w:rsidR="00194A6F" w:rsidRPr="004B1040">
        <w:rPr>
          <w:lang w:val="en-GB"/>
        </w:rPr>
        <w:t>"</w:t>
      </w:r>
      <w:r w:rsidR="00D27A92" w:rsidRPr="004B1040">
        <w:rPr>
          <w:lang w:val="en-GB"/>
        </w:rPr>
        <w:t>.</w:t>
      </w:r>
    </w:p>
    <w:p w14:paraId="59EF4AED" w14:textId="77777777" w:rsidR="007F6464" w:rsidRPr="004B1040" w:rsidRDefault="007F6464">
      <w:pPr>
        <w:pStyle w:val="a0"/>
        <w:rPr>
          <w:b/>
          <w:bCs/>
          <w:lang w:val="en-GB"/>
        </w:rPr>
      </w:pPr>
      <w:r w:rsidRPr="004B1040">
        <w:rPr>
          <w:b/>
          <w:bCs/>
          <w:lang w:val="en-GB"/>
        </w:rPr>
        <w:t>BACKGROUND</w:t>
      </w:r>
    </w:p>
    <w:p w14:paraId="4C1A57C3" w14:textId="77777777" w:rsidR="009F6439" w:rsidRPr="004B1040" w:rsidRDefault="00890D15" w:rsidP="00890D15">
      <w:pPr>
        <w:pStyle w:val="SimpleL4"/>
        <w:rPr>
          <w:lang w:val="en-GB"/>
        </w:rPr>
      </w:pPr>
      <w:r w:rsidRPr="004B1040">
        <w:rPr>
          <w:lang w:val="en-GB"/>
        </w:rPr>
        <w:t xml:space="preserve">Pursuant to the Facility Agreement and subject to the terms and conditions </w:t>
      </w:r>
      <w:r w:rsidR="00806336" w:rsidRPr="004B1040">
        <w:rPr>
          <w:lang w:val="en-GB"/>
        </w:rPr>
        <w:t xml:space="preserve">set out </w:t>
      </w:r>
      <w:r w:rsidRPr="004B1040">
        <w:rPr>
          <w:lang w:val="en-GB"/>
        </w:rPr>
        <w:t xml:space="preserve">therein, </w:t>
      </w:r>
      <w:r w:rsidR="00D609FF" w:rsidRPr="004B1040">
        <w:rPr>
          <w:lang w:val="en-GB"/>
        </w:rPr>
        <w:t>Bank</w:t>
      </w:r>
      <w:r w:rsidR="00D22237" w:rsidRPr="004B1040">
        <w:rPr>
          <w:lang w:val="en-GB"/>
        </w:rPr>
        <w:t xml:space="preserve"> ha</w:t>
      </w:r>
      <w:r w:rsidR="00594723" w:rsidRPr="004B1040">
        <w:rPr>
          <w:lang w:val="en-GB"/>
        </w:rPr>
        <w:t xml:space="preserve">s </w:t>
      </w:r>
      <w:r w:rsidRPr="004B1040">
        <w:rPr>
          <w:lang w:val="en-GB"/>
        </w:rPr>
        <w:t xml:space="preserve">agreed to make available to the Borrower the </w:t>
      </w:r>
      <w:r w:rsidR="00D22237" w:rsidRPr="004B1040">
        <w:rPr>
          <w:lang w:val="en-GB"/>
        </w:rPr>
        <w:t>Facility (as defined below)</w:t>
      </w:r>
      <w:r w:rsidRPr="004B1040">
        <w:rPr>
          <w:lang w:val="en-GB"/>
        </w:rPr>
        <w:t>.</w:t>
      </w:r>
      <w:r w:rsidR="009F6439" w:rsidRPr="004B1040">
        <w:rPr>
          <w:lang w:val="en-GB"/>
        </w:rPr>
        <w:t xml:space="preserve"> </w:t>
      </w:r>
    </w:p>
    <w:p w14:paraId="29A5C2BC" w14:textId="7FB54E40" w:rsidR="00890D15" w:rsidRPr="004B1040" w:rsidRDefault="009F6439" w:rsidP="00890D15">
      <w:pPr>
        <w:pStyle w:val="SimpleL4"/>
        <w:rPr>
          <w:lang w:val="en-GB"/>
        </w:rPr>
      </w:pPr>
      <w:r w:rsidRPr="004B1040">
        <w:rPr>
          <w:lang w:val="en-GB"/>
        </w:rPr>
        <w:t xml:space="preserve">As of the Effective Date, </w:t>
      </w:r>
      <w:r w:rsidR="00CF39C0" w:rsidRPr="004B1040">
        <w:rPr>
          <w:lang w:val="en-GB"/>
        </w:rPr>
        <w:t xml:space="preserve">the </w:t>
      </w:r>
      <w:r w:rsidR="00D22237" w:rsidRPr="004B1040">
        <w:rPr>
          <w:lang w:val="en-GB"/>
        </w:rPr>
        <w:t>Borrower has utilised part of the Facility in the amount of</w:t>
      </w:r>
      <w:r w:rsidR="00A61C18" w:rsidRPr="004B1040">
        <w:rPr>
          <w:lang w:val="en-GB"/>
        </w:rPr>
        <w:t xml:space="preserve"> KZT </w:t>
      </w:r>
      <w:r w:rsidR="00DD11B1">
        <w:rPr>
          <w:szCs w:val="22"/>
          <w:lang w:val="en-US"/>
        </w:rPr>
        <w:t>[•]</w:t>
      </w:r>
      <w:r w:rsidR="00DD11B1">
        <w:rPr>
          <w:lang w:val="en-GB"/>
        </w:rPr>
        <w:t xml:space="preserve"> </w:t>
      </w:r>
      <w:r w:rsidRPr="004B1040">
        <w:rPr>
          <w:lang w:val="en-GB"/>
        </w:rPr>
        <w:t>in accordance with the Drawdown Agreements.</w:t>
      </w:r>
    </w:p>
    <w:p w14:paraId="572C798B" w14:textId="77777777" w:rsidR="006D3DE1" w:rsidRPr="004B1040" w:rsidRDefault="00564EBD" w:rsidP="00890D15">
      <w:pPr>
        <w:pStyle w:val="SimpleL4"/>
        <w:rPr>
          <w:lang w:val="en-GB"/>
        </w:rPr>
      </w:pPr>
      <w:r w:rsidRPr="004B1040">
        <w:rPr>
          <w:lang w:val="en-GB"/>
        </w:rPr>
        <w:t xml:space="preserve">The Borrower's obligations under the </w:t>
      </w:r>
      <w:r w:rsidR="0099015E" w:rsidRPr="004B1040">
        <w:rPr>
          <w:lang w:val="en-GB"/>
        </w:rPr>
        <w:t xml:space="preserve">Facility Agreement </w:t>
      </w:r>
      <w:r w:rsidRPr="004B1040">
        <w:rPr>
          <w:lang w:val="en-GB"/>
        </w:rPr>
        <w:t>are secured in accordance with the Security Documents.</w:t>
      </w:r>
    </w:p>
    <w:p w14:paraId="603F9BC4" w14:textId="20DDD3BF" w:rsidR="00564EBD" w:rsidRPr="004B1040" w:rsidRDefault="009F6439" w:rsidP="00890D15">
      <w:pPr>
        <w:pStyle w:val="SimpleL4"/>
        <w:rPr>
          <w:lang w:val="en-GB"/>
        </w:rPr>
      </w:pPr>
      <w:r w:rsidRPr="004B1040">
        <w:rPr>
          <w:lang w:val="en-GB"/>
        </w:rPr>
        <w:t>Pursuant to the</w:t>
      </w:r>
      <w:r w:rsidR="00C70912" w:rsidRPr="001D0081">
        <w:rPr>
          <w:lang w:val="en-GB"/>
        </w:rPr>
        <w:t xml:space="preserve"> </w:t>
      </w:r>
      <w:r w:rsidR="00DC7B03">
        <w:rPr>
          <w:lang w:val="en-GB"/>
        </w:rPr>
        <w:t>B</w:t>
      </w:r>
      <w:r w:rsidRPr="004B1040">
        <w:rPr>
          <w:lang w:val="en-GB"/>
        </w:rPr>
        <w:t xml:space="preserve"> Financial Aid Agreement and subject to the terms and conditions</w:t>
      </w:r>
      <w:r w:rsidR="00806336" w:rsidRPr="004B1040">
        <w:rPr>
          <w:lang w:val="en-GB"/>
        </w:rPr>
        <w:t xml:space="preserve"> set out</w:t>
      </w:r>
      <w:r w:rsidRPr="004B1040">
        <w:rPr>
          <w:lang w:val="en-GB"/>
        </w:rPr>
        <w:t xml:space="preserve"> therein, </w:t>
      </w:r>
      <w:r w:rsidR="00DC7B03">
        <w:rPr>
          <w:lang w:val="en-GB"/>
        </w:rPr>
        <w:t>B</w:t>
      </w:r>
      <w:r w:rsidR="00031DDB" w:rsidRPr="004B1040">
        <w:rPr>
          <w:lang w:val="en-GB"/>
        </w:rPr>
        <w:t xml:space="preserve"> has </w:t>
      </w:r>
      <w:r w:rsidR="00A61C18" w:rsidRPr="004B1040">
        <w:rPr>
          <w:lang w:val="en-GB"/>
        </w:rPr>
        <w:t>render</w:t>
      </w:r>
      <w:r w:rsidR="00197BEC" w:rsidRPr="004B1040">
        <w:rPr>
          <w:lang w:val="en-GB"/>
        </w:rPr>
        <w:t>ed</w:t>
      </w:r>
      <w:r w:rsidR="00A61C18" w:rsidRPr="004B1040">
        <w:rPr>
          <w:lang w:val="en-GB"/>
        </w:rPr>
        <w:t xml:space="preserve"> </w:t>
      </w:r>
      <w:r w:rsidR="00031DDB" w:rsidRPr="004B1040">
        <w:rPr>
          <w:lang w:val="en-GB"/>
        </w:rPr>
        <w:t xml:space="preserve">to the Borrower </w:t>
      </w:r>
      <w:r w:rsidR="00A61C18" w:rsidRPr="004B1040">
        <w:rPr>
          <w:lang w:val="en-GB"/>
        </w:rPr>
        <w:t xml:space="preserve">a financial aid in the amount of KZT </w:t>
      </w:r>
      <w:r w:rsidR="00DD11B1">
        <w:rPr>
          <w:szCs w:val="22"/>
          <w:lang w:val="en-US"/>
        </w:rPr>
        <w:t>[•]</w:t>
      </w:r>
      <w:r w:rsidR="00A61C18" w:rsidRPr="004B1040">
        <w:rPr>
          <w:lang w:val="en-GB"/>
        </w:rPr>
        <w:t>.</w:t>
      </w:r>
    </w:p>
    <w:p w14:paraId="034798FB" w14:textId="1DA16A30" w:rsidR="00C70912" w:rsidRPr="001D0081" w:rsidRDefault="00C70912">
      <w:pPr>
        <w:pStyle w:val="SimpleL4"/>
        <w:rPr>
          <w:lang w:val="en-GB"/>
        </w:rPr>
      </w:pPr>
      <w:r w:rsidRPr="001D0081">
        <w:rPr>
          <w:lang w:val="en-GB"/>
        </w:rPr>
        <w:t xml:space="preserve">Pursuant to the </w:t>
      </w:r>
      <w:r w:rsidR="004C7400">
        <w:rPr>
          <w:lang w:val="en-GB"/>
        </w:rPr>
        <w:t>C</w:t>
      </w:r>
      <w:r w:rsidRPr="001D0081">
        <w:rPr>
          <w:lang w:val="en-GB"/>
        </w:rPr>
        <w:t xml:space="preserve"> Financial Aid Agreement and subject to the terms and conditions set out therein, </w:t>
      </w:r>
      <w:r w:rsidR="004C7400">
        <w:rPr>
          <w:lang w:val="en-GB"/>
        </w:rPr>
        <w:t>C</w:t>
      </w:r>
      <w:r w:rsidRPr="001D0081">
        <w:rPr>
          <w:lang w:val="en-GB"/>
        </w:rPr>
        <w:t xml:space="preserve"> has rendered to the Borrower a financial aid in the amount of KZT </w:t>
      </w:r>
      <w:r w:rsidR="00DD11B1">
        <w:rPr>
          <w:szCs w:val="22"/>
          <w:lang w:val="en-US"/>
        </w:rPr>
        <w:t>[•]</w:t>
      </w:r>
      <w:r w:rsidRPr="001D0081">
        <w:rPr>
          <w:lang w:val="en-GB"/>
        </w:rPr>
        <w:t>.</w:t>
      </w:r>
    </w:p>
    <w:p w14:paraId="6CC48270" w14:textId="77777777" w:rsidR="007F6464" w:rsidRPr="004B1040" w:rsidRDefault="00890D15">
      <w:pPr>
        <w:pStyle w:val="SimpleL4"/>
        <w:rPr>
          <w:lang w:val="en-GB"/>
        </w:rPr>
      </w:pPr>
      <w:r w:rsidRPr="004B1040">
        <w:rPr>
          <w:lang w:val="en-GB"/>
        </w:rPr>
        <w:t xml:space="preserve">The </w:t>
      </w:r>
      <w:r w:rsidR="00D609FF" w:rsidRPr="004B1040">
        <w:rPr>
          <w:lang w:val="en-GB"/>
        </w:rPr>
        <w:t>Original Lenders</w:t>
      </w:r>
      <w:r w:rsidR="00564EBD" w:rsidRPr="004B1040">
        <w:rPr>
          <w:lang w:val="en-GB"/>
        </w:rPr>
        <w:t xml:space="preserve"> </w:t>
      </w:r>
      <w:r w:rsidRPr="004B1040">
        <w:rPr>
          <w:lang w:val="en-GB"/>
        </w:rPr>
        <w:t xml:space="preserve">have agreed to </w:t>
      </w:r>
      <w:r w:rsidR="00564EBD" w:rsidRPr="004B1040">
        <w:rPr>
          <w:lang w:val="en-GB"/>
        </w:rPr>
        <w:t>assign their</w:t>
      </w:r>
      <w:r w:rsidR="00C33A9E" w:rsidRPr="004B1040">
        <w:rPr>
          <w:lang w:val="en-GB"/>
        </w:rPr>
        <w:t xml:space="preserve"> rights under the</w:t>
      </w:r>
      <w:r w:rsidR="00D1393C" w:rsidRPr="004B1040">
        <w:rPr>
          <w:lang w:val="en-GB"/>
        </w:rPr>
        <w:t xml:space="preserve"> </w:t>
      </w:r>
      <w:r w:rsidR="00032A1B" w:rsidRPr="004B1040">
        <w:rPr>
          <w:lang w:val="en-GB"/>
        </w:rPr>
        <w:t xml:space="preserve">Financing Documents </w:t>
      </w:r>
      <w:r w:rsidR="00D1393C" w:rsidRPr="004B1040">
        <w:rPr>
          <w:lang w:val="en-GB"/>
        </w:rPr>
        <w:t xml:space="preserve">to the </w:t>
      </w:r>
      <w:r w:rsidR="00C34CA2" w:rsidRPr="004B1040">
        <w:rPr>
          <w:lang w:val="en-GB"/>
        </w:rPr>
        <w:t>New Lender</w:t>
      </w:r>
      <w:r w:rsidR="00D1393C" w:rsidRPr="004B1040">
        <w:rPr>
          <w:lang w:val="en-GB"/>
        </w:rPr>
        <w:t xml:space="preserve"> </w:t>
      </w:r>
      <w:r w:rsidRPr="004B1040">
        <w:rPr>
          <w:lang w:val="en-GB"/>
        </w:rPr>
        <w:t xml:space="preserve">on the terms set out in this </w:t>
      </w:r>
      <w:r w:rsidR="00D1393C" w:rsidRPr="004B1040">
        <w:rPr>
          <w:lang w:val="en-GB"/>
        </w:rPr>
        <w:t>Agreement.</w:t>
      </w:r>
    </w:p>
    <w:p w14:paraId="49CCF7CD" w14:textId="77777777" w:rsidR="007F6464" w:rsidRPr="004B1040" w:rsidRDefault="007F6464" w:rsidP="00DC7B03">
      <w:pPr>
        <w:pStyle w:val="a0"/>
        <w:pageBreakBefore/>
        <w:rPr>
          <w:lang w:val="en-GB"/>
        </w:rPr>
      </w:pPr>
      <w:r w:rsidRPr="004B1040">
        <w:rPr>
          <w:b/>
          <w:lang w:val="en-GB"/>
        </w:rPr>
        <w:lastRenderedPageBreak/>
        <w:t>IT IS AGREED</w:t>
      </w:r>
      <w:r w:rsidRPr="004B1040">
        <w:rPr>
          <w:lang w:val="en-GB"/>
        </w:rPr>
        <w:t xml:space="preserve"> as follows:</w:t>
      </w:r>
    </w:p>
    <w:p w14:paraId="574B60A4" w14:textId="77777777" w:rsidR="00A6342A" w:rsidRPr="004B1040" w:rsidRDefault="00233F9C" w:rsidP="00233F9C">
      <w:pPr>
        <w:pStyle w:val="StandardL1"/>
        <w:rPr>
          <w:lang w:val="en-GB"/>
        </w:rPr>
      </w:pPr>
      <w:bookmarkStart w:id="0" w:name="_Toc460455157"/>
      <w:bookmarkStart w:id="1" w:name="_Toc461548439"/>
      <w:r w:rsidRPr="004B1040">
        <w:rPr>
          <w:lang w:val="en-GB"/>
        </w:rPr>
        <w:t>DEFINITIONS AND INTERPRETATION</w:t>
      </w:r>
      <w:bookmarkEnd w:id="0"/>
      <w:bookmarkEnd w:id="1"/>
    </w:p>
    <w:p w14:paraId="01C7665F" w14:textId="77777777" w:rsidR="00A6342A" w:rsidRPr="004B1040" w:rsidRDefault="00A6342A" w:rsidP="0058259B">
      <w:pPr>
        <w:pStyle w:val="StandardL2"/>
        <w:rPr>
          <w:lang w:val="en-GB"/>
        </w:rPr>
      </w:pPr>
      <w:r w:rsidRPr="004B1040">
        <w:rPr>
          <w:lang w:val="en-GB"/>
        </w:rPr>
        <w:t>In this Agreement:</w:t>
      </w:r>
    </w:p>
    <w:p w14:paraId="59AF087A" w14:textId="77777777" w:rsidR="004A59FF" w:rsidRPr="006B1A06" w:rsidRDefault="004A59FF" w:rsidP="004A59FF">
      <w:pPr>
        <w:pStyle w:val="DefinitionsL2"/>
        <w:numPr>
          <w:ilvl w:val="0"/>
          <w:numId w:val="0"/>
        </w:numPr>
        <w:ind w:left="720"/>
        <w:rPr>
          <w:lang w:val="en-US"/>
        </w:rPr>
      </w:pPr>
      <w:r>
        <w:rPr>
          <w:lang w:val="en-GB"/>
        </w:rPr>
        <w:t>"</w:t>
      </w:r>
      <w:r w:rsidRPr="004A59FF">
        <w:rPr>
          <w:b/>
          <w:lang w:val="en-GB"/>
        </w:rPr>
        <w:t>Amendment to the Mortgage Agreement</w:t>
      </w:r>
      <w:r>
        <w:rPr>
          <w:lang w:val="en-GB"/>
        </w:rPr>
        <w:t xml:space="preserve">" means </w:t>
      </w:r>
      <w:r w:rsidR="00656735">
        <w:rPr>
          <w:lang w:val="en-GB"/>
        </w:rPr>
        <w:t>amendment</w:t>
      </w:r>
      <w:r w:rsidR="00F43732">
        <w:rPr>
          <w:lang w:val="en-GB"/>
        </w:rPr>
        <w:t xml:space="preserve"> agreement</w:t>
      </w:r>
      <w:r w:rsidR="00656735">
        <w:rPr>
          <w:lang w:val="en-GB"/>
        </w:rPr>
        <w:t xml:space="preserve"> </w:t>
      </w:r>
      <w:r>
        <w:rPr>
          <w:lang w:val="en-GB"/>
        </w:rPr>
        <w:t xml:space="preserve">to the Mortgage Agreement in the form set out in </w:t>
      </w:r>
      <w:r>
        <w:rPr>
          <w:lang w:val="en-GB"/>
        </w:rPr>
        <w:fldChar w:fldCharType="begin"/>
      </w:r>
      <w:r>
        <w:rPr>
          <w:lang w:val="en-GB"/>
        </w:rPr>
        <w:instrText xml:space="preserve"> REF _Ref461542436 \r \h </w:instrText>
      </w:r>
      <w:r>
        <w:rPr>
          <w:lang w:val="en-GB"/>
        </w:rPr>
      </w:r>
      <w:r>
        <w:rPr>
          <w:lang w:val="en-GB"/>
        </w:rPr>
        <w:fldChar w:fldCharType="separate"/>
      </w:r>
      <w:r w:rsidR="006E11EE">
        <w:rPr>
          <w:lang w:val="en-GB"/>
        </w:rPr>
        <w:t>Schedule 5</w:t>
      </w:r>
      <w:r>
        <w:rPr>
          <w:lang w:val="en-GB"/>
        </w:rPr>
        <w:fldChar w:fldCharType="end"/>
      </w:r>
      <w:r>
        <w:rPr>
          <w:lang w:val="en-GB"/>
        </w:rPr>
        <w:t xml:space="preserve"> (</w:t>
      </w:r>
      <w:r w:rsidRPr="00CF4608">
        <w:rPr>
          <w:i/>
          <w:lang w:val="en-GB"/>
        </w:rPr>
        <w:t>Amendment to the Mortgage Agreement</w:t>
      </w:r>
      <w:r w:rsidR="00FF5A61" w:rsidRPr="00FF5A61">
        <w:rPr>
          <w:lang w:val="en-GB"/>
        </w:rPr>
        <w:t>)</w:t>
      </w:r>
      <w:r>
        <w:rPr>
          <w:caps/>
          <w:lang w:val="en-GB"/>
        </w:rPr>
        <w:t>;</w:t>
      </w:r>
    </w:p>
    <w:p w14:paraId="2AE5127B" w14:textId="77777777" w:rsidR="004240DF" w:rsidRPr="004B1040" w:rsidRDefault="004240DF" w:rsidP="00233F9C">
      <w:pPr>
        <w:pStyle w:val="DefinitionsL2"/>
        <w:numPr>
          <w:ilvl w:val="0"/>
          <w:numId w:val="0"/>
        </w:numPr>
        <w:ind w:left="720"/>
        <w:rPr>
          <w:lang w:val="en-GB"/>
        </w:rPr>
      </w:pPr>
      <w:r w:rsidRPr="004B1040">
        <w:rPr>
          <w:lang w:val="en-GB"/>
        </w:rPr>
        <w:t>"</w:t>
      </w:r>
      <w:r w:rsidRPr="004B1040">
        <w:rPr>
          <w:b/>
          <w:lang w:val="en-GB"/>
        </w:rPr>
        <w:t>Assignment Payment 1</w:t>
      </w:r>
      <w:r w:rsidRPr="004B1040">
        <w:rPr>
          <w:lang w:val="en-GB"/>
        </w:rPr>
        <w:t xml:space="preserve">" means the </w:t>
      </w:r>
      <w:r w:rsidR="00F43732">
        <w:rPr>
          <w:lang w:val="en-GB"/>
        </w:rPr>
        <w:t>equivalent</w:t>
      </w:r>
      <w:r w:rsidRPr="004B1040">
        <w:rPr>
          <w:lang w:val="en-GB"/>
        </w:rPr>
        <w:t xml:space="preserve"> of KZT [</w:t>
      </w:r>
      <w:r w:rsidRPr="004B1040">
        <w:rPr>
          <w:b/>
          <w:bCs/>
          <w:lang w:val="en-GB"/>
        </w:rPr>
        <w:t>●</w:t>
      </w:r>
      <w:r w:rsidRPr="004B1040">
        <w:rPr>
          <w:lang w:val="en-GB"/>
        </w:rPr>
        <w:t xml:space="preserve">] </w:t>
      </w:r>
      <w:r w:rsidRPr="001D0081">
        <w:rPr>
          <w:lang w:val="en-GB"/>
        </w:rPr>
        <w:t>([</w:t>
      </w:r>
      <w:r w:rsidRPr="001D0081">
        <w:rPr>
          <w:b/>
          <w:bCs/>
          <w:lang w:val="en-GB"/>
        </w:rPr>
        <w:t>●</w:t>
      </w:r>
      <w:r w:rsidRPr="001D0081">
        <w:rPr>
          <w:lang w:val="en-GB"/>
        </w:rPr>
        <w:t>])</w:t>
      </w:r>
      <w:r w:rsidR="00F43732">
        <w:rPr>
          <w:lang w:val="en-GB"/>
        </w:rPr>
        <w:t xml:space="preserve"> payable in U.S. dollars and determined by reference to the official KZT/U.S.$ exchange rate set by the Central Bank of Kazakhstan as of the date of the relevant payment;</w:t>
      </w:r>
    </w:p>
    <w:p w14:paraId="3102C137" w14:textId="77777777" w:rsidR="004240DF" w:rsidRPr="004B1040" w:rsidRDefault="004240DF" w:rsidP="004240DF">
      <w:pPr>
        <w:pStyle w:val="DefinitionsL2"/>
        <w:numPr>
          <w:ilvl w:val="0"/>
          <w:numId w:val="0"/>
        </w:numPr>
        <w:ind w:left="720"/>
        <w:rPr>
          <w:lang w:val="en-GB"/>
        </w:rPr>
      </w:pPr>
      <w:r w:rsidRPr="004B1040">
        <w:rPr>
          <w:lang w:val="en-GB"/>
        </w:rPr>
        <w:t>"</w:t>
      </w:r>
      <w:r w:rsidRPr="004B1040">
        <w:rPr>
          <w:b/>
          <w:lang w:val="en-GB"/>
        </w:rPr>
        <w:t>Assignment Payment 2</w:t>
      </w:r>
      <w:r w:rsidRPr="004B1040">
        <w:rPr>
          <w:lang w:val="en-GB"/>
        </w:rPr>
        <w:t xml:space="preserve">" means the </w:t>
      </w:r>
      <w:r w:rsidR="00F43732">
        <w:rPr>
          <w:lang w:val="en-GB"/>
        </w:rPr>
        <w:t>equivalent</w:t>
      </w:r>
      <w:r w:rsidRPr="004B1040">
        <w:rPr>
          <w:lang w:val="en-GB"/>
        </w:rPr>
        <w:t xml:space="preserve"> of KZT [</w:t>
      </w:r>
      <w:r w:rsidRPr="004B1040">
        <w:rPr>
          <w:b/>
          <w:bCs/>
          <w:lang w:val="en-GB"/>
        </w:rPr>
        <w:t>●</w:t>
      </w:r>
      <w:r w:rsidRPr="004B1040">
        <w:rPr>
          <w:lang w:val="en-GB"/>
        </w:rPr>
        <w:t xml:space="preserve">] </w:t>
      </w:r>
      <w:r w:rsidR="00F43732" w:rsidRPr="001D0081">
        <w:rPr>
          <w:lang w:val="en-GB"/>
        </w:rPr>
        <w:t>([</w:t>
      </w:r>
      <w:r w:rsidR="00F43732" w:rsidRPr="001D0081">
        <w:rPr>
          <w:b/>
          <w:bCs/>
          <w:lang w:val="en-GB"/>
        </w:rPr>
        <w:t>●</w:t>
      </w:r>
      <w:r w:rsidR="00F43732" w:rsidRPr="001D0081">
        <w:rPr>
          <w:lang w:val="en-GB"/>
        </w:rPr>
        <w:t>])</w:t>
      </w:r>
      <w:r w:rsidR="00F43732">
        <w:rPr>
          <w:lang w:val="en-GB"/>
        </w:rPr>
        <w:t xml:space="preserve"> payable in U.S. dollars and determined by reference to the official KZT/U.S.$ exchange rate set by the Central Bank of Kazakhstan as of the date of the relevant payment;</w:t>
      </w:r>
    </w:p>
    <w:p w14:paraId="51BB2E3A" w14:textId="77777777" w:rsidR="00EA619F" w:rsidRPr="001D0081" w:rsidRDefault="00EA619F" w:rsidP="00EA619F">
      <w:pPr>
        <w:pStyle w:val="DefinitionsL2"/>
        <w:numPr>
          <w:ilvl w:val="0"/>
          <w:numId w:val="0"/>
        </w:numPr>
        <w:ind w:left="720"/>
        <w:rPr>
          <w:lang w:val="en-GB"/>
        </w:rPr>
      </w:pPr>
      <w:r w:rsidRPr="001D0081">
        <w:rPr>
          <w:lang w:val="en-GB"/>
        </w:rPr>
        <w:t>"</w:t>
      </w:r>
      <w:r w:rsidRPr="001D0081">
        <w:rPr>
          <w:b/>
          <w:lang w:val="en-GB"/>
        </w:rPr>
        <w:t>Assignment Payment 3</w:t>
      </w:r>
      <w:r w:rsidRPr="001D0081">
        <w:rPr>
          <w:lang w:val="en-GB"/>
        </w:rPr>
        <w:t xml:space="preserve">" </w:t>
      </w:r>
      <w:r w:rsidR="00F43732" w:rsidRPr="001D0081">
        <w:rPr>
          <w:lang w:val="en-GB"/>
        </w:rPr>
        <w:t xml:space="preserve">means the </w:t>
      </w:r>
      <w:r w:rsidR="00F43732">
        <w:rPr>
          <w:lang w:val="en-GB"/>
        </w:rPr>
        <w:t>equivalent of</w:t>
      </w:r>
      <w:r w:rsidR="00F43732" w:rsidRPr="001D0081">
        <w:rPr>
          <w:lang w:val="en-GB"/>
        </w:rPr>
        <w:t xml:space="preserve"> KZT [</w:t>
      </w:r>
      <w:r w:rsidR="00F43732" w:rsidRPr="001D0081">
        <w:rPr>
          <w:b/>
          <w:bCs/>
          <w:lang w:val="en-GB"/>
        </w:rPr>
        <w:t>●</w:t>
      </w:r>
      <w:r w:rsidR="00F43732" w:rsidRPr="001D0081">
        <w:rPr>
          <w:lang w:val="en-GB"/>
        </w:rPr>
        <w:t>] ([</w:t>
      </w:r>
      <w:r w:rsidR="00F43732" w:rsidRPr="001D0081">
        <w:rPr>
          <w:b/>
          <w:bCs/>
          <w:lang w:val="en-GB"/>
        </w:rPr>
        <w:t>●</w:t>
      </w:r>
      <w:r w:rsidR="00F43732" w:rsidRPr="001D0081">
        <w:rPr>
          <w:lang w:val="en-GB"/>
        </w:rPr>
        <w:t>])</w:t>
      </w:r>
      <w:r w:rsidR="00F43732">
        <w:rPr>
          <w:lang w:val="en-GB"/>
        </w:rPr>
        <w:t xml:space="preserve"> payable in U.S. dollars and determined by reference to the official KZT/U.S.$ exchange rate set by the Central Bank of Kazakhstan as of the date of the relevant payment;</w:t>
      </w:r>
    </w:p>
    <w:p w14:paraId="14E93958" w14:textId="77777777" w:rsidR="00737C09" w:rsidRPr="004B1040" w:rsidRDefault="00737C09" w:rsidP="00233F9C">
      <w:pPr>
        <w:pStyle w:val="DefinitionsL2"/>
        <w:numPr>
          <w:ilvl w:val="0"/>
          <w:numId w:val="0"/>
        </w:numPr>
        <w:ind w:left="720"/>
        <w:rPr>
          <w:lang w:val="en-GB"/>
        </w:rPr>
      </w:pPr>
      <w:r w:rsidRPr="004B1040">
        <w:rPr>
          <w:lang w:val="en-GB"/>
        </w:rPr>
        <w:t>"</w:t>
      </w:r>
      <w:r w:rsidRPr="004B1040">
        <w:rPr>
          <w:b/>
          <w:lang w:val="en-GB"/>
        </w:rPr>
        <w:t>Bank's Account</w:t>
      </w:r>
      <w:r w:rsidRPr="004B1040">
        <w:rPr>
          <w:lang w:val="en-GB"/>
        </w:rPr>
        <w:t>" means [</w:t>
      </w:r>
      <w:r w:rsidRPr="004B1040">
        <w:rPr>
          <w:b/>
          <w:bCs/>
          <w:lang w:val="en-GB"/>
        </w:rPr>
        <w:t>●</w:t>
      </w:r>
      <w:r w:rsidRPr="004B1040">
        <w:rPr>
          <w:lang w:val="en-GB"/>
        </w:rPr>
        <w:t>];</w:t>
      </w:r>
    </w:p>
    <w:p w14:paraId="5249A961" w14:textId="77777777" w:rsidR="00690F6F" w:rsidRPr="004B1040" w:rsidRDefault="00690F6F" w:rsidP="00690F6F">
      <w:pPr>
        <w:pStyle w:val="DefinitionsL2"/>
        <w:numPr>
          <w:ilvl w:val="0"/>
          <w:numId w:val="0"/>
        </w:numPr>
        <w:ind w:left="720"/>
        <w:rPr>
          <w:lang w:val="en-GB"/>
        </w:rPr>
      </w:pPr>
      <w:r w:rsidRPr="004B1040">
        <w:rPr>
          <w:lang w:val="en-GB"/>
        </w:rPr>
        <w:t>"</w:t>
      </w:r>
      <w:r w:rsidRPr="004B1040">
        <w:rPr>
          <w:b/>
          <w:lang w:val="en-GB"/>
        </w:rPr>
        <w:t>Business Day</w:t>
      </w:r>
      <w:r w:rsidRPr="004B1040">
        <w:rPr>
          <w:lang w:val="en-GB"/>
        </w:rPr>
        <w:t xml:space="preserve">" means </w:t>
      </w:r>
      <w:r w:rsidR="00E04FC5" w:rsidRPr="004B1040">
        <w:rPr>
          <w:lang w:val="en-GB"/>
        </w:rPr>
        <w:t xml:space="preserve">any day other than a Saturday or Sunday or a public holiday in Almaty (Republic of Kazakhstan) or </w:t>
      </w:r>
      <w:r w:rsidR="00FF5A61">
        <w:rPr>
          <w:lang w:val="en-GB"/>
        </w:rPr>
        <w:t>London (England)</w:t>
      </w:r>
      <w:r w:rsidR="00E04FC5" w:rsidRPr="004B1040">
        <w:rPr>
          <w:lang w:val="en-GB"/>
        </w:rPr>
        <w:t xml:space="preserve"> during which the banks are open for ordinary banking business;</w:t>
      </w:r>
    </w:p>
    <w:p w14:paraId="6EF3C1DB" w14:textId="77777777" w:rsidR="00737C09" w:rsidRPr="004B1040" w:rsidRDefault="00EB3D11" w:rsidP="00EB3D11">
      <w:pPr>
        <w:pStyle w:val="DefinitionsL2"/>
        <w:numPr>
          <w:ilvl w:val="0"/>
          <w:numId w:val="0"/>
        </w:numPr>
        <w:ind w:left="720"/>
        <w:rPr>
          <w:lang w:val="en-GB"/>
        </w:rPr>
      </w:pPr>
      <w:r w:rsidRPr="004B1040">
        <w:rPr>
          <w:lang w:val="en-GB"/>
        </w:rPr>
        <w:t>"</w:t>
      </w:r>
      <w:r w:rsidR="00DC7B03">
        <w:rPr>
          <w:b/>
          <w:lang w:val="en-GB"/>
        </w:rPr>
        <w:t>B</w:t>
      </w:r>
      <w:r w:rsidRPr="004B1040">
        <w:rPr>
          <w:b/>
          <w:lang w:val="en-GB"/>
        </w:rPr>
        <w:t>'s Account</w:t>
      </w:r>
      <w:r w:rsidRPr="004B1040">
        <w:rPr>
          <w:lang w:val="en-GB"/>
        </w:rPr>
        <w:t>" means [</w:t>
      </w:r>
      <w:r w:rsidRPr="004B1040">
        <w:rPr>
          <w:b/>
          <w:bCs/>
          <w:lang w:val="en-GB"/>
        </w:rPr>
        <w:t>●</w:t>
      </w:r>
      <w:r w:rsidRPr="004B1040">
        <w:rPr>
          <w:lang w:val="en-GB"/>
        </w:rPr>
        <w:t>];</w:t>
      </w:r>
    </w:p>
    <w:p w14:paraId="1860E3AD" w14:textId="14E70E9B" w:rsidR="00CF39C0" w:rsidRPr="004B1040" w:rsidRDefault="00CF39C0" w:rsidP="00233F9C">
      <w:pPr>
        <w:pStyle w:val="DefinitionsL2"/>
        <w:numPr>
          <w:ilvl w:val="0"/>
          <w:numId w:val="0"/>
        </w:numPr>
        <w:ind w:left="720"/>
        <w:rPr>
          <w:lang w:val="en-GB"/>
        </w:rPr>
      </w:pPr>
      <w:r w:rsidRPr="004B1040">
        <w:rPr>
          <w:lang w:val="en-GB"/>
        </w:rPr>
        <w:t>"</w:t>
      </w:r>
      <w:r w:rsidRPr="004B1040">
        <w:rPr>
          <w:b/>
          <w:lang w:val="en-GB"/>
        </w:rPr>
        <w:t>Drawdown Agreements</w:t>
      </w:r>
      <w:r w:rsidRPr="004B1040">
        <w:rPr>
          <w:lang w:val="en-GB"/>
        </w:rPr>
        <w:t xml:space="preserve">" means together Bank Loan Agreement No. </w:t>
      </w:r>
      <w:r w:rsidR="004C7400">
        <w:rPr>
          <w:rFonts w:eastAsia="Times New Roman"/>
          <w:bdr w:val="nil"/>
        </w:rPr>
        <w:t>[•]</w:t>
      </w:r>
      <w:r w:rsidRPr="004B1040">
        <w:rPr>
          <w:lang w:val="en-GB"/>
        </w:rPr>
        <w:t xml:space="preserve"> dated </w:t>
      </w:r>
      <w:r w:rsidR="00B91F4C">
        <w:rPr>
          <w:lang w:val="en-GB"/>
        </w:rPr>
        <w:t>[</w:t>
      </w:r>
      <w:r w:rsidR="00B91F4C" w:rsidRPr="00B91F4C">
        <w:rPr>
          <w:rFonts w:ascii="Wingdings" w:hAnsi="Wingdings"/>
          <w:lang w:val="en-GB"/>
        </w:rPr>
        <w:t></w:t>
      </w:r>
      <w:r w:rsidR="00B91F4C">
        <w:rPr>
          <w:lang w:val="en-GB"/>
        </w:rPr>
        <w:t>]</w:t>
      </w:r>
      <w:r w:rsidRPr="004B1040">
        <w:rPr>
          <w:lang w:val="en-GB"/>
        </w:rPr>
        <w:t xml:space="preserve"> and Bank Loan Agreement No. </w:t>
      </w:r>
      <w:r w:rsidR="004C7400">
        <w:rPr>
          <w:rFonts w:eastAsia="Times New Roman"/>
          <w:bdr w:val="nil"/>
        </w:rPr>
        <w:t>[•]</w:t>
      </w:r>
      <w:r w:rsidRPr="004B1040">
        <w:rPr>
          <w:lang w:val="en-GB"/>
        </w:rPr>
        <w:t xml:space="preserve"> dated </w:t>
      </w:r>
      <w:r w:rsidR="00B91F4C">
        <w:rPr>
          <w:lang w:val="en-GB"/>
        </w:rPr>
        <w:t>[</w:t>
      </w:r>
      <w:r w:rsidR="00B91F4C" w:rsidRPr="00B91F4C">
        <w:rPr>
          <w:rFonts w:ascii="Wingdings" w:hAnsi="Wingdings"/>
          <w:lang w:val="en-GB"/>
        </w:rPr>
        <w:t></w:t>
      </w:r>
      <w:r w:rsidR="00B91F4C">
        <w:rPr>
          <w:lang w:val="en-GB"/>
        </w:rPr>
        <w:t>]</w:t>
      </w:r>
      <w:r w:rsidR="00512EBE" w:rsidRPr="004B1040">
        <w:rPr>
          <w:lang w:val="en-GB"/>
        </w:rPr>
        <w:t>;</w:t>
      </w:r>
    </w:p>
    <w:p w14:paraId="580B13BA" w14:textId="77777777" w:rsidR="00AE486F" w:rsidRPr="004B1040" w:rsidRDefault="00233F9C" w:rsidP="00233F9C">
      <w:pPr>
        <w:pStyle w:val="a0"/>
        <w:ind w:left="720"/>
        <w:rPr>
          <w:lang w:val="en-GB"/>
        </w:rPr>
      </w:pPr>
      <w:r w:rsidRPr="004B1040">
        <w:rPr>
          <w:lang w:val="en-GB"/>
        </w:rPr>
        <w:t>"</w:t>
      </w:r>
      <w:r w:rsidRPr="004B1040">
        <w:rPr>
          <w:b/>
          <w:lang w:val="en-GB"/>
        </w:rPr>
        <w:t>Effective Date</w:t>
      </w:r>
      <w:r w:rsidRPr="004B1040">
        <w:rPr>
          <w:lang w:val="en-GB"/>
        </w:rPr>
        <w:t xml:space="preserve">" means the date </w:t>
      </w:r>
      <w:r w:rsidR="00032A1B" w:rsidRPr="004B1040">
        <w:rPr>
          <w:lang w:val="en-GB"/>
        </w:rPr>
        <w:t>of this Agreement</w:t>
      </w:r>
      <w:r w:rsidRPr="004B1040">
        <w:rPr>
          <w:lang w:val="en-GB"/>
        </w:rPr>
        <w:t>;</w:t>
      </w:r>
    </w:p>
    <w:p w14:paraId="3C00A308" w14:textId="77777777" w:rsidR="00AE486F" w:rsidRPr="004B1040" w:rsidRDefault="00AE486F" w:rsidP="00F53D85">
      <w:pPr>
        <w:ind w:left="709"/>
        <w:rPr>
          <w:lang w:val="en-GB"/>
        </w:rPr>
      </w:pPr>
      <w:r w:rsidRPr="004B1040">
        <w:rPr>
          <w:lang w:val="en-GB"/>
        </w:rPr>
        <w:t>"</w:t>
      </w:r>
      <w:r w:rsidRPr="004B1040">
        <w:rPr>
          <w:b/>
          <w:lang w:val="en-GB"/>
        </w:rPr>
        <w:t>Encumbrance</w:t>
      </w:r>
      <w:r w:rsidRPr="004B1040">
        <w:rPr>
          <w:lang w:val="en-GB"/>
        </w:rPr>
        <w:t>" means:</w:t>
      </w:r>
    </w:p>
    <w:p w14:paraId="7F7B4949" w14:textId="77777777" w:rsidR="00AE486F" w:rsidRPr="004B1040" w:rsidRDefault="00AE486F" w:rsidP="00AE486F">
      <w:pPr>
        <w:pStyle w:val="DefinitionsL2"/>
        <w:rPr>
          <w:lang w:val="en-GB"/>
        </w:rPr>
      </w:pPr>
      <w:r w:rsidRPr="004B1040">
        <w:rPr>
          <w:lang w:val="en-GB"/>
        </w:rPr>
        <w:t>a mortgage, charge, pledge, lien or other encumbrance securing any obligation of any person;</w:t>
      </w:r>
    </w:p>
    <w:p w14:paraId="37B77E7D" w14:textId="77777777" w:rsidR="00AE486F" w:rsidRPr="004B1040" w:rsidRDefault="00AE486F" w:rsidP="00AE486F">
      <w:pPr>
        <w:pStyle w:val="DefinitionsL2"/>
        <w:rPr>
          <w:lang w:val="en-GB"/>
        </w:rPr>
      </w:pPr>
      <w:r w:rsidRPr="004B1040">
        <w:rPr>
          <w:lang w:val="en-GB"/>
        </w:rPr>
        <w:t>any arrangement under which money or claims to money, or the benefit of, a bank or other account may be applied, set off or made subject to a combination of accounts so as to effect discharge of any sum owed or payable to any person; or</w:t>
      </w:r>
    </w:p>
    <w:p w14:paraId="157C5CC0" w14:textId="77777777" w:rsidR="00233F9C" w:rsidRPr="004B1040" w:rsidRDefault="00AE486F" w:rsidP="00AE486F">
      <w:pPr>
        <w:pStyle w:val="DefinitionsL2"/>
        <w:rPr>
          <w:lang w:val="en-GB"/>
        </w:rPr>
      </w:pPr>
      <w:r w:rsidRPr="004B1040">
        <w:rPr>
          <w:lang w:val="en-GB"/>
        </w:rPr>
        <w:t xml:space="preserve">any other type of preferential arrangement (including any title transfer and retention arrangement) having a similar effect; </w:t>
      </w:r>
    </w:p>
    <w:p w14:paraId="5EFEF555" w14:textId="5AA9CEFB" w:rsidR="00D22237" w:rsidRPr="004B1040" w:rsidRDefault="00D22237" w:rsidP="00233F9C">
      <w:pPr>
        <w:pStyle w:val="a0"/>
        <w:ind w:left="720"/>
        <w:rPr>
          <w:b/>
          <w:lang w:val="en-GB"/>
        </w:rPr>
      </w:pPr>
      <w:r w:rsidRPr="004B1040">
        <w:rPr>
          <w:lang w:val="en-GB"/>
        </w:rPr>
        <w:t>"</w:t>
      </w:r>
      <w:r w:rsidRPr="004B1040">
        <w:rPr>
          <w:b/>
          <w:lang w:val="en-GB"/>
        </w:rPr>
        <w:t>Facility</w:t>
      </w:r>
      <w:r w:rsidRPr="004B1040">
        <w:rPr>
          <w:lang w:val="en-GB"/>
        </w:rPr>
        <w:t>" means the facility in the amount of up to</w:t>
      </w:r>
      <w:r w:rsidR="001F266C">
        <w:rPr>
          <w:lang w:val="en-GB"/>
        </w:rPr>
        <w:t xml:space="preserve"> KZT </w:t>
      </w:r>
      <w:r w:rsidR="00702372">
        <w:rPr>
          <w:szCs w:val="22"/>
          <w:lang w:val="en-US"/>
        </w:rPr>
        <w:t>[•]</w:t>
      </w:r>
      <w:r w:rsidR="00702372">
        <w:rPr>
          <w:lang w:val="en-GB"/>
        </w:rPr>
        <w:t xml:space="preserve"> </w:t>
      </w:r>
      <w:bookmarkStart w:id="2" w:name="_GoBack"/>
      <w:bookmarkEnd w:id="2"/>
      <w:r w:rsidRPr="004B1040">
        <w:rPr>
          <w:lang w:val="en-GB"/>
        </w:rPr>
        <w:t>made available to the Borrowe</w:t>
      </w:r>
      <w:r w:rsidR="00911E9F" w:rsidRPr="004B1040">
        <w:rPr>
          <w:lang w:val="en-GB"/>
        </w:rPr>
        <w:t>r under the Facility Agreement;</w:t>
      </w:r>
    </w:p>
    <w:p w14:paraId="7616B7EF" w14:textId="730B2FAF" w:rsidR="00D22237" w:rsidRPr="004B1040" w:rsidRDefault="00D22237" w:rsidP="00233F9C">
      <w:pPr>
        <w:pStyle w:val="a0"/>
        <w:ind w:left="720"/>
        <w:rPr>
          <w:lang w:val="en-GB"/>
        </w:rPr>
      </w:pPr>
      <w:r w:rsidRPr="004B1040">
        <w:rPr>
          <w:lang w:val="en-GB"/>
        </w:rPr>
        <w:lastRenderedPageBreak/>
        <w:t>"</w:t>
      </w:r>
      <w:r w:rsidRPr="004B1040">
        <w:rPr>
          <w:b/>
          <w:lang w:val="en-GB"/>
        </w:rPr>
        <w:t>Facility Agreement</w:t>
      </w:r>
      <w:r w:rsidRPr="004B1040">
        <w:rPr>
          <w:lang w:val="en-GB"/>
        </w:rPr>
        <w:t xml:space="preserve">" means the Credit Facility Agreement No. </w:t>
      </w:r>
      <w:r w:rsidR="004C7400">
        <w:rPr>
          <w:rFonts w:eastAsia="Times New Roman"/>
          <w:bdr w:val="nil"/>
        </w:rPr>
        <w:t>[•]</w:t>
      </w:r>
      <w:r w:rsidRPr="004B1040">
        <w:rPr>
          <w:lang w:val="en-GB"/>
        </w:rPr>
        <w:t xml:space="preserve"> dated </w:t>
      </w:r>
      <w:r w:rsidR="00B91F4C">
        <w:rPr>
          <w:lang w:val="en-GB"/>
        </w:rPr>
        <w:t>[</w:t>
      </w:r>
      <w:r w:rsidR="00B91F4C" w:rsidRPr="00B91F4C">
        <w:rPr>
          <w:rFonts w:ascii="Wingdings" w:hAnsi="Wingdings" w:cs="Times New Roman"/>
          <w:lang w:val="en-GB" w:eastAsia="zh-CN"/>
        </w:rPr>
        <w:t></w:t>
      </w:r>
      <w:r w:rsidR="00B91F4C">
        <w:rPr>
          <w:lang w:val="en-GB"/>
        </w:rPr>
        <w:t>]</w:t>
      </w:r>
      <w:r w:rsidRPr="004B1040">
        <w:rPr>
          <w:lang w:val="en-GB"/>
        </w:rPr>
        <w:t xml:space="preserve"> between</w:t>
      </w:r>
      <w:r w:rsidR="00C70912" w:rsidRPr="001D0081">
        <w:rPr>
          <w:lang w:val="en-GB"/>
        </w:rPr>
        <w:t xml:space="preserve"> the</w:t>
      </w:r>
      <w:r w:rsidRPr="004B1040">
        <w:rPr>
          <w:lang w:val="en-GB"/>
        </w:rPr>
        <w:t xml:space="preserve"> </w:t>
      </w:r>
      <w:r w:rsidR="00D609FF" w:rsidRPr="004B1040">
        <w:rPr>
          <w:lang w:val="en-GB"/>
        </w:rPr>
        <w:t>Bank</w:t>
      </w:r>
      <w:r w:rsidRPr="004B1040">
        <w:rPr>
          <w:lang w:val="en-GB"/>
        </w:rPr>
        <w:t xml:space="preserve"> as the lender and the Borrower as the borrower</w:t>
      </w:r>
      <w:r w:rsidR="008157B4">
        <w:rPr>
          <w:lang w:val="en-GB"/>
        </w:rPr>
        <w:t>,</w:t>
      </w:r>
      <w:r w:rsidR="008157B4" w:rsidRPr="008157B4">
        <w:rPr>
          <w:lang w:val="en-GB"/>
        </w:rPr>
        <w:t xml:space="preserve"> as amended by the Amendment Agreement No. </w:t>
      </w:r>
      <w:r w:rsidR="004C7400">
        <w:rPr>
          <w:rFonts w:eastAsia="Times New Roman"/>
          <w:bdr w:val="nil"/>
        </w:rPr>
        <w:t>[•]</w:t>
      </w:r>
      <w:r w:rsidR="00B91F4C">
        <w:rPr>
          <w:lang w:val="en-GB"/>
        </w:rPr>
        <w:t xml:space="preserve"> dated [</w:t>
      </w:r>
      <w:r w:rsidR="00B91F4C" w:rsidRPr="00B91F4C">
        <w:rPr>
          <w:rFonts w:ascii="Wingdings" w:hAnsi="Wingdings" w:cs="Times New Roman"/>
          <w:lang w:val="en-GB" w:eastAsia="zh-CN"/>
        </w:rPr>
        <w:t></w:t>
      </w:r>
      <w:r w:rsidR="00B91F4C">
        <w:rPr>
          <w:lang w:val="en-GB"/>
        </w:rPr>
        <w:t>]</w:t>
      </w:r>
      <w:r w:rsidRPr="004B1040">
        <w:rPr>
          <w:lang w:val="en-GB"/>
        </w:rPr>
        <w:t>;</w:t>
      </w:r>
    </w:p>
    <w:p w14:paraId="609B47E7" w14:textId="77777777" w:rsidR="003503C3" w:rsidRPr="001D0081" w:rsidRDefault="003503C3" w:rsidP="00233F9C">
      <w:pPr>
        <w:pStyle w:val="a0"/>
        <w:ind w:left="720"/>
        <w:rPr>
          <w:lang w:val="en-GB"/>
        </w:rPr>
      </w:pPr>
      <w:r>
        <w:rPr>
          <w:lang w:val="en-GB"/>
        </w:rPr>
        <w:t>"</w:t>
      </w:r>
      <w:r w:rsidR="004C7400">
        <w:rPr>
          <w:b/>
          <w:lang w:val="en-GB"/>
        </w:rPr>
        <w:t>C</w:t>
      </w:r>
      <w:r w:rsidRPr="003503C3">
        <w:rPr>
          <w:b/>
          <w:lang w:val="en-GB"/>
        </w:rPr>
        <w:t>'s Account</w:t>
      </w:r>
      <w:r>
        <w:rPr>
          <w:lang w:val="en-GB"/>
        </w:rPr>
        <w:t xml:space="preserve">" </w:t>
      </w:r>
      <w:r w:rsidRPr="001D0081">
        <w:rPr>
          <w:lang w:val="en-GB"/>
        </w:rPr>
        <w:t>means [</w:t>
      </w:r>
      <w:r w:rsidRPr="001D0081">
        <w:rPr>
          <w:b/>
          <w:bCs/>
          <w:lang w:val="en-GB"/>
        </w:rPr>
        <w:t>●</w:t>
      </w:r>
      <w:r w:rsidRPr="001D0081">
        <w:rPr>
          <w:lang w:val="en-GB"/>
        </w:rPr>
        <w:t>];</w:t>
      </w:r>
    </w:p>
    <w:p w14:paraId="40226154" w14:textId="043A58D9" w:rsidR="00C70912" w:rsidRPr="001D0081" w:rsidRDefault="00C70912" w:rsidP="00233F9C">
      <w:pPr>
        <w:pStyle w:val="a0"/>
        <w:ind w:left="720"/>
        <w:rPr>
          <w:lang w:val="en-GB"/>
        </w:rPr>
      </w:pPr>
      <w:r w:rsidRPr="001D0081">
        <w:rPr>
          <w:lang w:val="en-GB"/>
        </w:rPr>
        <w:t>"</w:t>
      </w:r>
      <w:r w:rsidR="004C7400">
        <w:rPr>
          <w:b/>
          <w:lang w:val="en-GB"/>
        </w:rPr>
        <w:t>C</w:t>
      </w:r>
      <w:r w:rsidRPr="00656735">
        <w:rPr>
          <w:b/>
          <w:lang w:val="en-GB"/>
        </w:rPr>
        <w:t xml:space="preserve"> Financial Aid Agreement</w:t>
      </w:r>
      <w:r w:rsidRPr="001D0081">
        <w:rPr>
          <w:lang w:val="en-GB"/>
        </w:rPr>
        <w:t xml:space="preserve">" means Agreement No. </w:t>
      </w:r>
      <w:r w:rsidR="004C7400">
        <w:rPr>
          <w:rFonts w:eastAsia="Times New Roman"/>
          <w:bdr w:val="nil"/>
        </w:rPr>
        <w:t>[•]</w:t>
      </w:r>
      <w:r w:rsidRPr="001D0081">
        <w:rPr>
          <w:lang w:val="en-GB"/>
        </w:rPr>
        <w:t xml:space="preserve"> on Rendering Temporary Repayable Financial Aid dated </w:t>
      </w:r>
      <w:r w:rsidR="00B91F4C">
        <w:rPr>
          <w:lang w:val="en-GB"/>
        </w:rPr>
        <w:t>[</w:t>
      </w:r>
      <w:r w:rsidR="00B91F4C" w:rsidRPr="00B91F4C">
        <w:rPr>
          <w:rFonts w:ascii="Wingdings" w:hAnsi="Wingdings" w:cs="Times New Roman"/>
          <w:lang w:val="en-GB" w:eastAsia="zh-CN"/>
        </w:rPr>
        <w:t></w:t>
      </w:r>
      <w:r w:rsidR="00B91F4C">
        <w:rPr>
          <w:lang w:val="en-GB"/>
        </w:rPr>
        <w:t>]</w:t>
      </w:r>
      <w:r w:rsidRPr="001D0081">
        <w:rPr>
          <w:lang w:val="en-GB"/>
        </w:rPr>
        <w:t xml:space="preserve"> between </w:t>
      </w:r>
      <w:r w:rsidR="004C7400">
        <w:rPr>
          <w:lang w:val="en-GB"/>
        </w:rPr>
        <w:t>C</w:t>
      </w:r>
      <w:r w:rsidR="00152F25" w:rsidRPr="001D0081">
        <w:rPr>
          <w:lang w:val="en-GB"/>
        </w:rPr>
        <w:t xml:space="preserve"> as the lender and the Borrower as the borrower;</w:t>
      </w:r>
    </w:p>
    <w:p w14:paraId="01FCA963" w14:textId="77777777" w:rsidR="009F6439" w:rsidRDefault="00032A1B" w:rsidP="00233F9C">
      <w:pPr>
        <w:pStyle w:val="a0"/>
        <w:ind w:left="720"/>
        <w:rPr>
          <w:lang w:val="en-GB"/>
        </w:rPr>
      </w:pPr>
      <w:r w:rsidRPr="004B1040">
        <w:rPr>
          <w:lang w:val="en-GB"/>
        </w:rPr>
        <w:t>"</w:t>
      </w:r>
      <w:r w:rsidRPr="004B1040">
        <w:rPr>
          <w:b/>
          <w:lang w:val="en-GB"/>
        </w:rPr>
        <w:t>Financing Documents</w:t>
      </w:r>
      <w:r w:rsidRPr="004B1040">
        <w:rPr>
          <w:lang w:val="en-GB"/>
        </w:rPr>
        <w:t>" means together the Facility Agreement</w:t>
      </w:r>
      <w:r w:rsidR="00C34CA2" w:rsidRPr="004B1040">
        <w:rPr>
          <w:lang w:val="en-GB"/>
        </w:rPr>
        <w:t>, the Drawdown Agreements</w:t>
      </w:r>
      <w:r w:rsidR="00656735">
        <w:rPr>
          <w:lang w:val="en-GB"/>
        </w:rPr>
        <w:t xml:space="preserve">, </w:t>
      </w:r>
      <w:r w:rsidR="001F266C" w:rsidRPr="001D0081">
        <w:rPr>
          <w:lang w:val="en-GB"/>
        </w:rPr>
        <w:t xml:space="preserve">the </w:t>
      </w:r>
      <w:r w:rsidR="00DC7B03">
        <w:rPr>
          <w:lang w:val="en-GB"/>
        </w:rPr>
        <w:t>B</w:t>
      </w:r>
      <w:r w:rsidR="00C70912" w:rsidRPr="001D0081">
        <w:rPr>
          <w:lang w:val="en-GB"/>
        </w:rPr>
        <w:t xml:space="preserve"> Financial Aid Agreement</w:t>
      </w:r>
      <w:r w:rsidR="00656735">
        <w:rPr>
          <w:lang w:val="en-GB"/>
        </w:rPr>
        <w:t xml:space="preserve"> and the </w:t>
      </w:r>
      <w:r w:rsidR="004C7400">
        <w:rPr>
          <w:lang w:val="en-GB"/>
        </w:rPr>
        <w:t>C</w:t>
      </w:r>
      <w:r w:rsidR="001F266C">
        <w:rPr>
          <w:lang w:val="en-GB"/>
        </w:rPr>
        <w:t xml:space="preserve"> Financial Aid Agreement;</w:t>
      </w:r>
    </w:p>
    <w:p w14:paraId="54FAF495" w14:textId="77777777" w:rsidR="001F266C" w:rsidRPr="004B1040" w:rsidRDefault="001F266C" w:rsidP="00233F9C">
      <w:pPr>
        <w:pStyle w:val="a0"/>
        <w:ind w:left="720"/>
        <w:rPr>
          <w:lang w:val="en-GB"/>
        </w:rPr>
      </w:pPr>
      <w:r>
        <w:rPr>
          <w:lang w:val="en-GB"/>
        </w:rPr>
        <w:t>"</w:t>
      </w:r>
      <w:r w:rsidRPr="001F266C">
        <w:rPr>
          <w:b/>
          <w:lang w:val="en-GB"/>
        </w:rPr>
        <w:t>KZT</w:t>
      </w:r>
      <w:r>
        <w:rPr>
          <w:lang w:val="en-GB"/>
        </w:rPr>
        <w:t xml:space="preserve">" </w:t>
      </w:r>
      <w:r w:rsidR="00290AA1">
        <w:rPr>
          <w:lang w:val="en-GB"/>
        </w:rPr>
        <w:t>denotes to the lawful currency for the time being of the Republic of Kazakhstan;</w:t>
      </w:r>
    </w:p>
    <w:p w14:paraId="3A85EC1F" w14:textId="19DC82EA" w:rsidR="00A71578" w:rsidRPr="004B1040" w:rsidRDefault="006D3DE1" w:rsidP="00A71578">
      <w:pPr>
        <w:pStyle w:val="a0"/>
        <w:ind w:left="720"/>
        <w:rPr>
          <w:lang w:val="en-GB"/>
        </w:rPr>
      </w:pPr>
      <w:r w:rsidRPr="004B1040">
        <w:rPr>
          <w:lang w:val="en-GB"/>
        </w:rPr>
        <w:t>"</w:t>
      </w:r>
      <w:r w:rsidRPr="004B1040">
        <w:rPr>
          <w:b/>
          <w:lang w:val="en-GB"/>
        </w:rPr>
        <w:t>Mortgage Agreement</w:t>
      </w:r>
      <w:r w:rsidRPr="004B1040">
        <w:rPr>
          <w:lang w:val="en-GB"/>
        </w:rPr>
        <w:t xml:space="preserve">" means Mortgage Agreement No. </w:t>
      </w:r>
      <w:r w:rsidR="004C7400">
        <w:rPr>
          <w:rFonts w:eastAsia="Times New Roman"/>
          <w:bdr w:val="nil"/>
        </w:rPr>
        <w:t>[•]</w:t>
      </w:r>
      <w:r w:rsidRPr="004B1040">
        <w:rPr>
          <w:lang w:val="en-GB"/>
        </w:rPr>
        <w:t xml:space="preserve"> dated </w:t>
      </w:r>
      <w:r w:rsidR="00B91F4C">
        <w:rPr>
          <w:lang w:val="en-GB"/>
        </w:rPr>
        <w:t>[</w:t>
      </w:r>
      <w:r w:rsidR="00B91F4C" w:rsidRPr="00B91F4C">
        <w:rPr>
          <w:rFonts w:ascii="Wingdings" w:hAnsi="Wingdings" w:cs="Times New Roman"/>
          <w:lang w:val="en-GB" w:eastAsia="zh-CN"/>
        </w:rPr>
        <w:t></w:t>
      </w:r>
      <w:r w:rsidR="00B91F4C">
        <w:rPr>
          <w:lang w:val="en-GB"/>
        </w:rPr>
        <w:t xml:space="preserve">] </w:t>
      </w:r>
      <w:r w:rsidR="0099015E" w:rsidRPr="004B1040">
        <w:rPr>
          <w:lang w:val="en-GB"/>
        </w:rPr>
        <w:t>between the Bank (as mortgag</w:t>
      </w:r>
      <w:r w:rsidR="009E23E7" w:rsidRPr="004B1040">
        <w:rPr>
          <w:lang w:val="en-GB"/>
        </w:rPr>
        <w:t>ee</w:t>
      </w:r>
      <w:r w:rsidR="0099015E" w:rsidRPr="004B1040">
        <w:rPr>
          <w:lang w:val="en-GB"/>
        </w:rPr>
        <w:t>) and the Borrower (as mortgag</w:t>
      </w:r>
      <w:r w:rsidR="009E23E7" w:rsidRPr="004B1040">
        <w:rPr>
          <w:lang w:val="en-GB"/>
        </w:rPr>
        <w:t>or</w:t>
      </w:r>
      <w:r w:rsidR="0099015E" w:rsidRPr="004B1040">
        <w:rPr>
          <w:lang w:val="en-GB"/>
        </w:rPr>
        <w:t>)</w:t>
      </w:r>
      <w:r w:rsidRPr="004B1040">
        <w:rPr>
          <w:lang w:val="en-GB"/>
        </w:rPr>
        <w:t>;</w:t>
      </w:r>
    </w:p>
    <w:p w14:paraId="3EC032A2" w14:textId="77777777" w:rsidR="002B5153" w:rsidRPr="004B1040" w:rsidRDefault="002B5153" w:rsidP="00A71578">
      <w:pPr>
        <w:pStyle w:val="a0"/>
        <w:ind w:left="720"/>
        <w:rPr>
          <w:lang w:val="en-GB"/>
        </w:rPr>
      </w:pPr>
      <w:r w:rsidRPr="004B1040">
        <w:rPr>
          <w:lang w:val="en-GB"/>
        </w:rPr>
        <w:t>"</w:t>
      </w:r>
      <w:r w:rsidRPr="004B1040">
        <w:rPr>
          <w:b/>
          <w:lang w:val="en-GB"/>
        </w:rPr>
        <w:t>Mortgage Registration Documents</w:t>
      </w:r>
      <w:r w:rsidRPr="004B1040">
        <w:rPr>
          <w:lang w:val="en-GB"/>
        </w:rPr>
        <w:t xml:space="preserve">" means the documents </w:t>
      </w:r>
      <w:r w:rsidR="009E23E7" w:rsidRPr="004B1040">
        <w:rPr>
          <w:lang w:val="en-GB"/>
        </w:rPr>
        <w:t xml:space="preserve">listed </w:t>
      </w:r>
      <w:r w:rsidRPr="004B1040">
        <w:rPr>
          <w:lang w:val="en-GB"/>
        </w:rPr>
        <w:t>in</w:t>
      </w:r>
      <w:r w:rsidR="00675431" w:rsidRPr="004B1040">
        <w:rPr>
          <w:lang w:val="en-GB"/>
        </w:rPr>
        <w:t xml:space="preserve"> </w:t>
      </w:r>
      <w:r w:rsidR="00675431" w:rsidRPr="004B1040">
        <w:rPr>
          <w:lang w:val="en-GB"/>
        </w:rPr>
        <w:fldChar w:fldCharType="begin"/>
      </w:r>
      <w:r w:rsidR="00675431" w:rsidRPr="004B1040">
        <w:rPr>
          <w:lang w:val="en-GB"/>
        </w:rPr>
        <w:instrText xml:space="preserve"> REF _Ref459906347 \w \h </w:instrText>
      </w:r>
      <w:r w:rsidR="00675431" w:rsidRPr="004B1040">
        <w:rPr>
          <w:lang w:val="en-GB"/>
        </w:rPr>
      </w:r>
      <w:r w:rsidR="00675431" w:rsidRPr="004B1040">
        <w:rPr>
          <w:lang w:val="en-GB"/>
        </w:rPr>
        <w:fldChar w:fldCharType="separate"/>
      </w:r>
      <w:r w:rsidR="00120808">
        <w:rPr>
          <w:lang w:val="en-GB"/>
        </w:rPr>
        <w:t>Schedule 1</w:t>
      </w:r>
      <w:r w:rsidR="00675431" w:rsidRPr="004B1040">
        <w:rPr>
          <w:lang w:val="en-GB"/>
        </w:rPr>
        <w:fldChar w:fldCharType="end"/>
      </w:r>
      <w:r w:rsidR="00675431" w:rsidRPr="004B1040">
        <w:rPr>
          <w:lang w:val="en-GB"/>
        </w:rPr>
        <w:t xml:space="preserve"> (</w:t>
      </w:r>
      <w:r w:rsidR="00675431" w:rsidRPr="004B1040">
        <w:rPr>
          <w:i/>
          <w:lang w:val="en-GB"/>
        </w:rPr>
        <w:t>Mortgage Registration Documents</w:t>
      </w:r>
      <w:r w:rsidR="00675431" w:rsidRPr="004B1040">
        <w:rPr>
          <w:lang w:val="en-GB"/>
        </w:rPr>
        <w:t>);</w:t>
      </w:r>
    </w:p>
    <w:p w14:paraId="6E6354BA" w14:textId="1D7816CB" w:rsidR="00032A1B" w:rsidRPr="004B1040" w:rsidRDefault="00D97D0B" w:rsidP="00233F9C">
      <w:pPr>
        <w:pStyle w:val="a0"/>
        <w:ind w:left="720"/>
        <w:rPr>
          <w:lang w:val="en-GB"/>
        </w:rPr>
      </w:pPr>
      <w:r w:rsidRPr="001D0081">
        <w:rPr>
          <w:lang w:val="en-GB"/>
        </w:rPr>
        <w:t>"</w:t>
      </w:r>
      <w:r w:rsidR="00DC7B03">
        <w:rPr>
          <w:b/>
          <w:lang w:val="en-GB"/>
        </w:rPr>
        <w:t>B</w:t>
      </w:r>
      <w:r w:rsidRPr="001D0081">
        <w:rPr>
          <w:b/>
          <w:lang w:val="en-GB"/>
        </w:rPr>
        <w:t xml:space="preserve"> </w:t>
      </w:r>
      <w:r w:rsidR="009F6439" w:rsidRPr="00754B45">
        <w:rPr>
          <w:b/>
          <w:lang w:val="en-GB"/>
        </w:rPr>
        <w:t>Financial Aid Agreement</w:t>
      </w:r>
      <w:r w:rsidR="009F6439" w:rsidRPr="004B1040">
        <w:rPr>
          <w:lang w:val="en-GB"/>
        </w:rPr>
        <w:t xml:space="preserve">" means the Agreement on Rendering Temporary Repayable Financial Aid dated </w:t>
      </w:r>
      <w:r w:rsidR="00B91F4C">
        <w:rPr>
          <w:lang w:val="en-GB"/>
        </w:rPr>
        <w:t>[</w:t>
      </w:r>
      <w:r w:rsidR="00B91F4C" w:rsidRPr="00B91F4C">
        <w:rPr>
          <w:rFonts w:ascii="Wingdings" w:hAnsi="Wingdings" w:cs="Times New Roman"/>
          <w:lang w:val="en-GB" w:eastAsia="zh-CN"/>
        </w:rPr>
        <w:t></w:t>
      </w:r>
      <w:r w:rsidR="00B91F4C">
        <w:rPr>
          <w:lang w:val="en-GB"/>
        </w:rPr>
        <w:t>]</w:t>
      </w:r>
      <w:r w:rsidR="009F6439" w:rsidRPr="004B1040">
        <w:rPr>
          <w:lang w:val="en-GB"/>
        </w:rPr>
        <w:t xml:space="preserve"> between </w:t>
      </w:r>
      <w:r w:rsidR="00DC7B03">
        <w:rPr>
          <w:lang w:val="en-GB"/>
        </w:rPr>
        <w:t>B</w:t>
      </w:r>
      <w:r w:rsidR="009F6439" w:rsidRPr="004B1040">
        <w:rPr>
          <w:lang w:val="en-GB"/>
        </w:rPr>
        <w:t xml:space="preserve"> as the lender and the Borrower as the borrower</w:t>
      </w:r>
      <w:r w:rsidR="008157B4">
        <w:rPr>
          <w:lang w:val="en-GB"/>
        </w:rPr>
        <w:t xml:space="preserve">, </w:t>
      </w:r>
      <w:r w:rsidR="008157B4" w:rsidRPr="008157B4">
        <w:rPr>
          <w:lang w:val="en-GB"/>
        </w:rPr>
        <w:t xml:space="preserve">as amended by the Amendment Agreement No. </w:t>
      </w:r>
      <w:r w:rsidR="004C7400">
        <w:rPr>
          <w:rFonts w:eastAsia="Times New Roman"/>
          <w:bdr w:val="nil"/>
        </w:rPr>
        <w:t>[•]</w:t>
      </w:r>
      <w:r w:rsidR="008157B4" w:rsidRPr="008157B4">
        <w:rPr>
          <w:lang w:val="en-GB"/>
        </w:rPr>
        <w:t xml:space="preserve"> dated </w:t>
      </w:r>
      <w:r w:rsidR="00B91F4C">
        <w:rPr>
          <w:lang w:val="en-GB"/>
        </w:rPr>
        <w:t>[</w:t>
      </w:r>
      <w:r w:rsidR="00B91F4C" w:rsidRPr="00B91F4C">
        <w:rPr>
          <w:rFonts w:ascii="Wingdings" w:hAnsi="Wingdings" w:cs="Times New Roman"/>
          <w:lang w:val="en-GB" w:eastAsia="zh-CN"/>
        </w:rPr>
        <w:t></w:t>
      </w:r>
      <w:r w:rsidR="00B91F4C">
        <w:rPr>
          <w:lang w:val="en-GB"/>
        </w:rPr>
        <w:t>]</w:t>
      </w:r>
      <w:r w:rsidR="008157B4" w:rsidRPr="008157B4">
        <w:rPr>
          <w:lang w:val="en-GB"/>
        </w:rPr>
        <w:t xml:space="preserve"> and by the Amendment Agreement No. </w:t>
      </w:r>
      <w:r w:rsidR="004C7400">
        <w:rPr>
          <w:rFonts w:eastAsia="Times New Roman"/>
          <w:bdr w:val="nil"/>
        </w:rPr>
        <w:t>[•]</w:t>
      </w:r>
      <w:r w:rsidR="008157B4">
        <w:rPr>
          <w:lang w:val="en-GB"/>
        </w:rPr>
        <w:t xml:space="preserve"> (without date)</w:t>
      </w:r>
      <w:r w:rsidR="009F6439" w:rsidRPr="004B1040">
        <w:rPr>
          <w:lang w:val="en-GB"/>
        </w:rPr>
        <w:t>;</w:t>
      </w:r>
    </w:p>
    <w:p w14:paraId="73B668A4" w14:textId="77777777" w:rsidR="00A71578" w:rsidRPr="004B1040" w:rsidRDefault="00A71578" w:rsidP="00A71578">
      <w:pPr>
        <w:pStyle w:val="a0"/>
        <w:ind w:left="720"/>
        <w:rPr>
          <w:lang w:val="en-GB"/>
        </w:rPr>
      </w:pPr>
      <w:r w:rsidRPr="004B1040">
        <w:rPr>
          <w:lang w:val="en-GB"/>
        </w:rPr>
        <w:t>"</w:t>
      </w:r>
      <w:r w:rsidRPr="004B1040">
        <w:rPr>
          <w:b/>
          <w:lang w:val="en-GB"/>
        </w:rPr>
        <w:t>Registration Authority</w:t>
      </w:r>
      <w:r w:rsidRPr="004B1040">
        <w:rPr>
          <w:lang w:val="en-GB"/>
        </w:rPr>
        <w:t>" means the Department of the Federal Service for State Registration, Cadastre and Cartography in Novosibirsk Region</w:t>
      </w:r>
      <w:r w:rsidR="00F63696" w:rsidRPr="004B1040">
        <w:rPr>
          <w:lang w:val="en-GB"/>
        </w:rPr>
        <w:t>, the Russian Federation,</w:t>
      </w:r>
      <w:r w:rsidRPr="004B1040">
        <w:rPr>
          <w:lang w:val="en-GB"/>
        </w:rPr>
        <w:t xml:space="preserve"> or any successor authority;</w:t>
      </w:r>
    </w:p>
    <w:p w14:paraId="37D94C32" w14:textId="182B4B00" w:rsidR="00E46811" w:rsidRPr="004B1040" w:rsidRDefault="004240DF" w:rsidP="004240DF">
      <w:pPr>
        <w:pStyle w:val="a0"/>
        <w:ind w:left="720"/>
        <w:rPr>
          <w:rFonts w:ascii="Times New Roman CYR" w:hAnsi="Times New Roman CYR" w:cs="Times New Roman CYR"/>
          <w:lang w:val="en-GB" w:eastAsia="ru-RU" w:bidi="ar-SA"/>
        </w:rPr>
      </w:pPr>
      <w:r w:rsidRPr="004B1040">
        <w:rPr>
          <w:lang w:val="en-GB"/>
        </w:rPr>
        <w:t>"</w:t>
      </w:r>
      <w:r w:rsidRPr="004B1040">
        <w:rPr>
          <w:b/>
          <w:lang w:val="en-GB"/>
        </w:rPr>
        <w:t>Share Pledge Agreement</w:t>
      </w:r>
      <w:r w:rsidRPr="004B1040">
        <w:rPr>
          <w:lang w:val="en-GB"/>
        </w:rPr>
        <w:t>" means the</w:t>
      </w:r>
      <w:r w:rsidRPr="004B1040">
        <w:rPr>
          <w:rFonts w:ascii="Times New Roman CYR" w:hAnsi="Times New Roman CYR" w:cs="Times New Roman CYR"/>
          <w:lang w:val="en-GB" w:eastAsia="ru-RU" w:bidi="ar-SA"/>
        </w:rPr>
        <w:t xml:space="preserve"> </w:t>
      </w:r>
      <w:r w:rsidR="00047566" w:rsidRPr="004B1040">
        <w:rPr>
          <w:rFonts w:ascii="Times New Roman CYR" w:hAnsi="Times New Roman CYR" w:cs="Times New Roman CYR"/>
          <w:lang w:val="en-GB" w:eastAsia="ru-RU" w:bidi="ar-SA"/>
        </w:rPr>
        <w:t xml:space="preserve">Agreement No. </w:t>
      </w:r>
      <w:r w:rsidR="004C7400">
        <w:rPr>
          <w:rFonts w:eastAsia="Times New Roman"/>
          <w:bdr w:val="nil"/>
        </w:rPr>
        <w:t>[•]</w:t>
      </w:r>
      <w:r w:rsidR="00047566" w:rsidRPr="004B1040">
        <w:rPr>
          <w:rFonts w:ascii="Times New Roman CYR" w:hAnsi="Times New Roman CYR" w:cs="Times New Roman CYR"/>
          <w:lang w:val="en-GB" w:eastAsia="ru-RU" w:bidi="ar-SA"/>
        </w:rPr>
        <w:t xml:space="preserve"> dated </w:t>
      </w:r>
      <w:r w:rsidR="00B91F4C">
        <w:rPr>
          <w:lang w:val="en-GB"/>
        </w:rPr>
        <w:t>[</w:t>
      </w:r>
      <w:r w:rsidR="00B91F4C" w:rsidRPr="00B91F4C">
        <w:rPr>
          <w:rFonts w:ascii="Wingdings" w:hAnsi="Wingdings" w:cs="Times New Roman"/>
          <w:lang w:val="en-GB" w:eastAsia="zh-CN"/>
        </w:rPr>
        <w:t></w:t>
      </w:r>
      <w:r w:rsidR="00B91F4C">
        <w:rPr>
          <w:lang w:val="en-GB"/>
        </w:rPr>
        <w:t>]</w:t>
      </w:r>
      <w:r w:rsidR="00FB0D91" w:rsidRPr="004B1040">
        <w:rPr>
          <w:rFonts w:ascii="Times New Roman CYR" w:hAnsi="Times New Roman CYR" w:cs="Times New Roman CYR"/>
          <w:lang w:val="en-GB" w:eastAsia="ru-RU" w:bidi="ar-SA"/>
        </w:rPr>
        <w:t xml:space="preserve"> between the Bank (as pledg</w:t>
      </w:r>
      <w:r w:rsidR="009E23E7" w:rsidRPr="004B1040">
        <w:rPr>
          <w:rFonts w:ascii="Times New Roman CYR" w:hAnsi="Times New Roman CYR" w:cs="Times New Roman CYR"/>
          <w:lang w:val="en-GB" w:eastAsia="ru-RU" w:bidi="ar-SA"/>
        </w:rPr>
        <w:t>ee</w:t>
      </w:r>
      <w:r w:rsidR="00FB0D91" w:rsidRPr="004B1040">
        <w:rPr>
          <w:rFonts w:ascii="Times New Roman CYR" w:hAnsi="Times New Roman CYR" w:cs="Times New Roman CYR"/>
          <w:lang w:val="en-GB" w:eastAsia="ru-RU" w:bidi="ar-SA"/>
        </w:rPr>
        <w:t xml:space="preserve">), Mr. </w:t>
      </w:r>
      <w:r w:rsidR="00F861C6">
        <w:rPr>
          <w:rFonts w:ascii="Times New Roman CYR" w:hAnsi="Times New Roman CYR" w:cs="Times New Roman CYR"/>
          <w:lang w:val="en-GB" w:eastAsia="ru-RU" w:bidi="ar-SA"/>
        </w:rPr>
        <w:t xml:space="preserve">[XXX] </w:t>
      </w:r>
      <w:r w:rsidR="00FB0D91" w:rsidRPr="004B1040">
        <w:rPr>
          <w:rFonts w:ascii="Times New Roman CYR" w:hAnsi="Times New Roman CYR" w:cs="Times New Roman CYR"/>
          <w:lang w:val="en-GB" w:eastAsia="ru-RU" w:bidi="ar-SA"/>
        </w:rPr>
        <w:t>(as pledg</w:t>
      </w:r>
      <w:r w:rsidR="009E23E7" w:rsidRPr="004B1040">
        <w:rPr>
          <w:rFonts w:ascii="Times New Roman CYR" w:hAnsi="Times New Roman CYR" w:cs="Times New Roman CYR"/>
          <w:lang w:val="en-GB" w:eastAsia="ru-RU" w:bidi="ar-SA"/>
        </w:rPr>
        <w:t>or</w:t>
      </w:r>
      <w:r w:rsidR="00FB0D91" w:rsidRPr="004B1040">
        <w:rPr>
          <w:rFonts w:ascii="Times New Roman CYR" w:hAnsi="Times New Roman CYR" w:cs="Times New Roman CYR"/>
          <w:lang w:val="en-GB" w:eastAsia="ru-RU" w:bidi="ar-SA"/>
        </w:rPr>
        <w:t>) and the Borrower (as the borrower);</w:t>
      </w:r>
    </w:p>
    <w:p w14:paraId="264CF44E" w14:textId="1800ED59" w:rsidR="004240DF" w:rsidRPr="004B1040" w:rsidRDefault="00E46811" w:rsidP="004240DF">
      <w:pPr>
        <w:pStyle w:val="a0"/>
        <w:ind w:left="720"/>
        <w:rPr>
          <w:lang w:val="en-GB"/>
        </w:rPr>
      </w:pPr>
      <w:r w:rsidRPr="004B1040">
        <w:rPr>
          <w:rFonts w:ascii="Times New Roman CYR" w:hAnsi="Times New Roman CYR" w:cs="Times New Roman CYR"/>
          <w:lang w:val="en-GB" w:eastAsia="ru-RU" w:bidi="ar-SA"/>
        </w:rPr>
        <w:t>"</w:t>
      </w:r>
      <w:r w:rsidRPr="004B1040">
        <w:rPr>
          <w:b/>
          <w:lang w:val="en-GB"/>
        </w:rPr>
        <w:t>Share Pledge Registration Documents</w:t>
      </w:r>
      <w:r w:rsidRPr="004B1040">
        <w:rPr>
          <w:rFonts w:ascii="Times New Roman CYR" w:hAnsi="Times New Roman CYR" w:cs="Times New Roman CYR"/>
          <w:lang w:val="en-GB" w:eastAsia="ru-RU" w:bidi="ar-SA"/>
        </w:rPr>
        <w:t xml:space="preserve">" means </w:t>
      </w:r>
      <w:r w:rsidRPr="004B1040">
        <w:rPr>
          <w:lang w:val="en-GB"/>
        </w:rPr>
        <w:t xml:space="preserve">the documents </w:t>
      </w:r>
      <w:r w:rsidR="009E23E7" w:rsidRPr="004B1040">
        <w:rPr>
          <w:lang w:val="en-GB"/>
        </w:rPr>
        <w:t xml:space="preserve">listed </w:t>
      </w:r>
      <w:r w:rsidRPr="004B1040">
        <w:rPr>
          <w:lang w:val="en-GB"/>
        </w:rPr>
        <w:t xml:space="preserve">in </w:t>
      </w:r>
      <w:r w:rsidRPr="004B1040">
        <w:rPr>
          <w:lang w:val="en-GB"/>
        </w:rPr>
        <w:fldChar w:fldCharType="begin"/>
      </w:r>
      <w:r w:rsidRPr="004B1040">
        <w:rPr>
          <w:lang w:val="en-GB"/>
        </w:rPr>
        <w:instrText xml:space="preserve"> REF _Ref459918289 \w \h </w:instrText>
      </w:r>
      <w:r w:rsidRPr="004B1040">
        <w:rPr>
          <w:lang w:val="en-GB"/>
        </w:rPr>
      </w:r>
      <w:r w:rsidRPr="004B1040">
        <w:rPr>
          <w:lang w:val="en-GB"/>
        </w:rPr>
        <w:fldChar w:fldCharType="separate"/>
      </w:r>
      <w:r w:rsidR="00120808">
        <w:rPr>
          <w:lang w:val="en-GB"/>
        </w:rPr>
        <w:t>Schedule 2</w:t>
      </w:r>
      <w:r w:rsidRPr="004B1040">
        <w:rPr>
          <w:lang w:val="en-GB"/>
        </w:rPr>
        <w:fldChar w:fldCharType="end"/>
      </w:r>
      <w:r w:rsidRPr="004B1040">
        <w:rPr>
          <w:lang w:val="en-GB"/>
        </w:rPr>
        <w:t xml:space="preserve"> (</w:t>
      </w:r>
      <w:r w:rsidRPr="004B1040">
        <w:rPr>
          <w:i/>
          <w:lang w:val="en-GB"/>
        </w:rPr>
        <w:t>Share Pledge Registration Documents</w:t>
      </w:r>
      <w:r w:rsidRPr="004B1040">
        <w:rPr>
          <w:lang w:val="en-GB"/>
        </w:rPr>
        <w:t>);</w:t>
      </w:r>
    </w:p>
    <w:p w14:paraId="71451B84" w14:textId="77777777" w:rsidR="00233F9C" w:rsidRPr="004B1040" w:rsidRDefault="00233F9C" w:rsidP="00233F9C">
      <w:pPr>
        <w:pStyle w:val="a0"/>
        <w:ind w:left="720"/>
        <w:rPr>
          <w:lang w:val="en-GB"/>
        </w:rPr>
      </w:pPr>
      <w:r w:rsidRPr="004B1040">
        <w:rPr>
          <w:lang w:val="en-GB"/>
        </w:rPr>
        <w:t>"</w:t>
      </w:r>
      <w:r w:rsidRPr="004B1040">
        <w:rPr>
          <w:b/>
          <w:lang w:val="en-GB"/>
        </w:rPr>
        <w:t>Security Documents</w:t>
      </w:r>
      <w:r w:rsidRPr="004B1040">
        <w:rPr>
          <w:lang w:val="en-GB"/>
        </w:rPr>
        <w:t xml:space="preserve">" means </w:t>
      </w:r>
      <w:r w:rsidR="00564EBD" w:rsidRPr="004B1040">
        <w:rPr>
          <w:lang w:val="en-GB"/>
        </w:rPr>
        <w:t>together the Mortgage Agreement and the Share Pledge Agreement</w:t>
      </w:r>
      <w:r w:rsidRPr="004B1040">
        <w:rPr>
          <w:lang w:val="en-GB"/>
        </w:rPr>
        <w:t>;</w:t>
      </w:r>
      <w:r w:rsidR="00A6342A" w:rsidRPr="004B1040">
        <w:rPr>
          <w:lang w:val="en-GB"/>
        </w:rPr>
        <w:t xml:space="preserve"> </w:t>
      </w:r>
      <w:r w:rsidR="00890D15" w:rsidRPr="004B1040">
        <w:rPr>
          <w:lang w:val="en-GB"/>
        </w:rPr>
        <w:t>and</w:t>
      </w:r>
    </w:p>
    <w:p w14:paraId="033D863A" w14:textId="77777777" w:rsidR="00A93B37" w:rsidRPr="004B1040" w:rsidRDefault="00A93B37" w:rsidP="00233F9C">
      <w:pPr>
        <w:pStyle w:val="a0"/>
        <w:ind w:left="720"/>
        <w:rPr>
          <w:lang w:val="en-GB"/>
        </w:rPr>
      </w:pPr>
      <w:r w:rsidRPr="004B1040">
        <w:rPr>
          <w:lang w:val="en-GB"/>
        </w:rPr>
        <w:t>"</w:t>
      </w:r>
      <w:r w:rsidRPr="004B1040">
        <w:rPr>
          <w:b/>
          <w:lang w:val="en-GB"/>
        </w:rPr>
        <w:t>State Corporation</w:t>
      </w:r>
      <w:r w:rsidRPr="004B1040">
        <w:rPr>
          <w:lang w:val="en-GB"/>
        </w:rPr>
        <w:t>" means</w:t>
      </w:r>
      <w:r w:rsidR="00016452" w:rsidRPr="004B1040">
        <w:rPr>
          <w:lang w:val="en-GB"/>
        </w:rPr>
        <w:t xml:space="preserve"> </w:t>
      </w:r>
      <w:r w:rsidR="008157B4" w:rsidRPr="008157B4">
        <w:rPr>
          <w:lang w:val="en-GB"/>
        </w:rPr>
        <w:t>the Non-commercial Joint Stock Company "State Corporation "Government for Citizens" established in accordance with the laws of the Republic of Kazakhstan for the provision of state services including registration of pledges of movable property which is not subj</w:t>
      </w:r>
      <w:r w:rsidR="008157B4">
        <w:rPr>
          <w:lang w:val="en-GB"/>
        </w:rPr>
        <w:t>ect to mandatory registration.</w:t>
      </w:r>
    </w:p>
    <w:p w14:paraId="6A530881" w14:textId="77777777" w:rsidR="00667BEE" w:rsidRPr="004B1040" w:rsidRDefault="00667BEE" w:rsidP="00C021BD">
      <w:pPr>
        <w:pStyle w:val="StandardL2"/>
        <w:keepNext/>
        <w:rPr>
          <w:lang w:val="en-GB"/>
        </w:rPr>
      </w:pPr>
      <w:r w:rsidRPr="004B1040">
        <w:rPr>
          <w:lang w:val="en-GB"/>
        </w:rPr>
        <w:lastRenderedPageBreak/>
        <w:t>Unless the context requires otherwise, in this Agreement:</w:t>
      </w:r>
    </w:p>
    <w:p w14:paraId="0E7A27DE" w14:textId="77777777" w:rsidR="00667BEE" w:rsidRPr="004B1040" w:rsidRDefault="00667BEE" w:rsidP="00C021BD">
      <w:pPr>
        <w:pStyle w:val="StandardL3"/>
        <w:keepNext/>
        <w:rPr>
          <w:lang w:val="en-GB"/>
        </w:rPr>
      </w:pPr>
      <w:r w:rsidRPr="004B1040">
        <w:rPr>
          <w:lang w:val="en-GB"/>
        </w:rPr>
        <w:t>references to a Party or any other entity shall also mean their successors by law or under this Agreement;</w:t>
      </w:r>
    </w:p>
    <w:p w14:paraId="7F582272" w14:textId="77777777" w:rsidR="00667BEE" w:rsidRPr="004B1040" w:rsidRDefault="00667BEE" w:rsidP="00667BEE">
      <w:pPr>
        <w:pStyle w:val="StandardL3"/>
        <w:rPr>
          <w:lang w:val="en-GB"/>
        </w:rPr>
      </w:pPr>
      <w:r w:rsidRPr="004B1040">
        <w:rPr>
          <w:lang w:val="en-GB"/>
        </w:rPr>
        <w:t>references to any agreement, document or financial instrument shall include references to such agreement, document or financial instrument as amended or supplemented from time to time;</w:t>
      </w:r>
    </w:p>
    <w:p w14:paraId="732E7575" w14:textId="77777777" w:rsidR="00667BEE" w:rsidRPr="004B1040" w:rsidRDefault="00667BEE" w:rsidP="00667BEE">
      <w:pPr>
        <w:pStyle w:val="StandardL3"/>
        <w:rPr>
          <w:lang w:val="en-GB"/>
        </w:rPr>
      </w:pPr>
      <w:r w:rsidRPr="004B1040">
        <w:rPr>
          <w:lang w:val="en-GB"/>
        </w:rPr>
        <w:t>the law shall mean any law, resolution, decree, order, decision, regulation, rules, official instructions, requirements or recommendations by any legislative or executive central government, municipal, intergovernmental or international agency;</w:t>
      </w:r>
    </w:p>
    <w:p w14:paraId="585D080E" w14:textId="77777777" w:rsidR="00667BEE" w:rsidRPr="004B1040" w:rsidRDefault="00667BEE" w:rsidP="00667BEE">
      <w:pPr>
        <w:pStyle w:val="StandardL3"/>
        <w:rPr>
          <w:lang w:val="en-GB"/>
        </w:rPr>
      </w:pPr>
      <w:r w:rsidRPr="004B1040">
        <w:rPr>
          <w:lang w:val="en-GB"/>
        </w:rPr>
        <w:t>references to a provision of law shall include references to such provision as amended or supplemented from time to time;</w:t>
      </w:r>
    </w:p>
    <w:p w14:paraId="040AF95A" w14:textId="77777777" w:rsidR="00667BEE" w:rsidRPr="004B1040" w:rsidRDefault="00667BEE" w:rsidP="00667BEE">
      <w:pPr>
        <w:pStyle w:val="StandardL3"/>
        <w:rPr>
          <w:lang w:val="en-GB"/>
        </w:rPr>
      </w:pPr>
      <w:r w:rsidRPr="004B1040">
        <w:rPr>
          <w:lang w:val="en-GB"/>
        </w:rPr>
        <w:t>references to the plural shall include the singular and vice versa;</w:t>
      </w:r>
    </w:p>
    <w:p w14:paraId="340C9344" w14:textId="77777777" w:rsidR="00667BEE" w:rsidRPr="004B1040" w:rsidRDefault="00016452" w:rsidP="00667BEE">
      <w:pPr>
        <w:pStyle w:val="StandardL3"/>
        <w:rPr>
          <w:lang w:val="en-GB"/>
        </w:rPr>
      </w:pPr>
      <w:r w:rsidRPr="004B1040">
        <w:rPr>
          <w:lang w:val="en-GB"/>
        </w:rPr>
        <w:t xml:space="preserve">Clause </w:t>
      </w:r>
      <w:r w:rsidR="00667BEE" w:rsidRPr="004B1040">
        <w:rPr>
          <w:lang w:val="en-GB"/>
        </w:rPr>
        <w:t xml:space="preserve">or </w:t>
      </w:r>
      <w:r w:rsidRPr="004B1040">
        <w:rPr>
          <w:lang w:val="en-GB"/>
        </w:rPr>
        <w:t xml:space="preserve">Schedule </w:t>
      </w:r>
      <w:r w:rsidR="00667BEE" w:rsidRPr="004B1040">
        <w:rPr>
          <w:lang w:val="en-GB"/>
        </w:rPr>
        <w:t>shall mean reference to an article or clause of this Agreement or a</w:t>
      </w:r>
      <w:r w:rsidR="00C764C2" w:rsidRPr="004B1040">
        <w:rPr>
          <w:lang w:val="en-GB"/>
        </w:rPr>
        <w:t xml:space="preserve"> Schedule </w:t>
      </w:r>
      <w:r w:rsidR="00667BEE" w:rsidRPr="004B1040">
        <w:rPr>
          <w:lang w:val="en-GB"/>
        </w:rPr>
        <w:t>thereto; and</w:t>
      </w:r>
    </w:p>
    <w:p w14:paraId="617A5990" w14:textId="77777777" w:rsidR="00667BEE" w:rsidRPr="004B1040" w:rsidRDefault="00667BEE" w:rsidP="00667BEE">
      <w:pPr>
        <w:pStyle w:val="StandardL3"/>
        <w:rPr>
          <w:lang w:val="en-GB"/>
        </w:rPr>
      </w:pPr>
      <w:r w:rsidRPr="004B1040">
        <w:rPr>
          <w:lang w:val="en-GB"/>
        </w:rPr>
        <w:t xml:space="preserve">references to a time of day shall mean </w:t>
      </w:r>
      <w:r w:rsidR="00016452" w:rsidRPr="004B1040">
        <w:rPr>
          <w:lang w:val="en-GB"/>
        </w:rPr>
        <w:t xml:space="preserve">Almaty </w:t>
      </w:r>
      <w:r w:rsidRPr="004B1040">
        <w:rPr>
          <w:lang w:val="en-GB"/>
        </w:rPr>
        <w:t>time unless otherwise specifically stated in the Agreement.</w:t>
      </w:r>
    </w:p>
    <w:p w14:paraId="2DCADC8E" w14:textId="77777777" w:rsidR="00A6342A" w:rsidRPr="004B1040" w:rsidRDefault="00667BEE" w:rsidP="0058259B">
      <w:pPr>
        <w:pStyle w:val="StandardL2"/>
        <w:rPr>
          <w:lang w:val="en-GB"/>
        </w:rPr>
      </w:pPr>
      <w:r w:rsidRPr="004B1040">
        <w:rPr>
          <w:lang w:val="en-GB"/>
        </w:rPr>
        <w:t>The headings in this Agreement shall not affect its interpretation</w:t>
      </w:r>
      <w:r w:rsidR="00A6342A" w:rsidRPr="004B1040">
        <w:rPr>
          <w:lang w:val="en-GB"/>
        </w:rPr>
        <w:t>.</w:t>
      </w:r>
    </w:p>
    <w:p w14:paraId="5A7BF4FF" w14:textId="77777777" w:rsidR="00A40D39" w:rsidRPr="004B1040" w:rsidRDefault="00A40D39" w:rsidP="00A40D39">
      <w:pPr>
        <w:pStyle w:val="StandardL1"/>
        <w:rPr>
          <w:lang w:val="en-GB"/>
        </w:rPr>
      </w:pPr>
      <w:bookmarkStart w:id="3" w:name="_Toc460455158"/>
      <w:bookmarkStart w:id="4" w:name="_Toc461548440"/>
      <w:bookmarkStart w:id="5" w:name="_Ref414265468"/>
      <w:bookmarkStart w:id="6" w:name="_Toc414271676"/>
      <w:bookmarkStart w:id="7" w:name="_Ref418030090"/>
      <w:bookmarkStart w:id="8" w:name="_Toc418600087"/>
      <w:bookmarkStart w:id="9" w:name="_Ref392877640"/>
      <w:r w:rsidRPr="004B1040">
        <w:rPr>
          <w:lang w:val="en-GB"/>
        </w:rPr>
        <w:t>REPRESENTATIONS</w:t>
      </w:r>
      <w:bookmarkEnd w:id="3"/>
      <w:bookmarkEnd w:id="4"/>
    </w:p>
    <w:p w14:paraId="6072CA6E" w14:textId="77777777" w:rsidR="00A40D39" w:rsidRPr="004B1040" w:rsidRDefault="007B5B83" w:rsidP="00CE4F2E">
      <w:pPr>
        <w:pStyle w:val="StandardL2"/>
        <w:rPr>
          <w:lang w:val="en-GB"/>
        </w:rPr>
      </w:pPr>
      <w:r>
        <w:rPr>
          <w:lang w:val="en-GB"/>
        </w:rPr>
        <w:t xml:space="preserve">The Bank </w:t>
      </w:r>
      <w:r w:rsidR="00CE4F2E" w:rsidRPr="004B1040">
        <w:rPr>
          <w:lang w:val="en-GB"/>
        </w:rPr>
        <w:t xml:space="preserve">represents and warrants to the New Lender that </w:t>
      </w:r>
      <w:r w:rsidR="00A40D39" w:rsidRPr="004B1040">
        <w:rPr>
          <w:lang w:val="en-GB"/>
        </w:rPr>
        <w:t>on the Effective Date</w:t>
      </w:r>
      <w:r w:rsidR="00CE4F2E" w:rsidRPr="004B1040">
        <w:rPr>
          <w:lang w:val="en-GB"/>
        </w:rPr>
        <w:t>:</w:t>
      </w:r>
    </w:p>
    <w:p w14:paraId="2ECCB81A" w14:textId="77777777" w:rsidR="00A40D39" w:rsidRPr="004B1040" w:rsidRDefault="00CE4F2E" w:rsidP="00CE4F2E">
      <w:pPr>
        <w:pStyle w:val="StandardL3"/>
        <w:rPr>
          <w:lang w:val="en-GB"/>
        </w:rPr>
      </w:pPr>
      <w:r w:rsidRPr="004B1040">
        <w:rPr>
          <w:lang w:val="en-GB"/>
        </w:rPr>
        <w:t xml:space="preserve">it </w:t>
      </w:r>
      <w:r w:rsidR="00A40D39" w:rsidRPr="004B1040">
        <w:rPr>
          <w:lang w:val="en-GB"/>
        </w:rPr>
        <w:t xml:space="preserve">is a </w:t>
      </w:r>
      <w:r w:rsidR="001F266C">
        <w:rPr>
          <w:lang w:val="en-GB"/>
        </w:rPr>
        <w:t>bank</w:t>
      </w:r>
      <w:r w:rsidR="00A40D39" w:rsidRPr="004B1040">
        <w:rPr>
          <w:lang w:val="en-GB"/>
        </w:rPr>
        <w:t>, duly organised, validly existing, and, if applicable, in good standing under the laws of its jurisdiction of organisation and registered, to the extent required in accordance with applicable law, with all relevant registration bodies in any jurisdiction in which it car</w:t>
      </w:r>
      <w:r w:rsidRPr="004B1040">
        <w:rPr>
          <w:lang w:val="en-GB"/>
        </w:rPr>
        <w:t>r</w:t>
      </w:r>
      <w:r w:rsidR="001F266C">
        <w:rPr>
          <w:lang w:val="en-GB"/>
        </w:rPr>
        <w:t>ies on business or owns assets;</w:t>
      </w:r>
    </w:p>
    <w:p w14:paraId="7EBF84A0" w14:textId="77777777" w:rsidR="00D62B9C" w:rsidRDefault="00CE4F2E" w:rsidP="00CE4F2E">
      <w:pPr>
        <w:pStyle w:val="StandardL3"/>
        <w:rPr>
          <w:lang w:val="en-GB"/>
        </w:rPr>
      </w:pPr>
      <w:r w:rsidRPr="004B1040">
        <w:rPr>
          <w:lang w:val="en-GB"/>
        </w:rPr>
        <w:t>i</w:t>
      </w:r>
      <w:r w:rsidR="00A40D39" w:rsidRPr="004B1040">
        <w:rPr>
          <w:lang w:val="en-GB"/>
        </w:rPr>
        <w:t>t has the power to enter into, perform and deliver, and has taken all necessary action to authorise its entry into, performance and delivery of this Agreement and the transactions contemplated by this Agreement</w:t>
      </w:r>
      <w:r w:rsidR="00D62B9C" w:rsidRPr="004B1040">
        <w:rPr>
          <w:lang w:val="en-GB"/>
        </w:rPr>
        <w:t>;</w:t>
      </w:r>
    </w:p>
    <w:p w14:paraId="144FDD66" w14:textId="77777777" w:rsidR="00AA5A29" w:rsidRPr="00AA5A29" w:rsidRDefault="00AA5A29" w:rsidP="00AA5A29">
      <w:pPr>
        <w:pStyle w:val="StandardL3"/>
        <w:rPr>
          <w:lang w:val="en-GB"/>
        </w:rPr>
      </w:pPr>
      <w:r>
        <w:rPr>
          <w:lang w:val="en-GB"/>
        </w:rPr>
        <w:t xml:space="preserve">each of </w:t>
      </w:r>
      <w:r w:rsidRPr="004B1040">
        <w:rPr>
          <w:lang w:val="en-GB"/>
        </w:rPr>
        <w:t xml:space="preserve">the </w:t>
      </w:r>
      <w:r>
        <w:rPr>
          <w:lang w:val="en-GB"/>
        </w:rPr>
        <w:t xml:space="preserve">Drawdown Agreement and the Facility Agreement is legal, valid, binding and enforceable in accordance with its terms, and </w:t>
      </w:r>
      <w:r w:rsidRPr="004B1040">
        <w:rPr>
          <w:lang w:val="en-GB"/>
        </w:rPr>
        <w:t>n</w:t>
      </w:r>
      <w:r>
        <w:rPr>
          <w:lang w:val="en-GB"/>
        </w:rPr>
        <w:t xml:space="preserve">either </w:t>
      </w:r>
      <w:r w:rsidRPr="004B1040">
        <w:rPr>
          <w:lang w:val="en-GB"/>
        </w:rPr>
        <w:t xml:space="preserve">the </w:t>
      </w:r>
      <w:r>
        <w:rPr>
          <w:lang w:val="en-GB"/>
        </w:rPr>
        <w:t>Drawdown Agreement nor the Facility Agreement</w:t>
      </w:r>
      <w:r w:rsidRPr="004B1040">
        <w:rPr>
          <w:lang w:val="en-GB"/>
        </w:rPr>
        <w:t xml:space="preserve"> is void or voidable by reason of fraud, undue influence, duress, misrepresentation or for any other reason</w:t>
      </w:r>
      <w:r w:rsidR="00EA619F" w:rsidRPr="001D0081">
        <w:rPr>
          <w:lang w:val="en-GB"/>
        </w:rPr>
        <w:t>;</w:t>
      </w:r>
    </w:p>
    <w:p w14:paraId="56ED3B7D" w14:textId="77777777" w:rsidR="007B5B83" w:rsidRDefault="007B5B83" w:rsidP="00CE4F2E">
      <w:pPr>
        <w:pStyle w:val="StandardL3"/>
        <w:rPr>
          <w:lang w:val="en-GB"/>
        </w:rPr>
      </w:pPr>
      <w:r>
        <w:rPr>
          <w:lang w:val="en-GB"/>
        </w:rPr>
        <w:t>save for the</w:t>
      </w:r>
      <w:r w:rsidR="001F266C">
        <w:rPr>
          <w:lang w:val="en-GB"/>
        </w:rPr>
        <w:t xml:space="preserve"> drawdowns made under the</w:t>
      </w:r>
      <w:r>
        <w:rPr>
          <w:lang w:val="en-GB"/>
        </w:rPr>
        <w:t xml:space="preserve"> Drawdown Agreements, there has been no drawdown</w:t>
      </w:r>
      <w:r w:rsidR="006600FC">
        <w:rPr>
          <w:lang w:val="en-GB"/>
        </w:rPr>
        <w:t xml:space="preserve"> </w:t>
      </w:r>
      <w:r w:rsidR="001F266C">
        <w:rPr>
          <w:lang w:val="en-GB"/>
        </w:rPr>
        <w:t>under</w:t>
      </w:r>
      <w:r>
        <w:rPr>
          <w:lang w:val="en-GB"/>
        </w:rPr>
        <w:t xml:space="preserve"> the </w:t>
      </w:r>
      <w:r w:rsidRPr="004B1040">
        <w:rPr>
          <w:lang w:val="en-GB"/>
        </w:rPr>
        <w:t>Facility</w:t>
      </w:r>
      <w:r w:rsidR="001F266C">
        <w:rPr>
          <w:lang w:val="en-GB"/>
        </w:rPr>
        <w:t xml:space="preserve"> Agreement</w:t>
      </w:r>
      <w:r w:rsidRPr="004B1040">
        <w:rPr>
          <w:lang w:val="en-GB"/>
        </w:rPr>
        <w:t xml:space="preserve"> </w:t>
      </w:r>
      <w:r w:rsidR="001F266C">
        <w:rPr>
          <w:lang w:val="en-GB"/>
        </w:rPr>
        <w:t>in respect of</w:t>
      </w:r>
      <w:r w:rsidR="00754B45">
        <w:rPr>
          <w:lang w:val="en-GB"/>
        </w:rPr>
        <w:t xml:space="preserve"> which </w:t>
      </w:r>
      <w:r w:rsidR="001F266C">
        <w:rPr>
          <w:lang w:val="en-GB"/>
        </w:rPr>
        <w:t>any amount</w:t>
      </w:r>
      <w:r w:rsidR="00754B45">
        <w:rPr>
          <w:lang w:val="en-GB"/>
        </w:rPr>
        <w:t xml:space="preserve"> remains </w:t>
      </w:r>
      <w:r w:rsidR="006600FC">
        <w:rPr>
          <w:lang w:val="en-GB"/>
        </w:rPr>
        <w:t>outstanding</w:t>
      </w:r>
      <w:r>
        <w:rPr>
          <w:lang w:val="en-GB"/>
        </w:rPr>
        <w:t>;</w:t>
      </w:r>
    </w:p>
    <w:p w14:paraId="66101568" w14:textId="77777777" w:rsidR="00C6529A" w:rsidRPr="007B5B83" w:rsidRDefault="00D62B9C" w:rsidP="0083258F">
      <w:pPr>
        <w:pStyle w:val="StandardL3"/>
        <w:rPr>
          <w:lang w:val="en-GB"/>
        </w:rPr>
      </w:pPr>
      <w:r w:rsidRPr="007B5B83">
        <w:rPr>
          <w:lang w:val="en-GB"/>
        </w:rPr>
        <w:lastRenderedPageBreak/>
        <w:t>the amount of outstanding indebtedness</w:t>
      </w:r>
      <w:r w:rsidR="007B5B83" w:rsidRPr="007B5B83">
        <w:rPr>
          <w:lang w:val="en-GB"/>
        </w:rPr>
        <w:t xml:space="preserve"> under the Drawdown Agreements </w:t>
      </w:r>
      <w:r w:rsidR="001F266C">
        <w:rPr>
          <w:lang w:val="en-GB"/>
        </w:rPr>
        <w:t>is</w:t>
      </w:r>
      <w:r w:rsidR="0083258F" w:rsidRPr="007B5B83">
        <w:rPr>
          <w:lang w:val="en-GB"/>
        </w:rPr>
        <w:t xml:space="preserve"> KZT </w:t>
      </w:r>
      <w:r w:rsidR="007C1C87">
        <w:rPr>
          <w:lang w:val="en-GB"/>
        </w:rPr>
        <w:t>[●]</w:t>
      </w:r>
      <w:r w:rsidR="008157B4" w:rsidRPr="001D0081">
        <w:rPr>
          <w:lang w:val="en-GB"/>
        </w:rPr>
        <w:t>,</w:t>
      </w:r>
      <w:r w:rsidR="008157B4">
        <w:rPr>
          <w:lang w:val="en-GB"/>
        </w:rPr>
        <w:t xml:space="preserve"> which includes </w:t>
      </w:r>
      <w:r w:rsidR="008157B4" w:rsidRPr="007B5B83">
        <w:rPr>
          <w:lang w:val="en-GB"/>
        </w:rPr>
        <w:t xml:space="preserve">KZT </w:t>
      </w:r>
      <w:r w:rsidR="007C1C87">
        <w:rPr>
          <w:lang w:val="en-GB"/>
        </w:rPr>
        <w:t>[●]</w:t>
      </w:r>
      <w:r w:rsidR="008157B4">
        <w:rPr>
          <w:lang w:val="en-GB"/>
        </w:rPr>
        <w:t xml:space="preserve"> of principal amount, </w:t>
      </w:r>
      <w:r w:rsidR="008157B4" w:rsidRPr="007B5B83">
        <w:rPr>
          <w:lang w:val="en-GB"/>
        </w:rPr>
        <w:t xml:space="preserve">KZT </w:t>
      </w:r>
      <w:r w:rsidR="007C1C87">
        <w:rPr>
          <w:lang w:val="en-GB"/>
        </w:rPr>
        <w:t>[●]</w:t>
      </w:r>
      <w:r w:rsidR="008157B4">
        <w:rPr>
          <w:lang w:val="en-GB"/>
        </w:rPr>
        <w:t xml:space="preserve"> of </w:t>
      </w:r>
      <w:r w:rsidR="008157B4" w:rsidRPr="007B5B83">
        <w:rPr>
          <w:lang w:val="en-GB"/>
        </w:rPr>
        <w:t>unpaid interest</w:t>
      </w:r>
      <w:r w:rsidR="008157B4">
        <w:rPr>
          <w:lang w:val="en-GB"/>
        </w:rPr>
        <w:t xml:space="preserve"> [and </w:t>
      </w:r>
      <w:r w:rsidR="008157B4" w:rsidRPr="007B5B83">
        <w:rPr>
          <w:lang w:val="en-GB"/>
        </w:rPr>
        <w:t xml:space="preserve">KZT </w:t>
      </w:r>
      <w:r w:rsidR="007C1C87">
        <w:rPr>
          <w:lang w:val="en-GB"/>
        </w:rPr>
        <w:t>[●]</w:t>
      </w:r>
      <w:r w:rsidR="008157B4">
        <w:rPr>
          <w:lang w:val="en-GB"/>
        </w:rPr>
        <w:t xml:space="preserve"> of other amounts];</w:t>
      </w:r>
    </w:p>
    <w:p w14:paraId="12121F4F" w14:textId="77777777" w:rsidR="0083258F" w:rsidRPr="004B1040" w:rsidRDefault="0083258F" w:rsidP="00CE4F2E">
      <w:pPr>
        <w:pStyle w:val="StandardL3"/>
        <w:rPr>
          <w:lang w:val="en-GB"/>
        </w:rPr>
      </w:pPr>
      <w:r w:rsidRPr="004B1040">
        <w:rPr>
          <w:lang w:val="en-GB"/>
        </w:rPr>
        <w:t xml:space="preserve">each </w:t>
      </w:r>
      <w:r w:rsidR="00754B45">
        <w:rPr>
          <w:lang w:val="en-GB"/>
        </w:rPr>
        <w:t xml:space="preserve">Drawdown Agreement and the Facility Agreement </w:t>
      </w:r>
      <w:r w:rsidRPr="004B1040">
        <w:rPr>
          <w:lang w:val="en-GB"/>
        </w:rPr>
        <w:t xml:space="preserve">was entered into by </w:t>
      </w:r>
      <w:r w:rsidR="00754B45">
        <w:rPr>
          <w:lang w:val="en-GB"/>
        </w:rPr>
        <w:t xml:space="preserve">it </w:t>
      </w:r>
      <w:r w:rsidRPr="004B1040">
        <w:rPr>
          <w:lang w:val="en-GB"/>
        </w:rPr>
        <w:t xml:space="preserve">on its own account and </w:t>
      </w:r>
      <w:r w:rsidR="00AA5A29">
        <w:rPr>
          <w:lang w:val="en-GB"/>
        </w:rPr>
        <w:t>none of the receivables</w:t>
      </w:r>
      <w:r w:rsidRPr="004B1040">
        <w:rPr>
          <w:lang w:val="en-GB"/>
        </w:rPr>
        <w:t xml:space="preserve"> </w:t>
      </w:r>
      <w:r w:rsidR="00754B45">
        <w:rPr>
          <w:lang w:val="en-GB"/>
        </w:rPr>
        <w:t xml:space="preserve">assigned hereunder </w:t>
      </w:r>
      <w:r w:rsidRPr="004B1040">
        <w:rPr>
          <w:lang w:val="en-GB"/>
        </w:rPr>
        <w:t>w</w:t>
      </w:r>
      <w:r w:rsidR="00AA5A29">
        <w:rPr>
          <w:lang w:val="en-GB"/>
        </w:rPr>
        <w:t>ere</w:t>
      </w:r>
      <w:r w:rsidRPr="004B1040">
        <w:rPr>
          <w:lang w:val="en-GB"/>
        </w:rPr>
        <w:t xml:space="preserve"> purchased by </w:t>
      </w:r>
      <w:r w:rsidR="00AA5A29">
        <w:rPr>
          <w:lang w:val="en-GB"/>
        </w:rPr>
        <w:t>the Bank</w:t>
      </w:r>
      <w:r w:rsidRPr="004B1040">
        <w:rPr>
          <w:lang w:val="en-GB"/>
        </w:rPr>
        <w:t>;</w:t>
      </w:r>
    </w:p>
    <w:p w14:paraId="5C47DC16" w14:textId="77777777" w:rsidR="00533FEF" w:rsidRPr="004B1040" w:rsidRDefault="00C6529A" w:rsidP="00533FEF">
      <w:pPr>
        <w:pStyle w:val="StandardL3"/>
        <w:rPr>
          <w:lang w:val="en-GB"/>
        </w:rPr>
      </w:pPr>
      <w:r w:rsidRPr="004B1040">
        <w:rPr>
          <w:lang w:val="en-GB"/>
        </w:rPr>
        <w:t xml:space="preserve">it </w:t>
      </w:r>
      <w:r w:rsidR="00533FEF" w:rsidRPr="004B1040">
        <w:rPr>
          <w:lang w:val="en-GB"/>
        </w:rPr>
        <w:t xml:space="preserve">is, and always has been, the sole legal owner, entitled to all rights arising out of or in connection with the </w:t>
      </w:r>
      <w:r w:rsidR="00754B45">
        <w:rPr>
          <w:lang w:val="en-GB"/>
        </w:rPr>
        <w:t>Drawdown Agreement or the Facility Agreement</w:t>
      </w:r>
      <w:r w:rsidR="00533FEF" w:rsidRPr="004B1040">
        <w:rPr>
          <w:lang w:val="en-GB"/>
        </w:rPr>
        <w:t>, free from all Encumbrances and there is no Encumbrance on, over or affecting such rights;</w:t>
      </w:r>
    </w:p>
    <w:p w14:paraId="4BD30F49" w14:textId="77777777" w:rsidR="00C6529A" w:rsidRPr="004B1040" w:rsidRDefault="00C6529A" w:rsidP="00533FEF">
      <w:pPr>
        <w:pStyle w:val="StandardL3"/>
        <w:rPr>
          <w:lang w:val="en-GB"/>
        </w:rPr>
      </w:pPr>
      <w:r w:rsidRPr="004B1040">
        <w:rPr>
          <w:lang w:val="en-GB"/>
        </w:rPr>
        <w:t xml:space="preserve">it </w:t>
      </w:r>
      <w:r w:rsidR="00AE486F" w:rsidRPr="004B1040">
        <w:rPr>
          <w:lang w:val="en-GB"/>
        </w:rPr>
        <w:t xml:space="preserve">has </w:t>
      </w:r>
      <w:r w:rsidRPr="004B1040">
        <w:rPr>
          <w:lang w:val="en-GB"/>
        </w:rPr>
        <w:t xml:space="preserve">not </w:t>
      </w:r>
      <w:r w:rsidR="00AE486F" w:rsidRPr="004B1040">
        <w:rPr>
          <w:lang w:val="en-GB"/>
        </w:rPr>
        <w:t xml:space="preserve">in whole or in part assigned (whether outright or by way of security), transferred, sold, conveyed, discounted, novated, charged, disposed of or dealt with </w:t>
      </w:r>
      <w:r w:rsidRPr="004B1040">
        <w:rPr>
          <w:lang w:val="en-GB"/>
        </w:rPr>
        <w:t xml:space="preserve">any of its rights arising out of or in connection with the </w:t>
      </w:r>
      <w:r w:rsidR="00754B45">
        <w:rPr>
          <w:lang w:val="en-GB"/>
        </w:rPr>
        <w:t>Drawdown Agreement or the Facility Agreement</w:t>
      </w:r>
      <w:r w:rsidR="00754B45" w:rsidRPr="004B1040">
        <w:rPr>
          <w:lang w:val="en-GB"/>
        </w:rPr>
        <w:t xml:space="preserve"> </w:t>
      </w:r>
      <w:r w:rsidR="00AE486F" w:rsidRPr="004B1040">
        <w:rPr>
          <w:lang w:val="en-GB"/>
        </w:rPr>
        <w:t>in any way whatsoever and has not permitted any of the same to be seized, attached or subrogated</w:t>
      </w:r>
      <w:r w:rsidRPr="004B1040">
        <w:rPr>
          <w:lang w:val="en-GB"/>
        </w:rPr>
        <w:t>;</w:t>
      </w:r>
    </w:p>
    <w:p w14:paraId="7AFE2E72" w14:textId="77777777" w:rsidR="00C6529A" w:rsidRPr="004B1040" w:rsidRDefault="00C6529A" w:rsidP="00533FEF">
      <w:pPr>
        <w:pStyle w:val="StandardL3"/>
        <w:rPr>
          <w:lang w:val="en-GB"/>
        </w:rPr>
      </w:pPr>
      <w:r w:rsidRPr="004B1040">
        <w:rPr>
          <w:lang w:val="en-GB"/>
        </w:rPr>
        <w:t xml:space="preserve">neither the entry into this Agreement nor the assignment of the rights arising out of or in connection with </w:t>
      </w:r>
      <w:r w:rsidR="00754B45" w:rsidRPr="004B1040">
        <w:rPr>
          <w:lang w:val="en-GB"/>
        </w:rPr>
        <w:t xml:space="preserve">the </w:t>
      </w:r>
      <w:r w:rsidR="00754B45">
        <w:rPr>
          <w:lang w:val="en-GB"/>
        </w:rPr>
        <w:t>Drawdown Agreement or the Facility Agreement</w:t>
      </w:r>
      <w:r w:rsidR="00754B45" w:rsidRPr="004B1040">
        <w:rPr>
          <w:lang w:val="en-GB"/>
        </w:rPr>
        <w:t xml:space="preserve"> </w:t>
      </w:r>
      <w:r w:rsidRPr="004B1040">
        <w:rPr>
          <w:lang w:val="en-GB"/>
        </w:rPr>
        <w:t>contemplated hereby has adversely affected or will adversely affect any of such rights or has rendered or will render the same unenforceable in whole or in part or subject to any lien, right of rescission, set off, compensation, retention, counterclaim or defence;</w:t>
      </w:r>
    </w:p>
    <w:p w14:paraId="0448BDD5" w14:textId="77777777" w:rsidR="00F14E90" w:rsidRPr="004B1040" w:rsidRDefault="00F14E90" w:rsidP="00533FEF">
      <w:pPr>
        <w:pStyle w:val="StandardL3"/>
        <w:rPr>
          <w:lang w:val="en-GB"/>
        </w:rPr>
      </w:pPr>
      <w:r w:rsidRPr="004B1040">
        <w:rPr>
          <w:lang w:val="en-GB"/>
        </w:rPr>
        <w:t xml:space="preserve">it </w:t>
      </w:r>
      <w:r w:rsidR="00C6529A" w:rsidRPr="004B1040">
        <w:rPr>
          <w:lang w:val="en-GB"/>
        </w:rPr>
        <w:t xml:space="preserve">may assign the </w:t>
      </w:r>
      <w:r w:rsidRPr="004B1040">
        <w:rPr>
          <w:lang w:val="en-GB"/>
        </w:rPr>
        <w:t xml:space="preserve">rights arising out of or in connection with </w:t>
      </w:r>
      <w:r w:rsidR="00754B45" w:rsidRPr="004B1040">
        <w:rPr>
          <w:lang w:val="en-GB"/>
        </w:rPr>
        <w:t xml:space="preserve">the </w:t>
      </w:r>
      <w:r w:rsidR="00754B45">
        <w:rPr>
          <w:lang w:val="en-GB"/>
        </w:rPr>
        <w:t>Drawdown Agreement or the Facility Agreement</w:t>
      </w:r>
      <w:r w:rsidR="00754B45" w:rsidRPr="004B1040">
        <w:rPr>
          <w:lang w:val="en-GB"/>
        </w:rPr>
        <w:t xml:space="preserve"> </w:t>
      </w:r>
      <w:r w:rsidR="00C6529A" w:rsidRPr="004B1040">
        <w:rPr>
          <w:lang w:val="en-GB"/>
        </w:rPr>
        <w:t xml:space="preserve">without breaching any term or condition applying to </w:t>
      </w:r>
      <w:r w:rsidR="00754B45" w:rsidRPr="004B1040">
        <w:rPr>
          <w:lang w:val="en-GB"/>
        </w:rPr>
        <w:t xml:space="preserve">the </w:t>
      </w:r>
      <w:r w:rsidR="00754B45">
        <w:rPr>
          <w:lang w:val="en-GB"/>
        </w:rPr>
        <w:t>Drawdown Agreement or the Facility Agreement</w:t>
      </w:r>
      <w:r w:rsidRPr="004B1040">
        <w:rPr>
          <w:lang w:val="en-GB"/>
        </w:rPr>
        <w:t>;</w:t>
      </w:r>
    </w:p>
    <w:p w14:paraId="75A755F0" w14:textId="77777777" w:rsidR="00F14E90" w:rsidRPr="004B1040" w:rsidRDefault="00F14E90" w:rsidP="00F14E90">
      <w:pPr>
        <w:pStyle w:val="StandardL3"/>
        <w:rPr>
          <w:lang w:val="en-GB"/>
        </w:rPr>
      </w:pPr>
      <w:r w:rsidRPr="004B1040">
        <w:rPr>
          <w:lang w:val="en-GB"/>
        </w:rPr>
        <w:t xml:space="preserve">all (and not some only) of the receivables arising under </w:t>
      </w:r>
      <w:r w:rsidR="00754B45" w:rsidRPr="004B1040">
        <w:rPr>
          <w:lang w:val="en-GB"/>
        </w:rPr>
        <w:t xml:space="preserve">the </w:t>
      </w:r>
      <w:r w:rsidR="00754B45">
        <w:rPr>
          <w:lang w:val="en-GB"/>
        </w:rPr>
        <w:t>Drawdown Agreement and the Facility Agreement</w:t>
      </w:r>
      <w:r w:rsidR="00754B45" w:rsidRPr="004B1040">
        <w:rPr>
          <w:lang w:val="en-GB"/>
        </w:rPr>
        <w:t xml:space="preserve"> </w:t>
      </w:r>
      <w:r w:rsidRPr="004B1040">
        <w:rPr>
          <w:lang w:val="en-GB"/>
        </w:rPr>
        <w:t>are the subject of the assignment pursuant to this Agreement;</w:t>
      </w:r>
      <w:r w:rsidR="00AA5A29">
        <w:rPr>
          <w:lang w:val="en-GB"/>
        </w:rPr>
        <w:t xml:space="preserve"> and</w:t>
      </w:r>
    </w:p>
    <w:p w14:paraId="2F98D5EB" w14:textId="77777777" w:rsidR="00F14E90" w:rsidRPr="004B1040" w:rsidRDefault="00F14E90" w:rsidP="00F14E90">
      <w:pPr>
        <w:pStyle w:val="StandardL3"/>
        <w:rPr>
          <w:lang w:val="en-GB"/>
        </w:rPr>
      </w:pPr>
      <w:r w:rsidRPr="004B1040">
        <w:rPr>
          <w:lang w:val="en-GB"/>
        </w:rPr>
        <w:t xml:space="preserve">it has in all material respects performed all its obligations which have fallen due under or in connection with each </w:t>
      </w:r>
      <w:r w:rsidR="00754B45">
        <w:rPr>
          <w:lang w:val="en-GB"/>
        </w:rPr>
        <w:t xml:space="preserve">of </w:t>
      </w:r>
      <w:r w:rsidR="00754B45" w:rsidRPr="004B1040">
        <w:rPr>
          <w:lang w:val="en-GB"/>
        </w:rPr>
        <w:t xml:space="preserve">the </w:t>
      </w:r>
      <w:r w:rsidR="00754B45">
        <w:rPr>
          <w:lang w:val="en-GB"/>
        </w:rPr>
        <w:t>Drawdown Agreement and the Facility Agreement</w:t>
      </w:r>
      <w:r w:rsidRPr="004B1040">
        <w:rPr>
          <w:lang w:val="en-GB"/>
        </w:rPr>
        <w:t>;</w:t>
      </w:r>
    </w:p>
    <w:p w14:paraId="15536A6C" w14:textId="77777777" w:rsidR="00754B45" w:rsidRPr="004B1040" w:rsidRDefault="00DC7B03" w:rsidP="00754B45">
      <w:pPr>
        <w:pStyle w:val="StandardL2"/>
        <w:rPr>
          <w:lang w:val="en-GB"/>
        </w:rPr>
      </w:pPr>
      <w:r>
        <w:rPr>
          <w:lang w:val="en-GB"/>
        </w:rPr>
        <w:t>B</w:t>
      </w:r>
      <w:r w:rsidR="00754B45">
        <w:rPr>
          <w:lang w:val="en-GB"/>
        </w:rPr>
        <w:t xml:space="preserve"> </w:t>
      </w:r>
      <w:r w:rsidR="00754B45" w:rsidRPr="004B1040">
        <w:rPr>
          <w:lang w:val="en-GB"/>
        </w:rPr>
        <w:t>represents and warrants to the New Lender that on the Effective Date:</w:t>
      </w:r>
    </w:p>
    <w:p w14:paraId="3C2660BD" w14:textId="77777777" w:rsidR="00754B45" w:rsidRPr="004B1040" w:rsidRDefault="00754B45" w:rsidP="00754B45">
      <w:pPr>
        <w:pStyle w:val="StandardL3"/>
        <w:rPr>
          <w:lang w:val="en-GB"/>
        </w:rPr>
      </w:pPr>
      <w:r w:rsidRPr="004B1040">
        <w:rPr>
          <w:lang w:val="en-GB"/>
        </w:rPr>
        <w:t xml:space="preserve">it is a company, duly organised, validly existing, and, if applicable, in good standing under the laws of its jurisdiction of organisation and registered, to the extent required in accordance with applicable law, with all relevant registration bodies in any jurisdiction in which it carries on business or owns assets; </w:t>
      </w:r>
    </w:p>
    <w:p w14:paraId="275A12A5" w14:textId="77777777" w:rsidR="00754B45" w:rsidRDefault="00754B45" w:rsidP="00754B45">
      <w:pPr>
        <w:pStyle w:val="StandardL3"/>
        <w:rPr>
          <w:lang w:val="en-GB"/>
        </w:rPr>
      </w:pPr>
      <w:r w:rsidRPr="004B1040">
        <w:rPr>
          <w:lang w:val="en-GB"/>
        </w:rPr>
        <w:t>it has the power to enter into, perform and deliver, and has taken all necessary action to authorise its entry into, performance and delivery of this Agreement and the transactions contemplated by this Agreement;</w:t>
      </w:r>
    </w:p>
    <w:p w14:paraId="458A1191" w14:textId="77777777" w:rsidR="00EE7D03" w:rsidRPr="00EE7D03" w:rsidRDefault="00EE7D03" w:rsidP="00EE7D03">
      <w:pPr>
        <w:pStyle w:val="StandardL3"/>
        <w:rPr>
          <w:lang w:val="en-GB"/>
        </w:rPr>
      </w:pPr>
      <w:r w:rsidRPr="00DC7B03">
        <w:rPr>
          <w:lang w:val="en-GB"/>
        </w:rPr>
        <w:lastRenderedPageBreak/>
        <w:t>the</w:t>
      </w:r>
      <w:r w:rsidRPr="001D0081">
        <w:rPr>
          <w:lang w:val="en-GB"/>
        </w:rPr>
        <w:t xml:space="preserve"> </w:t>
      </w:r>
      <w:r w:rsidR="00DC7B03">
        <w:rPr>
          <w:lang w:val="en-GB"/>
        </w:rPr>
        <w:t>B</w:t>
      </w:r>
      <w:r w:rsidRPr="00DC7B03">
        <w:rPr>
          <w:lang w:val="en-GB"/>
        </w:rPr>
        <w:t xml:space="preserve"> </w:t>
      </w:r>
      <w:r w:rsidRPr="00754B45">
        <w:rPr>
          <w:lang w:val="en-GB"/>
        </w:rPr>
        <w:t>Financial Aid Agreement</w:t>
      </w:r>
      <w:r w:rsidRPr="004B1040">
        <w:rPr>
          <w:lang w:val="en-GB"/>
        </w:rPr>
        <w:t xml:space="preserve"> </w:t>
      </w:r>
      <w:r w:rsidRPr="00DC7B03">
        <w:rPr>
          <w:lang w:val="en-GB"/>
        </w:rPr>
        <w:t xml:space="preserve">is legal, valid, binding and enforceable in </w:t>
      </w:r>
      <w:r w:rsidRPr="00EE7D03">
        <w:rPr>
          <w:lang w:val="en-GB"/>
        </w:rPr>
        <w:t>accordance</w:t>
      </w:r>
      <w:r w:rsidRPr="00DC7B03">
        <w:rPr>
          <w:lang w:val="en-GB"/>
        </w:rPr>
        <w:t xml:space="preserve"> with </w:t>
      </w:r>
      <w:r>
        <w:rPr>
          <w:lang w:val="en-GB"/>
        </w:rPr>
        <w:t>its</w:t>
      </w:r>
      <w:r w:rsidRPr="00DC7B03">
        <w:rPr>
          <w:lang w:val="en-GB"/>
        </w:rPr>
        <w:t xml:space="preserve"> terms, and </w:t>
      </w:r>
      <w:r>
        <w:rPr>
          <w:lang w:val="en-GB"/>
        </w:rPr>
        <w:t xml:space="preserve">it </w:t>
      </w:r>
      <w:r w:rsidRPr="00DC7B03">
        <w:rPr>
          <w:lang w:val="en-GB"/>
        </w:rPr>
        <w:t xml:space="preserve">is </w:t>
      </w:r>
      <w:r>
        <w:rPr>
          <w:lang w:val="en-GB"/>
        </w:rPr>
        <w:t xml:space="preserve">not </w:t>
      </w:r>
      <w:r w:rsidRPr="00DC7B03">
        <w:rPr>
          <w:lang w:val="en-GB"/>
        </w:rPr>
        <w:t>void or voidable by reason of fraud, undue influence, duress, misrepresentation or for any other reason</w:t>
      </w:r>
      <w:r w:rsidR="00EA619F" w:rsidRPr="001D0081">
        <w:rPr>
          <w:lang w:val="en-GB"/>
        </w:rPr>
        <w:t>;</w:t>
      </w:r>
    </w:p>
    <w:p w14:paraId="5CD0C868" w14:textId="77777777" w:rsidR="00754B45" w:rsidRPr="007B5B83" w:rsidRDefault="00754B45" w:rsidP="00754B45">
      <w:pPr>
        <w:pStyle w:val="StandardL3"/>
        <w:rPr>
          <w:lang w:val="en-GB"/>
        </w:rPr>
      </w:pPr>
      <w:r w:rsidRPr="007B5B83">
        <w:rPr>
          <w:lang w:val="en-GB"/>
        </w:rPr>
        <w:t xml:space="preserve">the amount of outstanding indebtedness under the </w:t>
      </w:r>
      <w:r w:rsidR="00DC7B03">
        <w:rPr>
          <w:lang w:val="en-GB"/>
        </w:rPr>
        <w:t>B</w:t>
      </w:r>
      <w:r w:rsidR="00C70912" w:rsidRPr="001D0081">
        <w:rPr>
          <w:lang w:val="en-GB"/>
        </w:rPr>
        <w:t xml:space="preserve"> </w:t>
      </w:r>
      <w:r w:rsidRPr="00754B45">
        <w:rPr>
          <w:lang w:val="en-GB"/>
        </w:rPr>
        <w:t>Financial Aid Agreement</w:t>
      </w:r>
      <w:r w:rsidRPr="007B5B83">
        <w:rPr>
          <w:lang w:val="en-GB"/>
        </w:rPr>
        <w:t xml:space="preserve"> </w:t>
      </w:r>
      <w:r w:rsidR="008157B4">
        <w:rPr>
          <w:lang w:val="en-GB"/>
        </w:rPr>
        <w:t>is</w:t>
      </w:r>
      <w:r w:rsidR="008157B4" w:rsidRPr="007B5B83">
        <w:rPr>
          <w:lang w:val="en-GB"/>
        </w:rPr>
        <w:t xml:space="preserve"> KZT </w:t>
      </w:r>
      <w:r w:rsidR="007C1C87">
        <w:rPr>
          <w:lang w:val="en-GB"/>
        </w:rPr>
        <w:t>[●]</w:t>
      </w:r>
      <w:r w:rsidR="008157B4" w:rsidRPr="001D0081">
        <w:rPr>
          <w:lang w:val="en-GB"/>
        </w:rPr>
        <w:t>,</w:t>
      </w:r>
      <w:r w:rsidR="008157B4">
        <w:rPr>
          <w:lang w:val="en-GB"/>
        </w:rPr>
        <w:t xml:space="preserve"> which includes </w:t>
      </w:r>
      <w:r w:rsidR="008157B4" w:rsidRPr="007B5B83">
        <w:rPr>
          <w:lang w:val="en-GB"/>
        </w:rPr>
        <w:t xml:space="preserve">KZT </w:t>
      </w:r>
      <w:r w:rsidR="007C1C87">
        <w:rPr>
          <w:lang w:val="en-GB"/>
        </w:rPr>
        <w:t>[●]</w:t>
      </w:r>
      <w:r w:rsidR="008157B4">
        <w:rPr>
          <w:lang w:val="en-GB"/>
        </w:rPr>
        <w:t xml:space="preserve"> of principal amount, </w:t>
      </w:r>
      <w:r w:rsidR="008157B4" w:rsidRPr="007B5B83">
        <w:rPr>
          <w:lang w:val="en-GB"/>
        </w:rPr>
        <w:t xml:space="preserve">KZT </w:t>
      </w:r>
      <w:r w:rsidR="007C1C87">
        <w:rPr>
          <w:lang w:val="en-GB"/>
        </w:rPr>
        <w:t>[●]</w:t>
      </w:r>
      <w:r w:rsidR="008157B4">
        <w:rPr>
          <w:lang w:val="en-GB"/>
        </w:rPr>
        <w:t xml:space="preserve"> of </w:t>
      </w:r>
      <w:r w:rsidR="008157B4" w:rsidRPr="007B5B83">
        <w:rPr>
          <w:lang w:val="en-GB"/>
        </w:rPr>
        <w:t>unpaid interest</w:t>
      </w:r>
      <w:r w:rsidR="008157B4">
        <w:rPr>
          <w:lang w:val="en-GB"/>
        </w:rPr>
        <w:t xml:space="preserve"> [and </w:t>
      </w:r>
      <w:r w:rsidR="008157B4" w:rsidRPr="007B5B83">
        <w:rPr>
          <w:lang w:val="en-GB"/>
        </w:rPr>
        <w:t xml:space="preserve">KZT </w:t>
      </w:r>
      <w:r w:rsidR="007C1C87">
        <w:rPr>
          <w:lang w:val="en-GB"/>
        </w:rPr>
        <w:t>[●]</w:t>
      </w:r>
      <w:r w:rsidR="008157B4">
        <w:rPr>
          <w:lang w:val="en-GB"/>
        </w:rPr>
        <w:t xml:space="preserve"> of other amounts]</w:t>
      </w:r>
      <w:r w:rsidRPr="007B5B83">
        <w:rPr>
          <w:lang w:val="en-GB"/>
        </w:rPr>
        <w:t>;</w:t>
      </w:r>
    </w:p>
    <w:p w14:paraId="50A52ABA" w14:textId="77777777" w:rsidR="00754B45" w:rsidRPr="004B1040" w:rsidRDefault="00754B45" w:rsidP="00754B45">
      <w:pPr>
        <w:pStyle w:val="StandardL3"/>
        <w:rPr>
          <w:lang w:val="en-GB"/>
        </w:rPr>
      </w:pPr>
      <w:r>
        <w:rPr>
          <w:lang w:val="en-GB"/>
        </w:rPr>
        <w:t>the</w:t>
      </w:r>
      <w:r w:rsidRPr="001D0081">
        <w:rPr>
          <w:lang w:val="en-GB"/>
        </w:rPr>
        <w:t xml:space="preserve"> </w:t>
      </w:r>
      <w:r w:rsidR="00DC7B03">
        <w:rPr>
          <w:lang w:val="en-GB"/>
        </w:rPr>
        <w:t>B</w:t>
      </w:r>
      <w:r>
        <w:rPr>
          <w:lang w:val="en-GB"/>
        </w:rPr>
        <w:t xml:space="preserve"> </w:t>
      </w:r>
      <w:r w:rsidRPr="00754B45">
        <w:rPr>
          <w:lang w:val="en-GB"/>
        </w:rPr>
        <w:t>Financial Aid Agreement</w:t>
      </w:r>
      <w:r w:rsidRPr="004B1040">
        <w:rPr>
          <w:lang w:val="en-GB"/>
        </w:rPr>
        <w:t xml:space="preserve"> was entered into by </w:t>
      </w:r>
      <w:r>
        <w:rPr>
          <w:lang w:val="en-GB"/>
        </w:rPr>
        <w:t xml:space="preserve">it </w:t>
      </w:r>
      <w:r w:rsidRPr="004B1040">
        <w:rPr>
          <w:lang w:val="en-GB"/>
        </w:rPr>
        <w:t xml:space="preserve">on its own account and no </w:t>
      </w:r>
      <w:r w:rsidR="00AA5A29">
        <w:rPr>
          <w:lang w:val="en-GB"/>
        </w:rPr>
        <w:t>receivables</w:t>
      </w:r>
      <w:r w:rsidRPr="004B1040">
        <w:rPr>
          <w:lang w:val="en-GB"/>
        </w:rPr>
        <w:t xml:space="preserve"> </w:t>
      </w:r>
      <w:r>
        <w:rPr>
          <w:lang w:val="en-GB"/>
        </w:rPr>
        <w:t xml:space="preserve">assigned hereunder </w:t>
      </w:r>
      <w:r w:rsidR="00E83380">
        <w:rPr>
          <w:lang w:val="en-GB"/>
        </w:rPr>
        <w:t>were</w:t>
      </w:r>
      <w:r w:rsidRPr="004B1040">
        <w:rPr>
          <w:lang w:val="en-GB"/>
        </w:rPr>
        <w:t xml:space="preserve"> purchased by </w:t>
      </w:r>
      <w:r>
        <w:rPr>
          <w:lang w:val="en-GB"/>
        </w:rPr>
        <w:t>it</w:t>
      </w:r>
      <w:r w:rsidRPr="004B1040">
        <w:rPr>
          <w:lang w:val="en-GB"/>
        </w:rPr>
        <w:t>;</w:t>
      </w:r>
    </w:p>
    <w:p w14:paraId="6B64FF74" w14:textId="77777777" w:rsidR="00754B45" w:rsidRPr="004B1040" w:rsidRDefault="00754B45" w:rsidP="00754B45">
      <w:pPr>
        <w:pStyle w:val="StandardL3"/>
        <w:rPr>
          <w:lang w:val="en-GB"/>
        </w:rPr>
      </w:pPr>
      <w:r w:rsidRPr="004B1040">
        <w:rPr>
          <w:lang w:val="en-GB"/>
        </w:rPr>
        <w:t xml:space="preserve">it is, and always has been, the sole legal owner, entitled to all rights arising out of or in connection with the </w:t>
      </w:r>
      <w:r w:rsidR="00DC7B03">
        <w:rPr>
          <w:lang w:val="en-GB"/>
        </w:rPr>
        <w:t>B</w:t>
      </w:r>
      <w:r w:rsidR="00C70912" w:rsidRPr="001D0081">
        <w:rPr>
          <w:lang w:val="en-GB"/>
        </w:rPr>
        <w:t xml:space="preserve"> </w:t>
      </w:r>
      <w:r w:rsidRPr="00754B45">
        <w:rPr>
          <w:lang w:val="en-GB"/>
        </w:rPr>
        <w:t>Financial Aid Agreement</w:t>
      </w:r>
      <w:r w:rsidRPr="004B1040">
        <w:rPr>
          <w:lang w:val="en-GB"/>
        </w:rPr>
        <w:t>, free from all Encumbrances and there is no Encumbrance on, over or affecting such rights;</w:t>
      </w:r>
    </w:p>
    <w:p w14:paraId="1CA8F5D6" w14:textId="77777777" w:rsidR="00754B45" w:rsidRPr="004B1040" w:rsidRDefault="00754B45" w:rsidP="00754B45">
      <w:pPr>
        <w:pStyle w:val="StandardL3"/>
        <w:rPr>
          <w:lang w:val="en-GB"/>
        </w:rPr>
      </w:pPr>
      <w:r w:rsidRPr="004B1040">
        <w:rPr>
          <w:lang w:val="en-GB"/>
        </w:rPr>
        <w:t xml:space="preserve">it has not in whole or in part assigned (whether outright or by way of security), transferred, sold, conveyed, discounted, novated, charged, disposed of or dealt with any of its rights arising out of or in connection with the </w:t>
      </w:r>
      <w:r w:rsidR="00DC7B03">
        <w:rPr>
          <w:lang w:val="en-GB"/>
        </w:rPr>
        <w:t>B</w:t>
      </w:r>
      <w:r w:rsidR="00C70912" w:rsidRPr="001D0081">
        <w:rPr>
          <w:lang w:val="en-GB"/>
        </w:rPr>
        <w:t xml:space="preserve"> </w:t>
      </w:r>
      <w:r w:rsidRPr="00754B45">
        <w:rPr>
          <w:lang w:val="en-GB"/>
        </w:rPr>
        <w:t>Financial Aid Agreement</w:t>
      </w:r>
      <w:r w:rsidRPr="004B1040">
        <w:rPr>
          <w:lang w:val="en-GB"/>
        </w:rPr>
        <w:t xml:space="preserve"> in any way whatsoever and has not permitted any of the same to be seized, attached or subrogated;</w:t>
      </w:r>
    </w:p>
    <w:p w14:paraId="18EBCD6A" w14:textId="77777777" w:rsidR="00754B45" w:rsidRPr="004B1040" w:rsidRDefault="00754B45" w:rsidP="00754B45">
      <w:pPr>
        <w:pStyle w:val="StandardL3"/>
        <w:rPr>
          <w:lang w:val="en-GB"/>
        </w:rPr>
      </w:pPr>
      <w:r w:rsidRPr="004B1040">
        <w:rPr>
          <w:lang w:val="en-GB"/>
        </w:rPr>
        <w:t xml:space="preserve">neither the entry into this Agreement nor the assignment of the rights arising out of or in connection with the </w:t>
      </w:r>
      <w:r w:rsidR="00DC7B03">
        <w:rPr>
          <w:lang w:val="en-GB"/>
        </w:rPr>
        <w:t>B</w:t>
      </w:r>
      <w:r w:rsidR="00C70912" w:rsidRPr="001D0081">
        <w:rPr>
          <w:lang w:val="en-GB"/>
        </w:rPr>
        <w:t xml:space="preserve"> </w:t>
      </w:r>
      <w:r w:rsidRPr="00754B45">
        <w:rPr>
          <w:lang w:val="en-GB"/>
        </w:rPr>
        <w:t>Financial Aid Agreement</w:t>
      </w:r>
      <w:r w:rsidRPr="004B1040">
        <w:rPr>
          <w:lang w:val="en-GB"/>
        </w:rPr>
        <w:t xml:space="preserve"> contemplated hereby has adversely affected or will adversely affect any of such rights or has rendered or will render the same unenforceable in whole or in part or subject to any lien, right of rescission, set off, compensation, retention, counterclaim or defence;</w:t>
      </w:r>
    </w:p>
    <w:p w14:paraId="2934179A" w14:textId="77777777" w:rsidR="00754B45" w:rsidRPr="004B1040" w:rsidRDefault="00754B45" w:rsidP="00754B45">
      <w:pPr>
        <w:pStyle w:val="StandardL3"/>
        <w:rPr>
          <w:lang w:val="en-GB"/>
        </w:rPr>
      </w:pPr>
      <w:r w:rsidRPr="004B1040">
        <w:rPr>
          <w:lang w:val="en-GB"/>
        </w:rPr>
        <w:t xml:space="preserve">it may assign the rights arising out of or in connection with the </w:t>
      </w:r>
      <w:r w:rsidR="00DC7B03">
        <w:rPr>
          <w:lang w:val="en-GB"/>
        </w:rPr>
        <w:t>B</w:t>
      </w:r>
      <w:r w:rsidR="00C70912" w:rsidRPr="001D0081">
        <w:rPr>
          <w:lang w:val="en-GB"/>
        </w:rPr>
        <w:t xml:space="preserve"> </w:t>
      </w:r>
      <w:r w:rsidRPr="00754B45">
        <w:rPr>
          <w:lang w:val="en-GB"/>
        </w:rPr>
        <w:t>Financial Aid Agreement</w:t>
      </w:r>
      <w:r w:rsidRPr="004B1040">
        <w:rPr>
          <w:lang w:val="en-GB"/>
        </w:rPr>
        <w:t xml:space="preserve"> without breaching any term or condition applying to the</w:t>
      </w:r>
      <w:r w:rsidRPr="001D0081">
        <w:rPr>
          <w:lang w:val="en-GB"/>
        </w:rPr>
        <w:t xml:space="preserve"> </w:t>
      </w:r>
      <w:r w:rsidR="00DC7B03">
        <w:rPr>
          <w:lang w:val="en-GB"/>
        </w:rPr>
        <w:t>B</w:t>
      </w:r>
      <w:r w:rsidRPr="004B1040">
        <w:rPr>
          <w:lang w:val="en-GB"/>
        </w:rPr>
        <w:t xml:space="preserve"> </w:t>
      </w:r>
      <w:r w:rsidRPr="00754B45">
        <w:rPr>
          <w:lang w:val="en-GB"/>
        </w:rPr>
        <w:t>Financial Aid Agreement</w:t>
      </w:r>
      <w:r w:rsidRPr="004B1040">
        <w:rPr>
          <w:lang w:val="en-GB"/>
        </w:rPr>
        <w:t>;</w:t>
      </w:r>
    </w:p>
    <w:p w14:paraId="4E7A3C58" w14:textId="77777777" w:rsidR="00754B45" w:rsidRPr="004B1040" w:rsidRDefault="00754B45" w:rsidP="00754B45">
      <w:pPr>
        <w:pStyle w:val="StandardL3"/>
        <w:rPr>
          <w:lang w:val="en-GB"/>
        </w:rPr>
      </w:pPr>
      <w:r w:rsidRPr="004B1040">
        <w:rPr>
          <w:lang w:val="en-GB"/>
        </w:rPr>
        <w:t>all (and not some only) of the receivables arising under the</w:t>
      </w:r>
      <w:r w:rsidRPr="001D0081">
        <w:rPr>
          <w:lang w:val="en-GB"/>
        </w:rPr>
        <w:t xml:space="preserve"> </w:t>
      </w:r>
      <w:r w:rsidR="00DC7B03">
        <w:rPr>
          <w:lang w:val="en-GB"/>
        </w:rPr>
        <w:t>B</w:t>
      </w:r>
      <w:r w:rsidRPr="004B1040">
        <w:rPr>
          <w:lang w:val="en-GB"/>
        </w:rPr>
        <w:t xml:space="preserve"> </w:t>
      </w:r>
      <w:r w:rsidRPr="00754B45">
        <w:rPr>
          <w:lang w:val="en-GB"/>
        </w:rPr>
        <w:t>Financial Aid Agreement</w:t>
      </w:r>
      <w:r w:rsidRPr="004B1040">
        <w:rPr>
          <w:lang w:val="en-GB"/>
        </w:rPr>
        <w:t xml:space="preserve"> are the subject of the assignment pursuant to this Agreement;</w:t>
      </w:r>
      <w:r w:rsidR="00EE7D03">
        <w:rPr>
          <w:lang w:val="en-GB"/>
        </w:rPr>
        <w:t xml:space="preserve"> and</w:t>
      </w:r>
    </w:p>
    <w:p w14:paraId="4269EE29" w14:textId="77777777" w:rsidR="00754B45" w:rsidRDefault="00754B45" w:rsidP="00754B45">
      <w:pPr>
        <w:pStyle w:val="StandardL3"/>
        <w:rPr>
          <w:lang w:val="en-GB"/>
        </w:rPr>
      </w:pPr>
      <w:r w:rsidRPr="004B1040">
        <w:rPr>
          <w:lang w:val="en-GB"/>
        </w:rPr>
        <w:t xml:space="preserve">it has in all material respects performed all its obligations which have fallen due under or in connection with each </w:t>
      </w:r>
      <w:r>
        <w:rPr>
          <w:lang w:val="en-GB"/>
        </w:rPr>
        <w:t xml:space="preserve">of </w:t>
      </w:r>
      <w:r w:rsidRPr="004B1040">
        <w:rPr>
          <w:lang w:val="en-GB"/>
        </w:rPr>
        <w:t xml:space="preserve">the </w:t>
      </w:r>
      <w:r w:rsidR="00DC7B03">
        <w:rPr>
          <w:lang w:val="en-GB"/>
        </w:rPr>
        <w:t>B</w:t>
      </w:r>
      <w:r w:rsidR="00C70912" w:rsidRPr="001D0081">
        <w:rPr>
          <w:lang w:val="en-GB"/>
        </w:rPr>
        <w:t xml:space="preserve"> </w:t>
      </w:r>
      <w:r w:rsidRPr="00754B45">
        <w:rPr>
          <w:lang w:val="en-GB"/>
        </w:rPr>
        <w:t>Financial Aid Agreement</w:t>
      </w:r>
      <w:r w:rsidR="00EE7D03">
        <w:rPr>
          <w:lang w:val="en-GB"/>
        </w:rPr>
        <w:t>.</w:t>
      </w:r>
    </w:p>
    <w:p w14:paraId="74E26DD6" w14:textId="77777777" w:rsidR="00EA619F" w:rsidRPr="001D0081" w:rsidRDefault="004C7400" w:rsidP="00EA619F">
      <w:pPr>
        <w:pStyle w:val="StandardL2"/>
        <w:rPr>
          <w:lang w:val="en-GB"/>
        </w:rPr>
      </w:pPr>
      <w:bookmarkStart w:id="10" w:name="_Toc460455159"/>
      <w:r>
        <w:rPr>
          <w:lang w:val="en-GB"/>
        </w:rPr>
        <w:t>C</w:t>
      </w:r>
      <w:r w:rsidR="00EA619F" w:rsidRPr="001D0081">
        <w:rPr>
          <w:lang w:val="en-GB"/>
        </w:rPr>
        <w:t xml:space="preserve"> represents</w:t>
      </w:r>
      <w:bookmarkEnd w:id="10"/>
      <w:r w:rsidR="00E83380">
        <w:rPr>
          <w:lang w:val="en-GB"/>
        </w:rPr>
        <w:t xml:space="preserve"> and </w:t>
      </w:r>
      <w:r w:rsidR="00EA619F" w:rsidRPr="001D0081">
        <w:rPr>
          <w:lang w:val="en-GB"/>
        </w:rPr>
        <w:t xml:space="preserve">warrants to </w:t>
      </w:r>
      <w:r w:rsidR="00E83380">
        <w:rPr>
          <w:lang w:val="en-GB"/>
        </w:rPr>
        <w:t>the New Lender that</w:t>
      </w:r>
      <w:r w:rsidR="00EA619F" w:rsidRPr="001D0081">
        <w:rPr>
          <w:lang w:val="en-GB"/>
        </w:rPr>
        <w:t xml:space="preserve"> on </w:t>
      </w:r>
      <w:r w:rsidR="00311573">
        <w:rPr>
          <w:lang w:val="en-GB"/>
        </w:rPr>
        <w:t>the Effective Date</w:t>
      </w:r>
      <w:r w:rsidR="00EA619F" w:rsidRPr="001D0081">
        <w:rPr>
          <w:lang w:val="en-GB"/>
        </w:rPr>
        <w:t>:</w:t>
      </w:r>
    </w:p>
    <w:p w14:paraId="2D9CADDE" w14:textId="77777777" w:rsidR="00E83380" w:rsidRDefault="00EA619F" w:rsidP="00DC7B03">
      <w:pPr>
        <w:pStyle w:val="StandardL3"/>
        <w:rPr>
          <w:lang w:val="en-GB"/>
        </w:rPr>
      </w:pPr>
      <w:r w:rsidRPr="001D0081">
        <w:rPr>
          <w:lang w:val="en-GB"/>
        </w:rPr>
        <w:t xml:space="preserve">it </w:t>
      </w:r>
      <w:r w:rsidR="00E83380">
        <w:rPr>
          <w:lang w:val="en-GB"/>
        </w:rPr>
        <w:t xml:space="preserve">is </w:t>
      </w:r>
      <w:r w:rsidRPr="001D0081">
        <w:rPr>
          <w:lang w:val="en-GB"/>
        </w:rPr>
        <w:t>a company, duly organised, validly existing, and, if applicable, in good standing under the laws of its jurisdiction of organisation and registered, to the extent required in accordance with applicable law, with all relevant registration bodies in any jurisdiction in which it carr</w:t>
      </w:r>
      <w:r w:rsidR="00685DEB">
        <w:rPr>
          <w:lang w:val="en-GB"/>
        </w:rPr>
        <w:t>ies on business or owns assets;</w:t>
      </w:r>
    </w:p>
    <w:p w14:paraId="6EC6F2B1" w14:textId="77777777" w:rsidR="00EA619F" w:rsidRPr="001D0081" w:rsidRDefault="00EA619F" w:rsidP="00EA619F">
      <w:pPr>
        <w:pStyle w:val="StandardL3"/>
        <w:rPr>
          <w:lang w:val="en-GB"/>
        </w:rPr>
      </w:pPr>
      <w:r w:rsidRPr="001D0081">
        <w:rPr>
          <w:lang w:val="en-GB"/>
        </w:rPr>
        <w:t>it has the power</w:t>
      </w:r>
      <w:r w:rsidR="00E83380">
        <w:rPr>
          <w:lang w:val="en-GB"/>
        </w:rPr>
        <w:t xml:space="preserve"> to </w:t>
      </w:r>
      <w:r w:rsidRPr="001D0081">
        <w:rPr>
          <w:lang w:val="en-GB"/>
        </w:rPr>
        <w:t>enter into, perform and deliver, and has taken all necessary action to authorise its entry into, performance and delivery</w:t>
      </w:r>
      <w:r w:rsidR="00E83380">
        <w:rPr>
          <w:lang w:val="en-GB"/>
        </w:rPr>
        <w:t xml:space="preserve"> of </w:t>
      </w:r>
      <w:r w:rsidRPr="001D0081">
        <w:rPr>
          <w:lang w:val="en-GB"/>
        </w:rPr>
        <w:t>this Agreement and the transactions contemplated by this Agreement;</w:t>
      </w:r>
    </w:p>
    <w:p w14:paraId="6159505B" w14:textId="77777777" w:rsidR="00EA619F" w:rsidRPr="001D0081" w:rsidRDefault="00EA619F" w:rsidP="00EA619F">
      <w:pPr>
        <w:pStyle w:val="StandardL3"/>
        <w:rPr>
          <w:lang w:val="en-GB"/>
        </w:rPr>
      </w:pPr>
      <w:r w:rsidRPr="001D0081">
        <w:rPr>
          <w:lang w:val="en-GB"/>
        </w:rPr>
        <w:lastRenderedPageBreak/>
        <w:t xml:space="preserve">the </w:t>
      </w:r>
      <w:r w:rsidR="004C7400">
        <w:rPr>
          <w:lang w:val="en-GB"/>
        </w:rPr>
        <w:t>C</w:t>
      </w:r>
      <w:r w:rsidRPr="001D0081" w:rsidDel="00EA619F">
        <w:rPr>
          <w:lang w:val="en-GB"/>
        </w:rPr>
        <w:t xml:space="preserve"> </w:t>
      </w:r>
      <w:r w:rsidRPr="001D0081">
        <w:rPr>
          <w:lang w:val="en-GB"/>
        </w:rPr>
        <w:t>Financial Aid Agreement is legal, valid, binding and enforceable</w:t>
      </w:r>
      <w:r w:rsidR="00E83380">
        <w:rPr>
          <w:lang w:val="en-GB"/>
        </w:rPr>
        <w:t xml:space="preserve"> in accordance with its </w:t>
      </w:r>
      <w:r w:rsidRPr="001D0081">
        <w:rPr>
          <w:lang w:val="en-GB"/>
        </w:rPr>
        <w:t>terms, and it is not void or voidable by reason of fraud, undue influence, duress, misrepresentation or for any other reason;</w:t>
      </w:r>
    </w:p>
    <w:p w14:paraId="3A6CAE2B" w14:textId="77777777" w:rsidR="00EA619F" w:rsidRPr="001D0081" w:rsidRDefault="00EA619F" w:rsidP="00EA619F">
      <w:pPr>
        <w:pStyle w:val="StandardL3"/>
        <w:rPr>
          <w:lang w:val="en-GB"/>
        </w:rPr>
      </w:pPr>
      <w:r w:rsidRPr="001D0081">
        <w:rPr>
          <w:lang w:val="en-GB"/>
        </w:rPr>
        <w:t xml:space="preserve">the amount of outstanding indebtedness under the </w:t>
      </w:r>
      <w:r w:rsidR="004C7400">
        <w:rPr>
          <w:lang w:val="en-GB"/>
        </w:rPr>
        <w:t>C</w:t>
      </w:r>
      <w:r w:rsidR="001D0081" w:rsidRPr="001D0081">
        <w:rPr>
          <w:lang w:val="en-GB"/>
        </w:rPr>
        <w:t xml:space="preserve"> </w:t>
      </w:r>
      <w:r w:rsidRPr="001D0081">
        <w:rPr>
          <w:lang w:val="en-GB"/>
        </w:rPr>
        <w:t xml:space="preserve">Financial Aid Agreement is KZT </w:t>
      </w:r>
      <w:r w:rsidR="007C1C87">
        <w:rPr>
          <w:lang w:val="en-GB"/>
        </w:rPr>
        <w:t>[●]</w:t>
      </w:r>
      <w:r w:rsidRPr="001D0081">
        <w:rPr>
          <w:lang w:val="en-GB"/>
        </w:rPr>
        <w:t xml:space="preserve">, which includes KZT </w:t>
      </w:r>
      <w:r w:rsidR="007C1C87">
        <w:rPr>
          <w:lang w:val="en-GB"/>
        </w:rPr>
        <w:t>[●]</w:t>
      </w:r>
      <w:r w:rsidRPr="001D0081">
        <w:rPr>
          <w:lang w:val="en-GB"/>
        </w:rPr>
        <w:t xml:space="preserve"> of principal amount, KZT </w:t>
      </w:r>
      <w:r w:rsidR="007C1C87">
        <w:rPr>
          <w:lang w:val="en-GB"/>
        </w:rPr>
        <w:t>[●]</w:t>
      </w:r>
      <w:r w:rsidRPr="001D0081">
        <w:rPr>
          <w:lang w:val="en-GB"/>
        </w:rPr>
        <w:t xml:space="preserve"> of unpaid interest [and KZT </w:t>
      </w:r>
      <w:r w:rsidR="007C1C87">
        <w:rPr>
          <w:lang w:val="en-GB"/>
        </w:rPr>
        <w:t>[●]</w:t>
      </w:r>
      <w:r w:rsidRPr="001D0081">
        <w:rPr>
          <w:lang w:val="en-GB"/>
        </w:rPr>
        <w:t xml:space="preserve"> of other amounts];</w:t>
      </w:r>
    </w:p>
    <w:p w14:paraId="76626BCE" w14:textId="77777777" w:rsidR="00EA619F" w:rsidRPr="001D0081" w:rsidRDefault="00EA619F" w:rsidP="00EA619F">
      <w:pPr>
        <w:pStyle w:val="StandardL3"/>
        <w:rPr>
          <w:lang w:val="en-GB"/>
        </w:rPr>
      </w:pPr>
      <w:r w:rsidRPr="001D0081">
        <w:rPr>
          <w:lang w:val="en-GB"/>
        </w:rPr>
        <w:t xml:space="preserve">the </w:t>
      </w:r>
      <w:r w:rsidR="004C7400">
        <w:rPr>
          <w:lang w:val="en-GB"/>
        </w:rPr>
        <w:t>C</w:t>
      </w:r>
      <w:r w:rsidR="001D0081" w:rsidRPr="001D0081">
        <w:rPr>
          <w:lang w:val="en-GB"/>
        </w:rPr>
        <w:t xml:space="preserve"> </w:t>
      </w:r>
      <w:r w:rsidRPr="001D0081">
        <w:rPr>
          <w:lang w:val="en-GB"/>
        </w:rPr>
        <w:t>Financial Aid Agreement was entered into by it on its own account and no receivables assigned hereunder were purchased by it;</w:t>
      </w:r>
    </w:p>
    <w:p w14:paraId="38CEA2EA" w14:textId="77777777" w:rsidR="00E83380" w:rsidRDefault="00EA619F" w:rsidP="00E83380">
      <w:pPr>
        <w:pStyle w:val="StandardL3"/>
        <w:rPr>
          <w:lang w:val="en-GB"/>
        </w:rPr>
      </w:pPr>
      <w:r w:rsidRPr="001D0081">
        <w:rPr>
          <w:lang w:val="en-GB"/>
        </w:rPr>
        <w:t>it is, and always has been, the sole legal owner, entitled to all rights arising out of or</w:t>
      </w:r>
      <w:r w:rsidR="00E83380">
        <w:rPr>
          <w:lang w:val="en-GB"/>
        </w:rPr>
        <w:t xml:space="preserve"> in </w:t>
      </w:r>
      <w:r w:rsidRPr="001D0081">
        <w:rPr>
          <w:lang w:val="en-GB"/>
        </w:rPr>
        <w:t>connection</w:t>
      </w:r>
      <w:r w:rsidR="00E83380">
        <w:rPr>
          <w:lang w:val="en-GB"/>
        </w:rPr>
        <w:t xml:space="preserve"> with </w:t>
      </w:r>
      <w:r w:rsidRPr="001D0081">
        <w:rPr>
          <w:lang w:val="en-GB"/>
        </w:rPr>
        <w:t xml:space="preserve">the </w:t>
      </w:r>
      <w:r w:rsidR="004C7400">
        <w:rPr>
          <w:lang w:val="en-GB"/>
        </w:rPr>
        <w:t>C</w:t>
      </w:r>
      <w:r w:rsidR="001D0081" w:rsidRPr="001D0081">
        <w:rPr>
          <w:lang w:val="en-GB"/>
        </w:rPr>
        <w:t xml:space="preserve"> </w:t>
      </w:r>
      <w:r w:rsidRPr="001D0081">
        <w:rPr>
          <w:lang w:val="en-GB"/>
        </w:rPr>
        <w:t>Financial Aid Agreement, free from all Encumbrances and there is no Encumbrance on, over or affecting such rights;</w:t>
      </w:r>
    </w:p>
    <w:p w14:paraId="6A4CC631" w14:textId="77777777" w:rsidR="00EA619F" w:rsidRPr="001D0081" w:rsidRDefault="00EA619F" w:rsidP="00EA619F">
      <w:pPr>
        <w:pStyle w:val="StandardL3"/>
        <w:rPr>
          <w:lang w:val="en-GB"/>
        </w:rPr>
      </w:pPr>
      <w:r w:rsidRPr="001D0081">
        <w:rPr>
          <w:lang w:val="en-GB"/>
        </w:rPr>
        <w:t xml:space="preserve">it has not in whole or in part assigned (whether outright or by way of security), transferred, sold, conveyed, discounted, novated, charged, disposed of or dealt with any of its rights arising out of or in connection with the </w:t>
      </w:r>
      <w:r w:rsidR="004C7400">
        <w:rPr>
          <w:lang w:val="en-GB"/>
        </w:rPr>
        <w:t>C</w:t>
      </w:r>
      <w:r w:rsidR="001D0081" w:rsidRPr="001D0081">
        <w:rPr>
          <w:lang w:val="en-GB"/>
        </w:rPr>
        <w:t xml:space="preserve"> </w:t>
      </w:r>
      <w:r w:rsidRPr="001D0081">
        <w:rPr>
          <w:lang w:val="en-GB"/>
        </w:rPr>
        <w:t>Financial Aid Agreement in any way whatsoever and has not permitted any of the same to be seized, attached or subrogated;</w:t>
      </w:r>
    </w:p>
    <w:p w14:paraId="1E5C482E" w14:textId="77777777" w:rsidR="00EA619F" w:rsidRPr="001D0081" w:rsidRDefault="00EA619F" w:rsidP="00EA619F">
      <w:pPr>
        <w:pStyle w:val="StandardL3"/>
        <w:rPr>
          <w:lang w:val="en-GB"/>
        </w:rPr>
      </w:pPr>
      <w:r w:rsidRPr="001D0081">
        <w:rPr>
          <w:lang w:val="en-GB"/>
        </w:rPr>
        <w:t xml:space="preserve">neither the entry into this Agreement nor the assignment of the rights arising out of or in connection with the </w:t>
      </w:r>
      <w:r w:rsidR="004C7400">
        <w:rPr>
          <w:lang w:val="en-GB"/>
        </w:rPr>
        <w:t>C</w:t>
      </w:r>
      <w:r w:rsidR="001D0081" w:rsidRPr="001D0081">
        <w:rPr>
          <w:lang w:val="en-GB"/>
        </w:rPr>
        <w:t xml:space="preserve"> </w:t>
      </w:r>
      <w:r w:rsidRPr="001D0081">
        <w:rPr>
          <w:lang w:val="en-GB"/>
        </w:rPr>
        <w:t>Financial Aid Agreement contemplated hereby has adversely affected or will adversely affect any of such rights or has rendered or will render the same unenforceable in whole or in part or subject to any lien, right of rescission, set off, compensation, retention, counterclaim or defence;</w:t>
      </w:r>
    </w:p>
    <w:p w14:paraId="5549C249" w14:textId="77777777" w:rsidR="00EA619F" w:rsidRPr="001D0081" w:rsidRDefault="00EA619F" w:rsidP="00EA619F">
      <w:pPr>
        <w:pStyle w:val="StandardL3"/>
        <w:rPr>
          <w:lang w:val="en-GB"/>
        </w:rPr>
      </w:pPr>
      <w:r w:rsidRPr="001D0081">
        <w:rPr>
          <w:lang w:val="en-GB"/>
        </w:rPr>
        <w:t xml:space="preserve">it may assign the rights arising out of or in connection with the </w:t>
      </w:r>
      <w:r w:rsidR="004C7400">
        <w:rPr>
          <w:lang w:val="en-GB"/>
        </w:rPr>
        <w:t>C</w:t>
      </w:r>
      <w:r w:rsidR="001D0081" w:rsidRPr="001D0081">
        <w:rPr>
          <w:lang w:val="en-GB"/>
        </w:rPr>
        <w:t xml:space="preserve"> </w:t>
      </w:r>
      <w:r w:rsidRPr="001D0081">
        <w:rPr>
          <w:lang w:val="en-GB"/>
        </w:rPr>
        <w:t xml:space="preserve">Financial Aid Agreement without breaching any term or condition applying to the </w:t>
      </w:r>
      <w:r w:rsidR="004C7400">
        <w:rPr>
          <w:lang w:val="en-GB"/>
        </w:rPr>
        <w:t>C</w:t>
      </w:r>
      <w:r w:rsidR="001D0081" w:rsidRPr="001D0081">
        <w:rPr>
          <w:lang w:val="en-GB"/>
        </w:rPr>
        <w:t xml:space="preserve"> </w:t>
      </w:r>
      <w:r w:rsidRPr="001D0081">
        <w:rPr>
          <w:lang w:val="en-GB"/>
        </w:rPr>
        <w:t>Financial Aid Agreement;</w:t>
      </w:r>
    </w:p>
    <w:p w14:paraId="09AF3F7E" w14:textId="77777777" w:rsidR="00EA619F" w:rsidRPr="001D0081" w:rsidRDefault="00EA619F" w:rsidP="00EA619F">
      <w:pPr>
        <w:pStyle w:val="StandardL3"/>
        <w:rPr>
          <w:lang w:val="en-GB"/>
        </w:rPr>
      </w:pPr>
      <w:r w:rsidRPr="001D0081">
        <w:rPr>
          <w:lang w:val="en-GB"/>
        </w:rPr>
        <w:t xml:space="preserve">all (and not some only) of the receivables arising under the </w:t>
      </w:r>
      <w:r w:rsidR="004C7400">
        <w:rPr>
          <w:lang w:val="en-GB"/>
        </w:rPr>
        <w:t>C</w:t>
      </w:r>
      <w:r w:rsidR="001D0081" w:rsidRPr="001D0081">
        <w:rPr>
          <w:lang w:val="en-GB"/>
        </w:rPr>
        <w:t xml:space="preserve"> </w:t>
      </w:r>
      <w:r w:rsidRPr="001D0081">
        <w:rPr>
          <w:lang w:val="en-GB"/>
        </w:rPr>
        <w:t>Financial Aid Agreement are the subject of the assignment pursuant to this Agreement; and</w:t>
      </w:r>
    </w:p>
    <w:p w14:paraId="23237781" w14:textId="77777777" w:rsidR="00754B45" w:rsidRPr="001D0081" w:rsidRDefault="00EA619F" w:rsidP="001D0081">
      <w:pPr>
        <w:pStyle w:val="StandardL3"/>
        <w:rPr>
          <w:lang w:val="en-GB"/>
        </w:rPr>
      </w:pPr>
      <w:r w:rsidRPr="001D0081">
        <w:rPr>
          <w:lang w:val="en-GB"/>
        </w:rPr>
        <w:t xml:space="preserve">it has in all material respects performed all its obligations which have fallen due under or in connection with each of the </w:t>
      </w:r>
      <w:r w:rsidR="004C7400">
        <w:rPr>
          <w:lang w:val="en-GB"/>
        </w:rPr>
        <w:t>C</w:t>
      </w:r>
      <w:r w:rsidR="001D0081" w:rsidRPr="001D0081">
        <w:rPr>
          <w:lang w:val="en-GB"/>
        </w:rPr>
        <w:t xml:space="preserve"> </w:t>
      </w:r>
      <w:r w:rsidRPr="001D0081">
        <w:rPr>
          <w:lang w:val="en-GB"/>
        </w:rPr>
        <w:t>Financial Aid Agreement.</w:t>
      </w:r>
    </w:p>
    <w:p w14:paraId="22AC4238" w14:textId="77777777" w:rsidR="008703A1" w:rsidRPr="004B1040" w:rsidRDefault="00746DB7" w:rsidP="008703A1">
      <w:pPr>
        <w:pStyle w:val="StandardL1"/>
        <w:rPr>
          <w:lang w:val="en-GB"/>
        </w:rPr>
      </w:pPr>
      <w:bookmarkStart w:id="11" w:name="_Toc460455160"/>
      <w:bookmarkStart w:id="12" w:name="_Toc461548441"/>
      <w:r w:rsidRPr="004B1040">
        <w:rPr>
          <w:caps w:val="0"/>
          <w:lang w:val="en-GB"/>
        </w:rPr>
        <w:t>ASSIGNMENT</w:t>
      </w:r>
      <w:r w:rsidR="00806336" w:rsidRPr="004B1040">
        <w:rPr>
          <w:caps w:val="0"/>
          <w:lang w:val="en-GB"/>
        </w:rPr>
        <w:t xml:space="preserve">, </w:t>
      </w:r>
      <w:r w:rsidRPr="004B1040">
        <w:rPr>
          <w:caps w:val="0"/>
          <w:lang w:val="en-GB"/>
        </w:rPr>
        <w:t>ASSUMPTION</w:t>
      </w:r>
      <w:bookmarkStart w:id="13" w:name="_Ref241409187"/>
      <w:bookmarkEnd w:id="5"/>
      <w:bookmarkEnd w:id="6"/>
      <w:bookmarkEnd w:id="7"/>
      <w:bookmarkEnd w:id="8"/>
      <w:r w:rsidR="00806336" w:rsidRPr="004B1040">
        <w:rPr>
          <w:caps w:val="0"/>
          <w:lang w:val="en-GB"/>
        </w:rPr>
        <w:t xml:space="preserve"> AND TERMINATION</w:t>
      </w:r>
      <w:bookmarkEnd w:id="11"/>
      <w:bookmarkEnd w:id="12"/>
      <w:r w:rsidR="00806336" w:rsidRPr="004B1040">
        <w:rPr>
          <w:caps w:val="0"/>
          <w:lang w:val="en-GB"/>
        </w:rPr>
        <w:t xml:space="preserve"> </w:t>
      </w:r>
    </w:p>
    <w:p w14:paraId="45751438" w14:textId="77777777" w:rsidR="00B45DAC" w:rsidRPr="004B1040" w:rsidRDefault="008703A1" w:rsidP="00555331">
      <w:pPr>
        <w:pStyle w:val="StandardL2"/>
        <w:rPr>
          <w:lang w:val="en-GB"/>
        </w:rPr>
      </w:pPr>
      <w:bookmarkStart w:id="14" w:name="_Ref258513504"/>
      <w:r w:rsidRPr="004B1040">
        <w:rPr>
          <w:lang w:val="en-GB"/>
        </w:rPr>
        <w:t>The Borrower</w:t>
      </w:r>
      <w:r w:rsidR="00EE7D03">
        <w:rPr>
          <w:lang w:val="en-GB"/>
        </w:rPr>
        <w:t xml:space="preserve"> hereby irrevocably</w:t>
      </w:r>
      <w:r w:rsidRPr="004B1040">
        <w:rPr>
          <w:lang w:val="en-GB"/>
        </w:rPr>
        <w:t xml:space="preserve"> consents to the assignment</w:t>
      </w:r>
      <w:r w:rsidR="00B45DAC" w:rsidRPr="004B1040">
        <w:rPr>
          <w:lang w:val="en-GB"/>
        </w:rPr>
        <w:t>:</w:t>
      </w:r>
    </w:p>
    <w:p w14:paraId="379572D3" w14:textId="77777777" w:rsidR="00B45DAC" w:rsidRPr="004B1040" w:rsidRDefault="008703A1" w:rsidP="00B45DAC">
      <w:pPr>
        <w:pStyle w:val="StandardL3"/>
        <w:rPr>
          <w:lang w:val="en-GB"/>
        </w:rPr>
      </w:pPr>
      <w:r w:rsidRPr="004B1040">
        <w:rPr>
          <w:lang w:val="en-GB"/>
        </w:rPr>
        <w:t xml:space="preserve">by </w:t>
      </w:r>
      <w:r w:rsidR="00D609FF" w:rsidRPr="004B1040">
        <w:rPr>
          <w:lang w:val="en-GB"/>
        </w:rPr>
        <w:t xml:space="preserve">the Bank </w:t>
      </w:r>
      <w:r w:rsidRPr="004B1040">
        <w:rPr>
          <w:lang w:val="en-GB"/>
        </w:rPr>
        <w:t xml:space="preserve">of its rights under </w:t>
      </w:r>
      <w:r w:rsidR="00C34CA2" w:rsidRPr="004B1040">
        <w:rPr>
          <w:lang w:val="en-GB"/>
        </w:rPr>
        <w:t xml:space="preserve">the </w:t>
      </w:r>
      <w:r w:rsidR="00B45DAC" w:rsidRPr="004B1040">
        <w:rPr>
          <w:lang w:val="en-GB"/>
        </w:rPr>
        <w:t xml:space="preserve">Drawdown Agreements </w:t>
      </w:r>
      <w:r w:rsidR="00FE075A" w:rsidRPr="004B1040">
        <w:rPr>
          <w:lang w:val="en-GB"/>
        </w:rPr>
        <w:t xml:space="preserve">and the Security Documents </w:t>
      </w:r>
      <w:r w:rsidRPr="004B1040">
        <w:rPr>
          <w:lang w:val="en-GB"/>
        </w:rPr>
        <w:t>to the New Lender</w:t>
      </w:r>
      <w:r w:rsidR="00B45DAC" w:rsidRPr="004B1040">
        <w:rPr>
          <w:lang w:val="en-GB"/>
        </w:rPr>
        <w:t xml:space="preserve">, </w:t>
      </w:r>
    </w:p>
    <w:p w14:paraId="7B62D141" w14:textId="77777777" w:rsidR="00685DEB" w:rsidRDefault="00B45DAC" w:rsidP="00B45DAC">
      <w:pPr>
        <w:pStyle w:val="StandardL3"/>
        <w:rPr>
          <w:lang w:val="en-GB"/>
        </w:rPr>
      </w:pPr>
      <w:r w:rsidRPr="004B1040">
        <w:rPr>
          <w:lang w:val="en-GB"/>
        </w:rPr>
        <w:t xml:space="preserve">by </w:t>
      </w:r>
      <w:r w:rsidR="00DC7B03">
        <w:rPr>
          <w:lang w:val="en-GB"/>
        </w:rPr>
        <w:t>B</w:t>
      </w:r>
      <w:r w:rsidRPr="004B1040">
        <w:rPr>
          <w:lang w:val="en-GB"/>
        </w:rPr>
        <w:t xml:space="preserve"> of its rights under the </w:t>
      </w:r>
      <w:r w:rsidR="00DC7B03">
        <w:rPr>
          <w:lang w:val="en-GB"/>
        </w:rPr>
        <w:t>B</w:t>
      </w:r>
      <w:r w:rsidR="00C70912" w:rsidRPr="001D0081">
        <w:rPr>
          <w:lang w:val="en-GB"/>
        </w:rPr>
        <w:t xml:space="preserve"> Financial Aid Agreement</w:t>
      </w:r>
      <w:r w:rsidRPr="001D0081">
        <w:rPr>
          <w:lang w:val="en-GB"/>
        </w:rPr>
        <w:t xml:space="preserve"> to the New Lender</w:t>
      </w:r>
      <w:r w:rsidR="00685DEB">
        <w:rPr>
          <w:lang w:val="en-GB"/>
        </w:rPr>
        <w:t>, and</w:t>
      </w:r>
    </w:p>
    <w:p w14:paraId="1902AB31" w14:textId="77777777" w:rsidR="008703A1" w:rsidRPr="004B1040" w:rsidRDefault="00685DEB" w:rsidP="00B45DAC">
      <w:pPr>
        <w:pStyle w:val="StandardL3"/>
        <w:rPr>
          <w:lang w:val="en-GB"/>
        </w:rPr>
      </w:pPr>
      <w:r>
        <w:rPr>
          <w:lang w:val="en-GB"/>
        </w:rPr>
        <w:t xml:space="preserve">by </w:t>
      </w:r>
      <w:r w:rsidR="004C7400">
        <w:rPr>
          <w:lang w:val="en-GB"/>
        </w:rPr>
        <w:t>C</w:t>
      </w:r>
      <w:r w:rsidRPr="001D0081">
        <w:rPr>
          <w:lang w:val="en-GB"/>
        </w:rPr>
        <w:t xml:space="preserve"> </w:t>
      </w:r>
      <w:r>
        <w:rPr>
          <w:lang w:val="en-GB"/>
        </w:rPr>
        <w:t xml:space="preserve">of its rights under the </w:t>
      </w:r>
      <w:r w:rsidR="004C7400">
        <w:rPr>
          <w:lang w:val="en-GB"/>
        </w:rPr>
        <w:t>C</w:t>
      </w:r>
      <w:r w:rsidRPr="001D0081">
        <w:rPr>
          <w:lang w:val="en-GB"/>
        </w:rPr>
        <w:t xml:space="preserve"> </w:t>
      </w:r>
      <w:r w:rsidR="00B45DAC" w:rsidRPr="004B1040">
        <w:rPr>
          <w:lang w:val="en-GB"/>
        </w:rPr>
        <w:t>Financial Aid Agreement to the New Lender</w:t>
      </w:r>
      <w:r w:rsidR="008703A1" w:rsidRPr="004B1040">
        <w:rPr>
          <w:lang w:val="en-GB"/>
        </w:rPr>
        <w:t>.</w:t>
      </w:r>
    </w:p>
    <w:p w14:paraId="166E44F4" w14:textId="77777777" w:rsidR="008703A1" w:rsidRPr="004B1040" w:rsidRDefault="008703A1" w:rsidP="00555331">
      <w:pPr>
        <w:pStyle w:val="StandardL2"/>
        <w:rPr>
          <w:lang w:val="en-GB"/>
        </w:rPr>
      </w:pPr>
      <w:bookmarkStart w:id="15" w:name="_Ref257978971"/>
      <w:bookmarkEnd w:id="14"/>
      <w:r w:rsidRPr="004B1040">
        <w:rPr>
          <w:lang w:val="en-GB"/>
        </w:rPr>
        <w:t xml:space="preserve">On the </w:t>
      </w:r>
      <w:r w:rsidR="00B45DAC" w:rsidRPr="004B1040">
        <w:rPr>
          <w:lang w:val="en-GB"/>
        </w:rPr>
        <w:t xml:space="preserve">Effective </w:t>
      </w:r>
      <w:r w:rsidRPr="004B1040">
        <w:rPr>
          <w:lang w:val="en-GB"/>
        </w:rPr>
        <w:t>Date</w:t>
      </w:r>
      <w:bookmarkStart w:id="16" w:name="_Ref241409166"/>
      <w:bookmarkStart w:id="17" w:name="_Ref257978084"/>
      <w:bookmarkEnd w:id="13"/>
      <w:bookmarkEnd w:id="15"/>
      <w:r w:rsidR="00A87C83" w:rsidRPr="004B1040">
        <w:rPr>
          <w:lang w:val="en-GB"/>
        </w:rPr>
        <w:t>:</w:t>
      </w:r>
    </w:p>
    <w:p w14:paraId="1F58096D" w14:textId="77777777" w:rsidR="0028289D" w:rsidRPr="004B1040" w:rsidRDefault="0028289D" w:rsidP="0028289D">
      <w:pPr>
        <w:pStyle w:val="StandardL3"/>
        <w:rPr>
          <w:lang w:val="en-GB"/>
        </w:rPr>
      </w:pPr>
      <w:r w:rsidRPr="004B1040">
        <w:rPr>
          <w:lang w:val="en-GB"/>
        </w:rPr>
        <w:lastRenderedPageBreak/>
        <w:t>the New Lender shall transfer</w:t>
      </w:r>
      <w:r w:rsidR="00EE7D03">
        <w:rPr>
          <w:lang w:val="en-GB"/>
        </w:rPr>
        <w:t xml:space="preserve"> in the same-day funds</w:t>
      </w:r>
      <w:r w:rsidRPr="004B1040">
        <w:rPr>
          <w:lang w:val="en-GB"/>
        </w:rPr>
        <w:t>:</w:t>
      </w:r>
    </w:p>
    <w:p w14:paraId="0F6E6AB3" w14:textId="77777777" w:rsidR="0028289D" w:rsidRPr="004B1040" w:rsidRDefault="0028289D" w:rsidP="0028289D">
      <w:pPr>
        <w:pStyle w:val="StandardL4"/>
        <w:rPr>
          <w:lang w:val="en-GB"/>
        </w:rPr>
      </w:pPr>
      <w:bookmarkStart w:id="18" w:name="_Ref459906081"/>
      <w:r w:rsidRPr="004B1040">
        <w:rPr>
          <w:lang w:val="en-GB"/>
        </w:rPr>
        <w:t xml:space="preserve">the Assignment Payment 1 to the Bank's Account; </w:t>
      </w:r>
      <w:bookmarkEnd w:id="18"/>
    </w:p>
    <w:p w14:paraId="1A000F2D" w14:textId="77777777" w:rsidR="003503C3" w:rsidRDefault="0028289D" w:rsidP="0028289D">
      <w:pPr>
        <w:pStyle w:val="StandardL4"/>
        <w:rPr>
          <w:lang w:val="en-GB"/>
        </w:rPr>
      </w:pPr>
      <w:r w:rsidRPr="004B1040">
        <w:rPr>
          <w:lang w:val="en-GB"/>
        </w:rPr>
        <w:t xml:space="preserve">the Assignment Payment 2 to </w:t>
      </w:r>
      <w:r w:rsidR="00DC7B03">
        <w:rPr>
          <w:lang w:val="en-GB"/>
        </w:rPr>
        <w:t>B</w:t>
      </w:r>
      <w:r w:rsidRPr="004B1040">
        <w:rPr>
          <w:lang w:val="en-GB"/>
        </w:rPr>
        <w:t>'s Account</w:t>
      </w:r>
      <w:r w:rsidR="003503C3">
        <w:rPr>
          <w:lang w:val="en-GB"/>
        </w:rPr>
        <w:t>; and</w:t>
      </w:r>
    </w:p>
    <w:p w14:paraId="0F52E307" w14:textId="77777777" w:rsidR="0028289D" w:rsidRPr="004B1040" w:rsidRDefault="003503C3" w:rsidP="0028289D">
      <w:pPr>
        <w:pStyle w:val="StandardL4"/>
        <w:rPr>
          <w:lang w:val="en-GB"/>
        </w:rPr>
      </w:pPr>
      <w:r w:rsidRPr="003503C3">
        <w:rPr>
          <w:lang w:val="en-GB"/>
        </w:rPr>
        <w:t xml:space="preserve">the Assignment Payment </w:t>
      </w:r>
      <w:r>
        <w:rPr>
          <w:lang w:val="en-GB"/>
        </w:rPr>
        <w:t>3</w:t>
      </w:r>
      <w:r w:rsidRPr="003503C3">
        <w:rPr>
          <w:lang w:val="en-GB"/>
        </w:rPr>
        <w:t xml:space="preserve"> to</w:t>
      </w:r>
      <w:r>
        <w:rPr>
          <w:lang w:val="en-GB"/>
        </w:rPr>
        <w:t xml:space="preserve"> </w:t>
      </w:r>
      <w:r w:rsidR="004C7400">
        <w:rPr>
          <w:lang w:val="en-GB"/>
        </w:rPr>
        <w:t>C</w:t>
      </w:r>
      <w:r>
        <w:rPr>
          <w:lang w:val="en-GB"/>
        </w:rPr>
        <w:t>'s Account</w:t>
      </w:r>
    </w:p>
    <w:p w14:paraId="79DC476D" w14:textId="77777777" w:rsidR="00FE075A" w:rsidRPr="004B1040" w:rsidRDefault="008703A1" w:rsidP="00555331">
      <w:pPr>
        <w:pStyle w:val="StandardL3"/>
        <w:rPr>
          <w:lang w:val="en-GB"/>
        </w:rPr>
      </w:pPr>
      <w:r w:rsidRPr="004B1040">
        <w:rPr>
          <w:lang w:val="en-GB"/>
        </w:rPr>
        <w:t xml:space="preserve">in consideration for the transfer of </w:t>
      </w:r>
      <w:r w:rsidR="004240DF" w:rsidRPr="004B1040">
        <w:rPr>
          <w:lang w:val="en-GB"/>
        </w:rPr>
        <w:t xml:space="preserve">the Assignment Payment 1 </w:t>
      </w:r>
      <w:r w:rsidRPr="004B1040">
        <w:rPr>
          <w:lang w:val="en-GB"/>
        </w:rPr>
        <w:t xml:space="preserve">to the </w:t>
      </w:r>
      <w:r w:rsidR="00D609FF" w:rsidRPr="004B1040">
        <w:rPr>
          <w:lang w:val="en-GB"/>
        </w:rPr>
        <w:t>Bank</w:t>
      </w:r>
      <w:r w:rsidRPr="004B1040">
        <w:rPr>
          <w:lang w:val="en-GB"/>
        </w:rPr>
        <w:t xml:space="preserve">, the </w:t>
      </w:r>
      <w:r w:rsidR="00D609FF" w:rsidRPr="004B1040">
        <w:rPr>
          <w:lang w:val="en-GB"/>
        </w:rPr>
        <w:t>Bank</w:t>
      </w:r>
      <w:r w:rsidR="004240DF" w:rsidRPr="004B1040">
        <w:rPr>
          <w:lang w:val="en-GB"/>
        </w:rPr>
        <w:t xml:space="preserve"> </w:t>
      </w:r>
      <w:r w:rsidRPr="004B1040">
        <w:rPr>
          <w:lang w:val="en-GB"/>
        </w:rPr>
        <w:t xml:space="preserve">assigns absolutely to the New Lender all the rights of the </w:t>
      </w:r>
      <w:r w:rsidR="00D609FF" w:rsidRPr="004B1040">
        <w:rPr>
          <w:lang w:val="en-GB"/>
        </w:rPr>
        <w:t>Bank</w:t>
      </w:r>
      <w:r w:rsidR="004240DF" w:rsidRPr="004B1040">
        <w:rPr>
          <w:lang w:val="en-GB"/>
        </w:rPr>
        <w:t xml:space="preserve"> </w:t>
      </w:r>
      <w:r w:rsidRPr="004B1040">
        <w:rPr>
          <w:lang w:val="en-GB"/>
        </w:rPr>
        <w:t xml:space="preserve">under </w:t>
      </w:r>
      <w:r w:rsidR="00FE075A" w:rsidRPr="004B1040">
        <w:rPr>
          <w:lang w:val="en-GB"/>
        </w:rPr>
        <w:t>the Drawdown Agreements and the Security Documents;</w:t>
      </w:r>
    </w:p>
    <w:p w14:paraId="12AD102B" w14:textId="77777777" w:rsidR="00274CA1" w:rsidRPr="004B1040" w:rsidRDefault="008703A1" w:rsidP="00555331">
      <w:pPr>
        <w:pStyle w:val="StandardL3"/>
        <w:rPr>
          <w:lang w:val="en-GB"/>
        </w:rPr>
      </w:pPr>
      <w:bookmarkStart w:id="19" w:name="_Ref459895413"/>
      <w:r w:rsidRPr="004B1040">
        <w:rPr>
          <w:lang w:val="en-GB"/>
        </w:rPr>
        <w:t xml:space="preserve">the </w:t>
      </w:r>
      <w:r w:rsidR="00D609FF" w:rsidRPr="004B1040">
        <w:rPr>
          <w:lang w:val="en-GB"/>
        </w:rPr>
        <w:t>Bank</w:t>
      </w:r>
      <w:r w:rsidR="004240DF" w:rsidRPr="004B1040">
        <w:rPr>
          <w:lang w:val="en-GB"/>
        </w:rPr>
        <w:t xml:space="preserve"> </w:t>
      </w:r>
      <w:r w:rsidRPr="004B1040">
        <w:rPr>
          <w:lang w:val="en-GB"/>
        </w:rPr>
        <w:t xml:space="preserve">is released from all the obligations of the </w:t>
      </w:r>
      <w:r w:rsidR="00D609FF" w:rsidRPr="004B1040">
        <w:rPr>
          <w:lang w:val="en-GB"/>
        </w:rPr>
        <w:t>Bank</w:t>
      </w:r>
      <w:r w:rsidR="004240DF" w:rsidRPr="004B1040">
        <w:rPr>
          <w:lang w:val="en-GB"/>
        </w:rPr>
        <w:t xml:space="preserve"> </w:t>
      </w:r>
      <w:r w:rsidRPr="004B1040">
        <w:rPr>
          <w:lang w:val="en-GB"/>
        </w:rPr>
        <w:t>under</w:t>
      </w:r>
      <w:r w:rsidR="00FE075A" w:rsidRPr="004B1040">
        <w:rPr>
          <w:lang w:val="en-GB"/>
        </w:rPr>
        <w:t xml:space="preserve"> the Drawdown Agreements and the Security Documents</w:t>
      </w:r>
      <w:r w:rsidRPr="004B1040">
        <w:rPr>
          <w:lang w:val="en-GB"/>
        </w:rPr>
        <w:t>;</w:t>
      </w:r>
      <w:bookmarkEnd w:id="19"/>
    </w:p>
    <w:p w14:paraId="145206EF" w14:textId="77777777" w:rsidR="00FE075A" w:rsidRPr="004B1040" w:rsidRDefault="00FE075A" w:rsidP="00555331">
      <w:pPr>
        <w:pStyle w:val="StandardL3"/>
        <w:rPr>
          <w:lang w:val="en-GB"/>
        </w:rPr>
      </w:pPr>
      <w:r w:rsidRPr="004B1040">
        <w:rPr>
          <w:lang w:val="en-GB"/>
        </w:rPr>
        <w:t xml:space="preserve">in consideration for the transfer of the Assignment Payment 2 to </w:t>
      </w:r>
      <w:r w:rsidR="00DC7B03">
        <w:rPr>
          <w:lang w:val="en-GB"/>
        </w:rPr>
        <w:t>B</w:t>
      </w:r>
      <w:r w:rsidRPr="004B1040">
        <w:rPr>
          <w:lang w:val="en-GB"/>
        </w:rPr>
        <w:t xml:space="preserve">, </w:t>
      </w:r>
      <w:r w:rsidR="00DC7B03">
        <w:rPr>
          <w:lang w:val="en-GB"/>
        </w:rPr>
        <w:t>B</w:t>
      </w:r>
      <w:r w:rsidRPr="004B1040">
        <w:rPr>
          <w:lang w:val="en-GB"/>
        </w:rPr>
        <w:t xml:space="preserve"> assigns absolutely to the New Lender all the rights of </w:t>
      </w:r>
      <w:r w:rsidR="00DC7B03">
        <w:rPr>
          <w:lang w:val="en-GB"/>
        </w:rPr>
        <w:t>B</w:t>
      </w:r>
      <w:r w:rsidRPr="004B1040">
        <w:rPr>
          <w:lang w:val="en-GB"/>
        </w:rPr>
        <w:t xml:space="preserve"> under the </w:t>
      </w:r>
      <w:r w:rsidR="00DC7B03">
        <w:rPr>
          <w:lang w:val="en-GB"/>
        </w:rPr>
        <w:t>B</w:t>
      </w:r>
      <w:r w:rsidR="00C70912" w:rsidRPr="001D0081">
        <w:rPr>
          <w:lang w:val="en-GB"/>
        </w:rPr>
        <w:t xml:space="preserve"> </w:t>
      </w:r>
      <w:r w:rsidRPr="004B1040">
        <w:rPr>
          <w:lang w:val="en-GB"/>
        </w:rPr>
        <w:t>Financial Aid Agreement;</w:t>
      </w:r>
    </w:p>
    <w:p w14:paraId="29E0B2FA" w14:textId="77777777" w:rsidR="008703A1" w:rsidRPr="004B1040" w:rsidRDefault="00DC7B03" w:rsidP="00555331">
      <w:pPr>
        <w:pStyle w:val="StandardL3"/>
        <w:rPr>
          <w:lang w:val="en-GB"/>
        </w:rPr>
      </w:pPr>
      <w:bookmarkStart w:id="20" w:name="_Ref459895417"/>
      <w:r>
        <w:rPr>
          <w:lang w:val="en-GB"/>
        </w:rPr>
        <w:t>B</w:t>
      </w:r>
      <w:r w:rsidR="00FE075A" w:rsidRPr="004B1040">
        <w:rPr>
          <w:lang w:val="en-GB"/>
        </w:rPr>
        <w:t xml:space="preserve"> is released from all the obligations of </w:t>
      </w:r>
      <w:r>
        <w:rPr>
          <w:lang w:val="en-GB"/>
        </w:rPr>
        <w:t>B</w:t>
      </w:r>
      <w:r w:rsidR="00FE075A" w:rsidRPr="004B1040">
        <w:rPr>
          <w:lang w:val="en-GB"/>
        </w:rPr>
        <w:t xml:space="preserve"> under the </w:t>
      </w:r>
      <w:r>
        <w:rPr>
          <w:lang w:val="en-GB"/>
        </w:rPr>
        <w:t>B</w:t>
      </w:r>
      <w:r w:rsidR="00C70912" w:rsidRPr="001D0081">
        <w:rPr>
          <w:lang w:val="en-GB"/>
        </w:rPr>
        <w:t xml:space="preserve"> </w:t>
      </w:r>
      <w:r w:rsidR="00FE075A" w:rsidRPr="004B1040">
        <w:rPr>
          <w:lang w:val="en-GB"/>
        </w:rPr>
        <w:t>Financial Aid Agreement;</w:t>
      </w:r>
      <w:bookmarkEnd w:id="20"/>
    </w:p>
    <w:p w14:paraId="2C3EE47B" w14:textId="77777777" w:rsidR="00F52DAD" w:rsidRPr="001D0081" w:rsidRDefault="00F52DAD" w:rsidP="00F52DAD">
      <w:pPr>
        <w:pStyle w:val="StandardL3"/>
        <w:rPr>
          <w:lang w:val="en-GB"/>
        </w:rPr>
      </w:pPr>
      <w:r w:rsidRPr="001D0081">
        <w:rPr>
          <w:lang w:val="en-GB"/>
        </w:rPr>
        <w:t xml:space="preserve">in consideration for the transfer of the Assignment Payment </w:t>
      </w:r>
      <w:r>
        <w:rPr>
          <w:lang w:val="en-GB"/>
        </w:rPr>
        <w:t>3</w:t>
      </w:r>
      <w:r w:rsidRPr="001D0081">
        <w:rPr>
          <w:lang w:val="en-GB"/>
        </w:rPr>
        <w:t xml:space="preserve"> to </w:t>
      </w:r>
      <w:r w:rsidR="004C7400">
        <w:rPr>
          <w:lang w:val="en-GB"/>
        </w:rPr>
        <w:t>C</w:t>
      </w:r>
      <w:r w:rsidRPr="001D0081">
        <w:rPr>
          <w:lang w:val="en-GB"/>
        </w:rPr>
        <w:t xml:space="preserve">, </w:t>
      </w:r>
      <w:r w:rsidR="004C7400">
        <w:rPr>
          <w:lang w:val="en-GB"/>
        </w:rPr>
        <w:t>C</w:t>
      </w:r>
      <w:r w:rsidRPr="001D0081">
        <w:rPr>
          <w:lang w:val="en-GB"/>
        </w:rPr>
        <w:t xml:space="preserve"> assigns absolutely to the New Lender all the rights of </w:t>
      </w:r>
      <w:r w:rsidR="004C7400">
        <w:rPr>
          <w:lang w:val="en-GB"/>
        </w:rPr>
        <w:t>C</w:t>
      </w:r>
      <w:r w:rsidRPr="001D0081">
        <w:rPr>
          <w:lang w:val="en-GB"/>
        </w:rPr>
        <w:t xml:space="preserve"> under the </w:t>
      </w:r>
      <w:r w:rsidR="004C7400">
        <w:rPr>
          <w:lang w:val="en-GB"/>
        </w:rPr>
        <w:t>C</w:t>
      </w:r>
      <w:r w:rsidRPr="001D0081">
        <w:rPr>
          <w:lang w:val="en-GB"/>
        </w:rPr>
        <w:t xml:space="preserve"> Financial Aid Agreement;</w:t>
      </w:r>
    </w:p>
    <w:p w14:paraId="03D01D5A" w14:textId="77777777" w:rsidR="00F52DAD" w:rsidRPr="00F52DAD" w:rsidRDefault="004C7400" w:rsidP="00F52DAD">
      <w:pPr>
        <w:pStyle w:val="StandardL3"/>
        <w:rPr>
          <w:lang w:val="en-GB"/>
        </w:rPr>
      </w:pPr>
      <w:bookmarkStart w:id="21" w:name="_Ref461548163"/>
      <w:r>
        <w:rPr>
          <w:lang w:val="en-GB"/>
        </w:rPr>
        <w:t>C</w:t>
      </w:r>
      <w:r w:rsidR="00F52DAD" w:rsidRPr="00F52DAD">
        <w:rPr>
          <w:lang w:val="en-GB"/>
        </w:rPr>
        <w:t xml:space="preserve"> is released from all the obligations of </w:t>
      </w:r>
      <w:r>
        <w:rPr>
          <w:lang w:val="en-GB"/>
        </w:rPr>
        <w:t>C</w:t>
      </w:r>
      <w:r w:rsidR="00F52DAD" w:rsidRPr="00F52DAD">
        <w:rPr>
          <w:lang w:val="en-GB"/>
        </w:rPr>
        <w:t xml:space="preserve"> under the </w:t>
      </w:r>
      <w:r>
        <w:rPr>
          <w:lang w:val="en-GB"/>
        </w:rPr>
        <w:t>C</w:t>
      </w:r>
      <w:r w:rsidR="00F52DAD" w:rsidRPr="00F52DAD">
        <w:rPr>
          <w:lang w:val="en-GB"/>
        </w:rPr>
        <w:t xml:space="preserve"> Financial Aid Agreement;</w:t>
      </w:r>
      <w:bookmarkEnd w:id="21"/>
    </w:p>
    <w:p w14:paraId="6202B0ED" w14:textId="77777777" w:rsidR="00120D60" w:rsidRDefault="008703A1" w:rsidP="00CB64DA">
      <w:pPr>
        <w:pStyle w:val="StandardL3"/>
        <w:rPr>
          <w:lang w:val="en-GB"/>
        </w:rPr>
      </w:pPr>
      <w:r w:rsidRPr="004B1040">
        <w:rPr>
          <w:lang w:val="en-GB"/>
        </w:rPr>
        <w:t xml:space="preserve">the New Lender becomes a party to the </w:t>
      </w:r>
      <w:r w:rsidR="00CB64DA" w:rsidRPr="004B1040">
        <w:rPr>
          <w:lang w:val="en-GB"/>
        </w:rPr>
        <w:t>Drawdown Agreements</w:t>
      </w:r>
      <w:r w:rsidR="00F47BBC">
        <w:rPr>
          <w:lang w:val="en-GB"/>
        </w:rPr>
        <w:t>,</w:t>
      </w:r>
      <w:r w:rsidR="00CB64DA" w:rsidRPr="001D0081">
        <w:rPr>
          <w:lang w:val="en-GB"/>
        </w:rPr>
        <w:t xml:space="preserve"> the </w:t>
      </w:r>
      <w:r w:rsidR="00DC7B03">
        <w:rPr>
          <w:lang w:val="en-GB"/>
        </w:rPr>
        <w:t>B</w:t>
      </w:r>
      <w:r w:rsidR="00C70912" w:rsidRPr="001D0081">
        <w:rPr>
          <w:lang w:val="en-GB"/>
        </w:rPr>
        <w:t xml:space="preserve"> Financial Aid Agreement</w:t>
      </w:r>
      <w:r w:rsidR="00CB64DA" w:rsidRPr="004B1040">
        <w:rPr>
          <w:lang w:val="en-GB"/>
        </w:rPr>
        <w:t xml:space="preserve"> and the</w:t>
      </w:r>
      <w:r w:rsidR="00F47BBC">
        <w:rPr>
          <w:lang w:val="en-GB"/>
        </w:rPr>
        <w:t xml:space="preserve"> </w:t>
      </w:r>
      <w:r w:rsidR="004C7400">
        <w:rPr>
          <w:lang w:val="en-GB"/>
        </w:rPr>
        <w:t>C</w:t>
      </w:r>
      <w:r w:rsidR="00CB64DA" w:rsidRPr="004B1040">
        <w:rPr>
          <w:lang w:val="en-GB"/>
        </w:rPr>
        <w:t xml:space="preserve"> Financial Aid Agreement </w:t>
      </w:r>
      <w:r w:rsidRPr="004B1040">
        <w:rPr>
          <w:lang w:val="en-GB"/>
        </w:rPr>
        <w:t xml:space="preserve">as a </w:t>
      </w:r>
      <w:r w:rsidR="00FE075A" w:rsidRPr="004B1040">
        <w:rPr>
          <w:lang w:val="en-GB"/>
        </w:rPr>
        <w:t xml:space="preserve">lender </w:t>
      </w:r>
      <w:r w:rsidRPr="004B1040">
        <w:rPr>
          <w:lang w:val="en-GB"/>
        </w:rPr>
        <w:t xml:space="preserve">and is bound by obligations equivalent to those from which the </w:t>
      </w:r>
      <w:r w:rsidR="00D609FF" w:rsidRPr="004B1040">
        <w:rPr>
          <w:lang w:val="en-GB"/>
        </w:rPr>
        <w:t>Original Lenders</w:t>
      </w:r>
      <w:r w:rsidRPr="004B1040">
        <w:rPr>
          <w:lang w:val="en-GB"/>
        </w:rPr>
        <w:t xml:space="preserve"> </w:t>
      </w:r>
      <w:r w:rsidR="00FE075A" w:rsidRPr="004B1040">
        <w:rPr>
          <w:lang w:val="en-GB"/>
        </w:rPr>
        <w:t xml:space="preserve">are </w:t>
      </w:r>
      <w:r w:rsidRPr="004B1040">
        <w:rPr>
          <w:lang w:val="en-GB"/>
        </w:rPr>
        <w:t>released under paragraph</w:t>
      </w:r>
      <w:r w:rsidR="00FE075A" w:rsidRPr="004B1040">
        <w:rPr>
          <w:lang w:val="en-GB"/>
        </w:rPr>
        <w:t xml:space="preserve">s </w:t>
      </w:r>
      <w:r w:rsidR="00DC7B03">
        <w:fldChar w:fldCharType="begin"/>
      </w:r>
      <w:r w:rsidR="00DC7B03">
        <w:instrText xml:space="preserve"> REF _Ref459895413 \r \h  \* MERGEFORMAT </w:instrText>
      </w:r>
      <w:r w:rsidR="00DC7B03">
        <w:fldChar w:fldCharType="separate"/>
      </w:r>
      <w:r w:rsidR="006E11EE">
        <w:rPr>
          <w:lang w:val="en-GB"/>
        </w:rPr>
        <w:t>3</w:t>
      </w:r>
      <w:r w:rsidR="00120808">
        <w:rPr>
          <w:lang w:val="en-GB"/>
        </w:rPr>
        <w:t>.2.3</w:t>
      </w:r>
      <w:r w:rsidR="00DC7B03">
        <w:fldChar w:fldCharType="end"/>
      </w:r>
      <w:r w:rsidR="00F47BBC">
        <w:rPr>
          <w:lang w:val="en-GB"/>
        </w:rPr>
        <w:t>,</w:t>
      </w:r>
      <w:r w:rsidR="00FE075A" w:rsidRPr="004B1040">
        <w:rPr>
          <w:lang w:val="en-GB"/>
        </w:rPr>
        <w:t xml:space="preserve"> </w:t>
      </w:r>
      <w:r w:rsidR="00DC7B03">
        <w:fldChar w:fldCharType="begin"/>
      </w:r>
      <w:r w:rsidR="00DC7B03">
        <w:instrText xml:space="preserve"> REF _Ref459895417 \r \h  \* MERGEFORMAT </w:instrText>
      </w:r>
      <w:r w:rsidR="00DC7B03">
        <w:fldChar w:fldCharType="separate"/>
      </w:r>
      <w:r w:rsidR="006E11EE">
        <w:rPr>
          <w:lang w:val="en-GB"/>
        </w:rPr>
        <w:t>3</w:t>
      </w:r>
      <w:r w:rsidR="00120808">
        <w:rPr>
          <w:lang w:val="en-GB"/>
        </w:rPr>
        <w:t>.2.5</w:t>
      </w:r>
      <w:r w:rsidR="00DC7B03">
        <w:fldChar w:fldCharType="end"/>
      </w:r>
      <w:r w:rsidRPr="001D0081">
        <w:rPr>
          <w:lang w:val="en-GB"/>
        </w:rPr>
        <w:t xml:space="preserve"> </w:t>
      </w:r>
      <w:r w:rsidR="00F47BBC">
        <w:rPr>
          <w:lang w:val="en-GB"/>
        </w:rPr>
        <w:t xml:space="preserve">and </w:t>
      </w:r>
      <w:r w:rsidR="00F47BBC">
        <w:rPr>
          <w:lang w:val="en-GB"/>
        </w:rPr>
        <w:fldChar w:fldCharType="begin"/>
      </w:r>
      <w:r w:rsidR="00F47BBC">
        <w:rPr>
          <w:lang w:val="en-GB"/>
        </w:rPr>
        <w:instrText xml:space="preserve"> REF _Ref461548163 \r \h </w:instrText>
      </w:r>
      <w:r w:rsidR="00F47BBC">
        <w:rPr>
          <w:lang w:val="en-GB"/>
        </w:rPr>
      </w:r>
      <w:r w:rsidR="00F47BBC">
        <w:rPr>
          <w:lang w:val="en-GB"/>
        </w:rPr>
        <w:fldChar w:fldCharType="separate"/>
      </w:r>
      <w:r w:rsidR="006E11EE">
        <w:rPr>
          <w:lang w:val="en-GB"/>
        </w:rPr>
        <w:t>3.2.7</w:t>
      </w:r>
      <w:r w:rsidR="00F47BBC">
        <w:rPr>
          <w:lang w:val="en-GB"/>
        </w:rPr>
        <w:fldChar w:fldCharType="end"/>
      </w:r>
      <w:r w:rsidRPr="004B1040">
        <w:rPr>
          <w:lang w:val="en-GB"/>
        </w:rPr>
        <w:t xml:space="preserve"> above</w:t>
      </w:r>
      <w:r w:rsidR="00120D60">
        <w:rPr>
          <w:lang w:val="en-GB"/>
        </w:rPr>
        <w:t>;</w:t>
      </w:r>
    </w:p>
    <w:p w14:paraId="1C4A6CE2" w14:textId="77777777" w:rsidR="00120D60" w:rsidRDefault="00120D60" w:rsidP="00CB64DA">
      <w:pPr>
        <w:pStyle w:val="StandardL3"/>
        <w:rPr>
          <w:lang w:val="en-GB"/>
        </w:rPr>
      </w:pPr>
      <w:r w:rsidRPr="00120D60">
        <w:rPr>
          <w:lang w:val="en-GB"/>
        </w:rPr>
        <w:t xml:space="preserve">the New Lender becomes </w:t>
      </w:r>
      <w:r>
        <w:rPr>
          <w:lang w:val="en-GB"/>
        </w:rPr>
        <w:t>the</w:t>
      </w:r>
      <w:r w:rsidRPr="00120D60">
        <w:rPr>
          <w:lang w:val="en-GB"/>
        </w:rPr>
        <w:t xml:space="preserve"> pledge</w:t>
      </w:r>
      <w:r>
        <w:rPr>
          <w:lang w:val="en-GB"/>
        </w:rPr>
        <w:t>e</w:t>
      </w:r>
      <w:r w:rsidRPr="00120D60">
        <w:rPr>
          <w:lang w:val="en-GB"/>
        </w:rPr>
        <w:t xml:space="preserve"> under the Share Pledge Agreement</w:t>
      </w:r>
      <w:r>
        <w:rPr>
          <w:lang w:val="en-GB"/>
        </w:rPr>
        <w:t>;</w:t>
      </w:r>
    </w:p>
    <w:p w14:paraId="6E3FEC72" w14:textId="77777777" w:rsidR="00120D60" w:rsidRDefault="00120D60" w:rsidP="00CB64DA">
      <w:pPr>
        <w:pStyle w:val="StandardL3"/>
        <w:rPr>
          <w:lang w:val="en-GB"/>
        </w:rPr>
      </w:pPr>
      <w:r w:rsidRPr="00120D60">
        <w:rPr>
          <w:lang w:val="en-GB"/>
        </w:rPr>
        <w:t>the Borrower grants to the New Lender a right to directly debit its bank accounts and send payment instructions as provided in Clause 4.1.2 of the Facility Agreement and Clauses 5.1.2 of the Drawdown Agreements</w:t>
      </w:r>
      <w:r>
        <w:rPr>
          <w:lang w:val="en-GB"/>
        </w:rPr>
        <w:t>;</w:t>
      </w:r>
    </w:p>
    <w:p w14:paraId="255EC328" w14:textId="77777777" w:rsidR="00274CA1" w:rsidRPr="004B1040" w:rsidRDefault="00120D60" w:rsidP="00CB64DA">
      <w:pPr>
        <w:pStyle w:val="StandardL3"/>
        <w:rPr>
          <w:lang w:val="en-GB"/>
        </w:rPr>
      </w:pPr>
      <w:r w:rsidRPr="00120D60">
        <w:rPr>
          <w:lang w:val="en-GB"/>
        </w:rPr>
        <w:t>the Bank shall send a notice on assignment of the share pledge to the</w:t>
      </w:r>
      <w:r w:rsidR="00735731">
        <w:rPr>
          <w:lang w:val="en-GB"/>
        </w:rPr>
        <w:t xml:space="preserve"> share</w:t>
      </w:r>
      <w:r w:rsidRPr="00120D60">
        <w:rPr>
          <w:lang w:val="en-GB"/>
        </w:rPr>
        <w:t xml:space="preserve"> pledgor under the Share Pledge Agreement</w:t>
      </w:r>
      <w:r w:rsidR="00EF1B88">
        <w:rPr>
          <w:lang w:val="en-GB"/>
        </w:rPr>
        <w:t xml:space="preserve"> substantially</w:t>
      </w:r>
      <w:r w:rsidRPr="00120D60">
        <w:rPr>
          <w:lang w:val="en-GB"/>
        </w:rPr>
        <w:t xml:space="preserve"> in the form attached as Schedule 3</w:t>
      </w:r>
      <w:r>
        <w:rPr>
          <w:lang w:val="en-GB"/>
        </w:rPr>
        <w:t xml:space="preserve"> hereto</w:t>
      </w:r>
      <w:r w:rsidRPr="00120D60">
        <w:rPr>
          <w:lang w:val="en-GB"/>
        </w:rPr>
        <w:t xml:space="preserve"> and within 3 (three</w:t>
      </w:r>
      <w:r w:rsidRPr="001D0081">
        <w:rPr>
          <w:lang w:val="en-GB"/>
        </w:rPr>
        <w:t>)</w:t>
      </w:r>
      <w:r w:rsidRPr="00120D60">
        <w:rPr>
          <w:lang w:val="en-GB"/>
        </w:rPr>
        <w:t xml:space="preserve"> Business Days following the Effective Date</w:t>
      </w:r>
      <w:r w:rsidR="00735731">
        <w:rPr>
          <w:lang w:val="en-GB"/>
        </w:rPr>
        <w:t xml:space="preserve"> the Bank</w:t>
      </w:r>
      <w:r w:rsidRPr="00120D60">
        <w:rPr>
          <w:lang w:val="en-GB"/>
        </w:rPr>
        <w:t xml:space="preserve"> shall obtain the notice of assign</w:t>
      </w:r>
      <w:r>
        <w:rPr>
          <w:lang w:val="en-GB"/>
        </w:rPr>
        <w:t>ment counter</w:t>
      </w:r>
      <w:r w:rsidRPr="00120D60">
        <w:rPr>
          <w:lang w:val="en-GB"/>
        </w:rPr>
        <w:t>signed by the</w:t>
      </w:r>
      <w:r>
        <w:rPr>
          <w:lang w:val="en-GB"/>
        </w:rPr>
        <w:t xml:space="preserve"> share</w:t>
      </w:r>
      <w:r w:rsidRPr="00120D60">
        <w:rPr>
          <w:lang w:val="en-GB"/>
        </w:rPr>
        <w:t xml:space="preserve"> pledgor confirming that the</w:t>
      </w:r>
      <w:r w:rsidR="006C6216">
        <w:rPr>
          <w:lang w:val="en-GB"/>
        </w:rPr>
        <w:t xml:space="preserve"> share</w:t>
      </w:r>
      <w:r w:rsidRPr="00120D60">
        <w:rPr>
          <w:lang w:val="en-GB"/>
        </w:rPr>
        <w:t xml:space="preserve"> pledgor </w:t>
      </w:r>
      <w:r>
        <w:rPr>
          <w:lang w:val="en-GB"/>
        </w:rPr>
        <w:t xml:space="preserve">acknowledges </w:t>
      </w:r>
      <w:r w:rsidR="006C6216">
        <w:rPr>
          <w:lang w:val="en-GB"/>
        </w:rPr>
        <w:t xml:space="preserve">the assignment </w:t>
      </w:r>
      <w:r w:rsidRPr="00120D60">
        <w:rPr>
          <w:lang w:val="en-GB"/>
        </w:rPr>
        <w:t xml:space="preserve">and </w:t>
      </w:r>
      <w:r w:rsidR="006C6216">
        <w:rPr>
          <w:lang w:val="en-GB"/>
        </w:rPr>
        <w:t>agrees to</w:t>
      </w:r>
      <w:r w:rsidRPr="00120D60">
        <w:rPr>
          <w:lang w:val="en-GB"/>
        </w:rPr>
        <w:t xml:space="preserve"> treat the</w:t>
      </w:r>
      <w:r w:rsidR="006C6216">
        <w:rPr>
          <w:lang w:val="en-GB"/>
        </w:rPr>
        <w:t xml:space="preserve"> New Lender as the share pledgee;</w:t>
      </w:r>
      <w:r w:rsidR="00CB64DA" w:rsidRPr="004B1040">
        <w:rPr>
          <w:lang w:val="en-GB"/>
        </w:rPr>
        <w:t xml:space="preserve"> and</w:t>
      </w:r>
    </w:p>
    <w:p w14:paraId="3F71A52E" w14:textId="77777777" w:rsidR="00690F6F" w:rsidRPr="004B1040" w:rsidRDefault="00CB64DA" w:rsidP="00CB64DA">
      <w:pPr>
        <w:pStyle w:val="StandardL3"/>
        <w:rPr>
          <w:lang w:val="en-GB"/>
        </w:rPr>
      </w:pPr>
      <w:r w:rsidRPr="004B1040">
        <w:rPr>
          <w:lang w:val="en-GB"/>
        </w:rPr>
        <w:t xml:space="preserve">the </w:t>
      </w:r>
      <w:r w:rsidR="00274CA1" w:rsidRPr="004B1040">
        <w:rPr>
          <w:lang w:val="en-GB"/>
        </w:rPr>
        <w:t>Facility Agreement</w:t>
      </w:r>
      <w:r w:rsidR="004F2B5D">
        <w:rPr>
          <w:lang w:val="en-GB"/>
        </w:rPr>
        <w:t>, insofar as it relates to any uncommitted amounts of the Facility,</w:t>
      </w:r>
      <w:r w:rsidR="00274CA1" w:rsidRPr="004B1040">
        <w:rPr>
          <w:lang w:val="en-GB"/>
        </w:rPr>
        <w:t xml:space="preserve"> terminate</w:t>
      </w:r>
      <w:r w:rsidRPr="004B1040">
        <w:rPr>
          <w:lang w:val="en-GB"/>
        </w:rPr>
        <w:t>s</w:t>
      </w:r>
      <w:r w:rsidR="00274CA1" w:rsidRPr="004B1040">
        <w:rPr>
          <w:lang w:val="en-GB"/>
        </w:rPr>
        <w:t xml:space="preserve"> with immediate effect.</w:t>
      </w:r>
    </w:p>
    <w:p w14:paraId="05DAB2C7" w14:textId="77777777" w:rsidR="00233F9C" w:rsidRPr="004B1040" w:rsidRDefault="00631FD9" w:rsidP="00233F9C">
      <w:pPr>
        <w:pStyle w:val="StandardL1"/>
        <w:rPr>
          <w:lang w:val="en-GB"/>
        </w:rPr>
      </w:pPr>
      <w:bookmarkStart w:id="22" w:name="_Ref393237210"/>
      <w:bookmarkStart w:id="23" w:name="_Toc460455161"/>
      <w:bookmarkStart w:id="24" w:name="_Toc461548442"/>
      <w:bookmarkEnd w:id="9"/>
      <w:bookmarkEnd w:id="16"/>
      <w:bookmarkEnd w:id="17"/>
      <w:r w:rsidRPr="004B1040">
        <w:rPr>
          <w:caps w:val="0"/>
          <w:lang w:val="en-GB"/>
        </w:rPr>
        <w:lastRenderedPageBreak/>
        <w:t xml:space="preserve">REGISTRATION OF </w:t>
      </w:r>
      <w:r w:rsidR="00D609FF" w:rsidRPr="004B1040">
        <w:rPr>
          <w:caps w:val="0"/>
          <w:lang w:val="en-GB"/>
        </w:rPr>
        <w:t>MORTGAGE</w:t>
      </w:r>
      <w:bookmarkEnd w:id="22"/>
      <w:bookmarkEnd w:id="23"/>
      <w:bookmarkEnd w:id="24"/>
    </w:p>
    <w:p w14:paraId="32092056" w14:textId="77777777" w:rsidR="00F6353E" w:rsidRPr="001D0081" w:rsidRDefault="00F6353E" w:rsidP="00F6353E">
      <w:pPr>
        <w:pStyle w:val="StandardL2"/>
        <w:rPr>
          <w:lang w:val="en-GB"/>
        </w:rPr>
      </w:pPr>
      <w:bookmarkStart w:id="25" w:name="_Ref459902913"/>
      <w:r>
        <w:rPr>
          <w:lang w:val="en-GB"/>
        </w:rPr>
        <w:t>On the Effective Date,</w:t>
      </w:r>
      <w:r w:rsidRPr="001D0081">
        <w:rPr>
          <w:lang w:val="en-GB"/>
        </w:rPr>
        <w:t xml:space="preserve"> the Bank, the Borrower and the New Lender </w:t>
      </w:r>
      <w:r>
        <w:rPr>
          <w:lang w:val="en-GB"/>
        </w:rPr>
        <w:t>shall execute the Amendment to the Mortgage Agreement in at least four original counterparts.</w:t>
      </w:r>
    </w:p>
    <w:p w14:paraId="232A44E2" w14:textId="77777777" w:rsidR="007A7BBA" w:rsidRPr="004B1040" w:rsidRDefault="007A7BBA" w:rsidP="00D609FF">
      <w:pPr>
        <w:pStyle w:val="StandardL2"/>
        <w:rPr>
          <w:lang w:val="en-GB"/>
        </w:rPr>
      </w:pPr>
      <w:r w:rsidRPr="004B1040">
        <w:rPr>
          <w:lang w:val="en-GB"/>
        </w:rPr>
        <w:t xml:space="preserve">As soon as reasonably practicable but not later than within </w:t>
      </w:r>
      <w:r w:rsidR="00CB3BC8" w:rsidRPr="004B1040">
        <w:rPr>
          <w:lang w:val="en-GB"/>
        </w:rPr>
        <w:t>3 (three</w:t>
      </w:r>
      <w:r w:rsidR="00506EEE">
        <w:rPr>
          <w:lang w:val="en-GB"/>
        </w:rPr>
        <w:t>)</w:t>
      </w:r>
      <w:r w:rsidR="00CB3BC8" w:rsidRPr="004B1040">
        <w:rPr>
          <w:lang w:val="en-GB"/>
        </w:rPr>
        <w:t xml:space="preserve"> Business Days </w:t>
      </w:r>
      <w:r w:rsidRPr="004B1040">
        <w:rPr>
          <w:lang w:val="en-GB"/>
        </w:rPr>
        <w:t>following the</w:t>
      </w:r>
      <w:r w:rsidR="002B5153" w:rsidRPr="004B1040">
        <w:rPr>
          <w:lang w:val="en-GB"/>
        </w:rPr>
        <w:t xml:space="preserve"> </w:t>
      </w:r>
      <w:r w:rsidR="007A230D" w:rsidRPr="004B1040">
        <w:rPr>
          <w:lang w:val="en-GB"/>
        </w:rPr>
        <w:t>Effective Date</w:t>
      </w:r>
      <w:r w:rsidR="002B5153" w:rsidRPr="004B1040">
        <w:rPr>
          <w:lang w:val="en-GB"/>
        </w:rPr>
        <w:t xml:space="preserve">, the Bank shall deliver to the New Lender the </w:t>
      </w:r>
      <w:r w:rsidR="00CB3BC8" w:rsidRPr="004B1040">
        <w:rPr>
          <w:lang w:val="en-GB"/>
        </w:rPr>
        <w:t>Mortgage Registration Documents.</w:t>
      </w:r>
    </w:p>
    <w:p w14:paraId="27A14A13" w14:textId="77777777" w:rsidR="0093307C" w:rsidRPr="004B1040" w:rsidRDefault="0093307C" w:rsidP="00D609FF">
      <w:pPr>
        <w:pStyle w:val="StandardL2"/>
        <w:rPr>
          <w:lang w:val="en-GB"/>
        </w:rPr>
      </w:pPr>
      <w:bookmarkStart w:id="26" w:name="_Ref459909491"/>
      <w:r w:rsidRPr="004B1040">
        <w:rPr>
          <w:lang w:val="en-GB"/>
        </w:rPr>
        <w:t xml:space="preserve">Within </w:t>
      </w:r>
      <w:r w:rsidR="00CB3BC8" w:rsidRPr="004B1040">
        <w:rPr>
          <w:lang w:val="en-GB"/>
        </w:rPr>
        <w:t>1 (one</w:t>
      </w:r>
      <w:r w:rsidR="00CB3BC8" w:rsidRPr="001D0081">
        <w:rPr>
          <w:lang w:val="en-GB"/>
        </w:rPr>
        <w:t>)</w:t>
      </w:r>
      <w:r w:rsidR="00CB3BC8" w:rsidRPr="004B1040">
        <w:rPr>
          <w:lang w:val="en-GB"/>
        </w:rPr>
        <w:t xml:space="preserve"> Business Day following the receipt by the New Lender of the Mortgage Registration Documents from the Bank, the </w:t>
      </w:r>
      <w:r w:rsidRPr="004B1040">
        <w:rPr>
          <w:lang w:val="en-GB"/>
        </w:rPr>
        <w:t>Bank and the New Lender shall jointly apply to the Registration Authority</w:t>
      </w:r>
      <w:r w:rsidR="00A84C83" w:rsidRPr="004B1040">
        <w:rPr>
          <w:lang w:val="en-GB"/>
        </w:rPr>
        <w:t xml:space="preserve"> </w:t>
      </w:r>
      <w:r w:rsidRPr="004B1040">
        <w:rPr>
          <w:lang w:val="en-GB"/>
        </w:rPr>
        <w:t xml:space="preserve">for </w:t>
      </w:r>
      <w:r w:rsidR="00CB3BC8" w:rsidRPr="004B1040">
        <w:rPr>
          <w:lang w:val="en-GB"/>
        </w:rPr>
        <w:t xml:space="preserve">the state </w:t>
      </w:r>
      <w:r w:rsidRPr="004B1040">
        <w:rPr>
          <w:lang w:val="en-GB"/>
        </w:rPr>
        <w:t>registration</w:t>
      </w:r>
      <w:r w:rsidR="00106664" w:rsidRPr="004B1040">
        <w:rPr>
          <w:lang w:val="en-GB"/>
        </w:rPr>
        <w:t xml:space="preserve"> </w:t>
      </w:r>
      <w:r w:rsidRPr="004B1040">
        <w:rPr>
          <w:lang w:val="en-GB"/>
        </w:rPr>
        <w:t xml:space="preserve">of the New Lender as the </w:t>
      </w:r>
      <w:r w:rsidR="00D96D5F" w:rsidRPr="004B1040">
        <w:rPr>
          <w:lang w:val="en-GB"/>
        </w:rPr>
        <w:t xml:space="preserve">mortgagee </w:t>
      </w:r>
      <w:r w:rsidRPr="004B1040">
        <w:rPr>
          <w:lang w:val="en-GB"/>
        </w:rPr>
        <w:t>under the Mortgage Agreement.</w:t>
      </w:r>
      <w:bookmarkEnd w:id="26"/>
    </w:p>
    <w:bookmarkEnd w:id="25"/>
    <w:p w14:paraId="71A388AD" w14:textId="77777777" w:rsidR="00CB3BC8" w:rsidRPr="004B1040" w:rsidRDefault="00A84C83" w:rsidP="00CB3BC8">
      <w:pPr>
        <w:pStyle w:val="StandardL2"/>
        <w:rPr>
          <w:lang w:val="en-GB"/>
        </w:rPr>
      </w:pPr>
      <w:r w:rsidRPr="004B1040">
        <w:rPr>
          <w:lang w:val="en-GB"/>
        </w:rPr>
        <w:t xml:space="preserve">Following submission of the application, the </w:t>
      </w:r>
      <w:r w:rsidR="00CB3BC8" w:rsidRPr="004B1040">
        <w:rPr>
          <w:lang w:val="en-GB"/>
        </w:rPr>
        <w:t>Bank shall</w:t>
      </w:r>
      <w:r w:rsidRPr="004B1040">
        <w:rPr>
          <w:lang w:val="en-GB"/>
        </w:rPr>
        <w:t>,</w:t>
      </w:r>
      <w:r w:rsidR="00CB3BC8" w:rsidRPr="004B1040">
        <w:rPr>
          <w:lang w:val="en-GB"/>
        </w:rPr>
        <w:t xml:space="preserve"> upon request by the New Lender</w:t>
      </w:r>
      <w:r w:rsidRPr="004B1040">
        <w:rPr>
          <w:lang w:val="en-GB"/>
        </w:rPr>
        <w:t>, promptly</w:t>
      </w:r>
      <w:r w:rsidR="00CB3BC8" w:rsidRPr="004B1040">
        <w:rPr>
          <w:lang w:val="en-GB"/>
        </w:rPr>
        <w:t>:</w:t>
      </w:r>
    </w:p>
    <w:p w14:paraId="29BF4385" w14:textId="77777777" w:rsidR="00CB3BC8" w:rsidRPr="004B1040" w:rsidRDefault="00CB3BC8" w:rsidP="00CB3BC8">
      <w:pPr>
        <w:pStyle w:val="StandardL3"/>
        <w:rPr>
          <w:lang w:val="en-GB"/>
        </w:rPr>
      </w:pPr>
      <w:r w:rsidRPr="004B1040">
        <w:rPr>
          <w:lang w:val="en-GB"/>
        </w:rPr>
        <w:t>provide any documents that are within its possession or control or which can be created by it, and</w:t>
      </w:r>
    </w:p>
    <w:p w14:paraId="298E03BC" w14:textId="77777777" w:rsidR="00CB3BC8" w:rsidRPr="004B1040" w:rsidRDefault="00CB3BC8" w:rsidP="00CB3BC8">
      <w:pPr>
        <w:pStyle w:val="StandardL3"/>
        <w:rPr>
          <w:lang w:val="en-GB"/>
        </w:rPr>
      </w:pPr>
      <w:r w:rsidRPr="004B1040">
        <w:rPr>
          <w:lang w:val="en-GB"/>
        </w:rPr>
        <w:t>use all reasonable endeavours (1) to obtain any additional documents required from the Bank, and (2) to provide such other assistance</w:t>
      </w:r>
      <w:r w:rsidR="00B5079F" w:rsidRPr="004B1040">
        <w:rPr>
          <w:lang w:val="en-GB"/>
        </w:rPr>
        <w:t xml:space="preserve"> and information from the Bank,</w:t>
      </w:r>
    </w:p>
    <w:p w14:paraId="48320289" w14:textId="77777777" w:rsidR="0040212E" w:rsidRPr="004B1040" w:rsidRDefault="00CB3BC8" w:rsidP="00A84C83">
      <w:pPr>
        <w:pStyle w:val="StandardL3"/>
        <w:numPr>
          <w:ilvl w:val="0"/>
          <w:numId w:val="0"/>
        </w:numPr>
        <w:ind w:left="720"/>
        <w:rPr>
          <w:lang w:val="en-GB"/>
        </w:rPr>
      </w:pPr>
      <w:r w:rsidRPr="004B1040">
        <w:rPr>
          <w:lang w:val="en-GB"/>
        </w:rPr>
        <w:t>which are required by the Registration Authority for the purposes of procuring registration of the New Lender as the mortgagee under the Mortgage Agreement</w:t>
      </w:r>
      <w:r w:rsidR="00671946" w:rsidRPr="004B1040">
        <w:rPr>
          <w:lang w:val="en-GB"/>
        </w:rPr>
        <w:t>.</w:t>
      </w:r>
    </w:p>
    <w:p w14:paraId="4198274C" w14:textId="77777777" w:rsidR="009A654D" w:rsidRPr="004B1040" w:rsidRDefault="009A654D" w:rsidP="009A654D">
      <w:pPr>
        <w:pStyle w:val="StandardL1"/>
        <w:rPr>
          <w:lang w:val="en-GB"/>
        </w:rPr>
      </w:pPr>
      <w:bookmarkStart w:id="27" w:name="_Toc460455162"/>
      <w:bookmarkStart w:id="28" w:name="_Toc461548443"/>
      <w:r w:rsidRPr="004B1040">
        <w:rPr>
          <w:caps w:val="0"/>
          <w:lang w:val="en-GB"/>
        </w:rPr>
        <w:t>REGISTRATION OF THE SHARE PLEDGE</w:t>
      </w:r>
      <w:bookmarkEnd w:id="27"/>
      <w:bookmarkEnd w:id="28"/>
    </w:p>
    <w:p w14:paraId="05286D2C" w14:textId="77777777" w:rsidR="009A654D" w:rsidRPr="004B1040" w:rsidRDefault="009A654D" w:rsidP="009A654D">
      <w:pPr>
        <w:pStyle w:val="StandardL2"/>
        <w:rPr>
          <w:lang w:val="en-GB"/>
        </w:rPr>
      </w:pPr>
      <w:bookmarkStart w:id="29" w:name="_Ref393237108"/>
      <w:r w:rsidRPr="004B1040">
        <w:rPr>
          <w:lang w:val="en-GB"/>
        </w:rPr>
        <w:t>As soon as reasonably practicable but not later than within 3 (three</w:t>
      </w:r>
      <w:r w:rsidR="00506EEE">
        <w:rPr>
          <w:lang w:val="en-GB"/>
        </w:rPr>
        <w:t>)</w:t>
      </w:r>
      <w:r w:rsidRPr="004B1040">
        <w:rPr>
          <w:lang w:val="en-GB"/>
        </w:rPr>
        <w:t xml:space="preserve"> Business Days following the </w:t>
      </w:r>
      <w:r w:rsidR="007A230D" w:rsidRPr="004B1040">
        <w:rPr>
          <w:lang w:val="en-GB"/>
        </w:rPr>
        <w:t>Effective Date</w:t>
      </w:r>
      <w:r w:rsidRPr="004B1040">
        <w:rPr>
          <w:lang w:val="en-GB"/>
        </w:rPr>
        <w:t>, the Bank shall deliver to the New Lender the Share Pledge Registration Documents</w:t>
      </w:r>
      <w:r w:rsidR="00AE7323" w:rsidRPr="004B1040">
        <w:rPr>
          <w:lang w:val="en-GB"/>
        </w:rPr>
        <w:t>.</w:t>
      </w:r>
    </w:p>
    <w:p w14:paraId="7AF0ED4C" w14:textId="77777777" w:rsidR="009F3D39" w:rsidRPr="004B1040" w:rsidRDefault="009F3D39" w:rsidP="009F3D39">
      <w:pPr>
        <w:pStyle w:val="StandardL2"/>
        <w:rPr>
          <w:lang w:val="en-GB"/>
        </w:rPr>
      </w:pPr>
      <w:bookmarkStart w:id="30" w:name="_BPDCI_11"/>
      <w:bookmarkEnd w:id="29"/>
      <w:r w:rsidRPr="004B1040">
        <w:rPr>
          <w:lang w:val="en-GB"/>
        </w:rPr>
        <w:t>Within 1 (one</w:t>
      </w:r>
      <w:r w:rsidRPr="001D0081">
        <w:rPr>
          <w:lang w:val="en-GB"/>
        </w:rPr>
        <w:t>)</w:t>
      </w:r>
      <w:r w:rsidRPr="004B1040">
        <w:rPr>
          <w:lang w:val="en-GB"/>
        </w:rPr>
        <w:t xml:space="preserve"> Business Day following the receipt by the New Lender of the Share Pledge Registration Documents from the Bank</w:t>
      </w:r>
      <w:r w:rsidR="006C6216">
        <w:rPr>
          <w:lang w:val="en-GB"/>
        </w:rPr>
        <w:t xml:space="preserve">, </w:t>
      </w:r>
      <w:r w:rsidR="006C6216" w:rsidRPr="006C6216">
        <w:rPr>
          <w:lang w:val="en-GB"/>
        </w:rPr>
        <w:t>or</w:t>
      </w:r>
      <w:r w:rsidR="006C6216">
        <w:rPr>
          <w:lang w:val="en-GB"/>
        </w:rPr>
        <w:t xml:space="preserve"> within</w:t>
      </w:r>
      <w:r w:rsidR="006C6216" w:rsidRPr="006C6216">
        <w:rPr>
          <w:lang w:val="en-GB"/>
        </w:rPr>
        <w:t xml:space="preserve"> such other term</w:t>
      </w:r>
      <w:r w:rsidR="006C6216">
        <w:rPr>
          <w:lang w:val="en-GB"/>
        </w:rPr>
        <w:t xml:space="preserve"> as</w:t>
      </w:r>
      <w:r w:rsidR="006C6216" w:rsidRPr="006C6216">
        <w:rPr>
          <w:lang w:val="en-GB"/>
        </w:rPr>
        <w:t xml:space="preserve"> separately agreed with the New Lender</w:t>
      </w:r>
      <w:r w:rsidRPr="004B1040">
        <w:rPr>
          <w:lang w:val="en-GB"/>
        </w:rPr>
        <w:t xml:space="preserve">, the Bank shall </w:t>
      </w:r>
      <w:r w:rsidR="006C6216">
        <w:rPr>
          <w:lang w:val="en-GB"/>
        </w:rPr>
        <w:t>arrange application</w:t>
      </w:r>
      <w:r w:rsidRPr="004B1040">
        <w:rPr>
          <w:lang w:val="en-GB"/>
        </w:rPr>
        <w:t xml:space="preserve"> to the State Corporation for the registration of changes to the share pledge created under the Share Pledge Agreement.</w:t>
      </w:r>
      <w:r w:rsidR="006C6216">
        <w:rPr>
          <w:lang w:val="en-GB"/>
        </w:rPr>
        <w:t xml:space="preserve"> </w:t>
      </w:r>
      <w:r w:rsidR="006C6216" w:rsidRPr="006C6216">
        <w:rPr>
          <w:lang w:val="en-GB"/>
        </w:rPr>
        <w:t xml:space="preserve">At the request of the New Lender, the Bank shall </w:t>
      </w:r>
      <w:r w:rsidR="006C6216">
        <w:rPr>
          <w:lang w:val="en-GB"/>
        </w:rPr>
        <w:t xml:space="preserve">promptly </w:t>
      </w:r>
      <w:r w:rsidR="006C6216" w:rsidRPr="006C6216">
        <w:rPr>
          <w:lang w:val="en-GB"/>
        </w:rPr>
        <w:t>join the New Lender in such application and/or provide a consent letter for the registration of the changes</w:t>
      </w:r>
      <w:r w:rsidR="00EF1B88">
        <w:rPr>
          <w:lang w:val="en-GB"/>
        </w:rPr>
        <w:t xml:space="preserve"> substantially</w:t>
      </w:r>
      <w:r w:rsidR="006C6216" w:rsidRPr="006C6216">
        <w:rPr>
          <w:lang w:val="en-GB"/>
        </w:rPr>
        <w:t xml:space="preserve"> in the form attached as Schedule 4</w:t>
      </w:r>
      <w:r w:rsidR="006C6216">
        <w:rPr>
          <w:lang w:val="en-GB"/>
        </w:rPr>
        <w:t xml:space="preserve"> and such consent letter shall not be unreasonably delayed or withheld</w:t>
      </w:r>
      <w:r w:rsidR="006C6216" w:rsidRPr="006C6216">
        <w:rPr>
          <w:lang w:val="en-GB"/>
        </w:rPr>
        <w:t>.</w:t>
      </w:r>
    </w:p>
    <w:p w14:paraId="07CC8548" w14:textId="77777777" w:rsidR="009F3D39" w:rsidRPr="004B1040" w:rsidRDefault="009F3D39" w:rsidP="009F3D39">
      <w:pPr>
        <w:pStyle w:val="StandardL2"/>
        <w:rPr>
          <w:lang w:val="en-GB"/>
        </w:rPr>
      </w:pPr>
      <w:r w:rsidRPr="004B1040">
        <w:rPr>
          <w:lang w:val="en-GB"/>
        </w:rPr>
        <w:t>Following submission of the application, the Bank shall, upon request by the New Lender, promptly:</w:t>
      </w:r>
    </w:p>
    <w:p w14:paraId="4C21DA9F" w14:textId="77777777" w:rsidR="009F3D39" w:rsidRPr="004B1040" w:rsidRDefault="009F3D39" w:rsidP="009F3D39">
      <w:pPr>
        <w:pStyle w:val="StandardL3"/>
        <w:rPr>
          <w:lang w:val="en-GB"/>
        </w:rPr>
      </w:pPr>
      <w:r w:rsidRPr="004B1040">
        <w:rPr>
          <w:lang w:val="en-GB"/>
        </w:rPr>
        <w:t>provide any documents that are within its possession or control or which can be created by it, and</w:t>
      </w:r>
    </w:p>
    <w:p w14:paraId="49CCD9D5" w14:textId="77777777" w:rsidR="009F3D39" w:rsidRPr="004B1040" w:rsidRDefault="009F3D39" w:rsidP="009F3D39">
      <w:pPr>
        <w:pStyle w:val="StandardL3"/>
        <w:rPr>
          <w:lang w:val="en-GB"/>
        </w:rPr>
      </w:pPr>
      <w:r w:rsidRPr="004B1040">
        <w:rPr>
          <w:lang w:val="en-GB"/>
        </w:rPr>
        <w:t>use all reasonable endeavours (1) to obtain any additional documents required from the Bank, and (2) to provide such other assistance</w:t>
      </w:r>
      <w:r w:rsidR="00B5079F" w:rsidRPr="004B1040">
        <w:rPr>
          <w:lang w:val="en-GB"/>
        </w:rPr>
        <w:t xml:space="preserve"> and information from the Bank,</w:t>
      </w:r>
    </w:p>
    <w:p w14:paraId="52CD9293" w14:textId="77777777" w:rsidR="009A654D" w:rsidRPr="004B1040" w:rsidRDefault="009F3D39" w:rsidP="009F3D39">
      <w:pPr>
        <w:pStyle w:val="StandardL2"/>
        <w:numPr>
          <w:ilvl w:val="0"/>
          <w:numId w:val="0"/>
        </w:numPr>
        <w:ind w:left="720"/>
        <w:rPr>
          <w:lang w:val="en-GB"/>
        </w:rPr>
      </w:pPr>
      <w:r w:rsidRPr="004B1040">
        <w:rPr>
          <w:lang w:val="en-GB"/>
        </w:rPr>
        <w:lastRenderedPageBreak/>
        <w:t>which are required by the State Corporation for the purposes of procuring registration of changes to the share pledge created under the Share Pledge Agreement</w:t>
      </w:r>
      <w:r w:rsidR="009A654D" w:rsidRPr="004B1040">
        <w:rPr>
          <w:lang w:val="en-GB"/>
        </w:rPr>
        <w:t>.</w:t>
      </w:r>
      <w:bookmarkEnd w:id="30"/>
    </w:p>
    <w:p w14:paraId="337CF535" w14:textId="77777777" w:rsidR="00233F9C" w:rsidRPr="004B1040" w:rsidRDefault="00233F9C" w:rsidP="00233F9C">
      <w:pPr>
        <w:pStyle w:val="StandardL1"/>
        <w:rPr>
          <w:lang w:val="en-GB"/>
        </w:rPr>
      </w:pPr>
      <w:bookmarkStart w:id="31" w:name="_Toc460455163"/>
      <w:bookmarkStart w:id="32" w:name="_Toc461548444"/>
      <w:r w:rsidRPr="004B1040">
        <w:rPr>
          <w:lang w:val="en-GB"/>
        </w:rPr>
        <w:t>DELIVERY OF DOCUMENTS</w:t>
      </w:r>
      <w:bookmarkEnd w:id="31"/>
      <w:bookmarkEnd w:id="32"/>
    </w:p>
    <w:p w14:paraId="5BD7C9FE" w14:textId="77777777" w:rsidR="00232F46" w:rsidRPr="004B1040" w:rsidRDefault="00232F46" w:rsidP="00CB3BC8">
      <w:pPr>
        <w:pStyle w:val="StandardL2"/>
        <w:rPr>
          <w:lang w:val="en-GB"/>
        </w:rPr>
      </w:pPr>
      <w:r w:rsidRPr="004B1040">
        <w:rPr>
          <w:lang w:val="en-GB"/>
        </w:rPr>
        <w:t xml:space="preserve">On </w:t>
      </w:r>
      <w:r w:rsidR="00233F9C" w:rsidRPr="004B1040">
        <w:rPr>
          <w:lang w:val="en-GB"/>
        </w:rPr>
        <w:t>the Effective Date</w:t>
      </w:r>
      <w:r w:rsidRPr="004B1040">
        <w:rPr>
          <w:lang w:val="en-GB"/>
        </w:rPr>
        <w:t>:</w:t>
      </w:r>
    </w:p>
    <w:p w14:paraId="006D0A04" w14:textId="77777777" w:rsidR="00232F46" w:rsidRPr="004B1040" w:rsidRDefault="00232F46" w:rsidP="00232F46">
      <w:pPr>
        <w:pStyle w:val="StandardL3"/>
        <w:rPr>
          <w:lang w:val="en-GB"/>
        </w:rPr>
      </w:pPr>
      <w:r w:rsidRPr="004B1040">
        <w:rPr>
          <w:lang w:val="en-GB"/>
        </w:rPr>
        <w:t>the Bank shall deliver to the New Lender originals of the Facility Agreement, the Drawdown Agreements and the Security Documents</w:t>
      </w:r>
      <w:r w:rsidR="00B8222F" w:rsidRPr="004B1040">
        <w:rPr>
          <w:lang w:val="en-GB"/>
        </w:rPr>
        <w:t xml:space="preserve">, as well as </w:t>
      </w:r>
      <w:r w:rsidR="00494966" w:rsidRPr="004B1040">
        <w:rPr>
          <w:lang w:val="en-GB"/>
        </w:rPr>
        <w:t xml:space="preserve">all </w:t>
      </w:r>
      <w:r w:rsidR="00AE7323" w:rsidRPr="004B1040">
        <w:rPr>
          <w:lang w:val="en-GB"/>
        </w:rPr>
        <w:t>documents in the possession of the Bank entered into under or in connection with the Facility Agreement, the Drawdown Agreements and the Security Documents</w:t>
      </w:r>
      <w:r w:rsidRPr="004B1040">
        <w:rPr>
          <w:lang w:val="en-GB"/>
        </w:rPr>
        <w:t xml:space="preserve">, </w:t>
      </w:r>
    </w:p>
    <w:p w14:paraId="7225EEC7" w14:textId="77777777" w:rsidR="00233F9C" w:rsidRPr="004B1040" w:rsidRDefault="00DC7B03" w:rsidP="00233F9C">
      <w:pPr>
        <w:pStyle w:val="StandardL3"/>
        <w:rPr>
          <w:lang w:val="en-GB"/>
        </w:rPr>
      </w:pPr>
      <w:r>
        <w:rPr>
          <w:lang w:val="en-GB"/>
        </w:rPr>
        <w:t>B</w:t>
      </w:r>
      <w:r w:rsidR="00232F46" w:rsidRPr="004B1040">
        <w:rPr>
          <w:lang w:val="en-GB"/>
        </w:rPr>
        <w:t xml:space="preserve"> shall deliver to the New Lender original of the </w:t>
      </w:r>
      <w:r>
        <w:rPr>
          <w:lang w:val="en-GB"/>
        </w:rPr>
        <w:t>B</w:t>
      </w:r>
      <w:r w:rsidR="00F459B4" w:rsidRPr="001D0081">
        <w:rPr>
          <w:lang w:val="en-GB"/>
        </w:rPr>
        <w:t xml:space="preserve"> </w:t>
      </w:r>
      <w:r w:rsidR="00D97D0B" w:rsidRPr="001D0081">
        <w:rPr>
          <w:lang w:val="en-GB"/>
        </w:rPr>
        <w:t>Financial</w:t>
      </w:r>
      <w:r w:rsidR="00232F46" w:rsidRPr="004B1040">
        <w:rPr>
          <w:lang w:val="en-GB"/>
        </w:rPr>
        <w:t xml:space="preserve"> Aid Agreement</w:t>
      </w:r>
      <w:r w:rsidR="00494966" w:rsidRPr="004B1040">
        <w:rPr>
          <w:lang w:val="en-GB"/>
        </w:rPr>
        <w:t xml:space="preserve">, as well as all </w:t>
      </w:r>
      <w:r w:rsidR="00AE7323" w:rsidRPr="004B1040">
        <w:rPr>
          <w:lang w:val="en-GB"/>
        </w:rPr>
        <w:t xml:space="preserve">documents in the possession of </w:t>
      </w:r>
      <w:r>
        <w:rPr>
          <w:lang w:val="en-GB"/>
        </w:rPr>
        <w:t>B</w:t>
      </w:r>
      <w:r w:rsidR="00AE7323" w:rsidRPr="004B1040">
        <w:rPr>
          <w:lang w:val="en-GB"/>
        </w:rPr>
        <w:t xml:space="preserve"> entered into under or in connection with the </w:t>
      </w:r>
      <w:r>
        <w:rPr>
          <w:lang w:val="en-GB"/>
        </w:rPr>
        <w:t>B</w:t>
      </w:r>
      <w:r w:rsidR="00F459B4" w:rsidRPr="001D0081">
        <w:rPr>
          <w:lang w:val="en-GB"/>
        </w:rPr>
        <w:t xml:space="preserve"> </w:t>
      </w:r>
      <w:r w:rsidR="00D97D0B" w:rsidRPr="001D0081">
        <w:rPr>
          <w:lang w:val="en-GB"/>
        </w:rPr>
        <w:t>Financial</w:t>
      </w:r>
      <w:r w:rsidR="00AE7323" w:rsidRPr="004B1040">
        <w:rPr>
          <w:lang w:val="en-GB"/>
        </w:rPr>
        <w:t xml:space="preserve"> Aid Agreement</w:t>
      </w:r>
      <w:r w:rsidR="00F459B4">
        <w:rPr>
          <w:lang w:val="en-GB"/>
        </w:rPr>
        <w:t>, and</w:t>
      </w:r>
    </w:p>
    <w:p w14:paraId="34463265" w14:textId="77777777" w:rsidR="00233F9C" w:rsidRPr="001D0081" w:rsidRDefault="004C7400" w:rsidP="00233F9C">
      <w:pPr>
        <w:pStyle w:val="StandardL3"/>
        <w:rPr>
          <w:lang w:val="en-GB"/>
        </w:rPr>
      </w:pPr>
      <w:bookmarkStart w:id="33" w:name="_Toc460455164"/>
      <w:bookmarkStart w:id="34" w:name="_Ref392878073"/>
      <w:r>
        <w:rPr>
          <w:lang w:val="en-GB"/>
        </w:rPr>
        <w:t>C</w:t>
      </w:r>
      <w:r w:rsidR="00F459B4" w:rsidRPr="001D0081">
        <w:rPr>
          <w:lang w:val="en-GB"/>
        </w:rPr>
        <w:t xml:space="preserve"> shall deliver to the New Lender original of the </w:t>
      </w:r>
      <w:r>
        <w:rPr>
          <w:lang w:val="en-GB"/>
        </w:rPr>
        <w:t>C</w:t>
      </w:r>
      <w:r w:rsidR="00F459B4" w:rsidRPr="001D0081">
        <w:rPr>
          <w:lang w:val="en-GB"/>
        </w:rPr>
        <w:t xml:space="preserve"> Financial Aid Agreement</w:t>
      </w:r>
      <w:r w:rsidR="00F459B4">
        <w:rPr>
          <w:lang w:val="en-GB"/>
        </w:rPr>
        <w:t xml:space="preserve"> </w:t>
      </w:r>
      <w:r w:rsidR="00F459B4" w:rsidRPr="001D0081">
        <w:rPr>
          <w:lang w:val="en-GB"/>
        </w:rPr>
        <w:t xml:space="preserve">as well as all documents in the possession of </w:t>
      </w:r>
      <w:r>
        <w:rPr>
          <w:lang w:val="en-GB"/>
        </w:rPr>
        <w:t>C</w:t>
      </w:r>
      <w:r w:rsidR="00F459B4" w:rsidRPr="001D0081">
        <w:rPr>
          <w:lang w:val="en-GB"/>
        </w:rPr>
        <w:t xml:space="preserve"> entered into under or in connection with the </w:t>
      </w:r>
      <w:r>
        <w:rPr>
          <w:lang w:val="en-GB"/>
        </w:rPr>
        <w:t>C</w:t>
      </w:r>
      <w:r w:rsidR="00F459B4" w:rsidRPr="001D0081">
        <w:rPr>
          <w:lang w:val="en-GB"/>
        </w:rPr>
        <w:t xml:space="preserve"> </w:t>
      </w:r>
      <w:r w:rsidR="00D97D0B" w:rsidRPr="001D0081">
        <w:rPr>
          <w:lang w:val="en-GB"/>
        </w:rPr>
        <w:t xml:space="preserve">Financial </w:t>
      </w:r>
      <w:r w:rsidR="00F459B4" w:rsidRPr="001D0081">
        <w:rPr>
          <w:lang w:val="en-GB"/>
        </w:rPr>
        <w:t>Aid Agreement</w:t>
      </w:r>
      <w:r w:rsidR="00F459B4">
        <w:rPr>
          <w:lang w:val="en-GB"/>
        </w:rPr>
        <w:t>.</w:t>
      </w:r>
    </w:p>
    <w:p w14:paraId="04081381" w14:textId="77777777" w:rsidR="00233F9C" w:rsidRPr="004B1040" w:rsidRDefault="00860BFB" w:rsidP="00233F9C">
      <w:pPr>
        <w:pStyle w:val="StandardL1"/>
        <w:rPr>
          <w:lang w:val="en-GB"/>
        </w:rPr>
      </w:pPr>
      <w:bookmarkStart w:id="35" w:name="_Toc461548445"/>
      <w:r w:rsidRPr="004B1040">
        <w:rPr>
          <w:caps w:val="0"/>
          <w:lang w:val="en-GB"/>
        </w:rPr>
        <w:t>EXPENSES</w:t>
      </w:r>
      <w:bookmarkEnd w:id="33"/>
      <w:bookmarkEnd w:id="35"/>
    </w:p>
    <w:p w14:paraId="44E0E1ED" w14:textId="77777777" w:rsidR="00233F9C" w:rsidRPr="004B1040" w:rsidRDefault="00233F9C" w:rsidP="00F66FAA">
      <w:pPr>
        <w:pStyle w:val="StandardL2"/>
        <w:rPr>
          <w:lang w:val="en-GB"/>
        </w:rPr>
      </w:pPr>
      <w:r w:rsidRPr="004B1040">
        <w:rPr>
          <w:lang w:val="en-GB"/>
        </w:rPr>
        <w:t>The</w:t>
      </w:r>
      <w:r w:rsidR="00F66FAA" w:rsidRPr="004B1040">
        <w:rPr>
          <w:lang w:val="en-GB"/>
        </w:rPr>
        <w:t xml:space="preserve"> Bank and the New Lender </w:t>
      </w:r>
      <w:r w:rsidR="00BC461A" w:rsidRPr="004B1040">
        <w:rPr>
          <w:lang w:val="en-GB"/>
        </w:rPr>
        <w:t>s</w:t>
      </w:r>
      <w:r w:rsidRPr="004B1040">
        <w:rPr>
          <w:lang w:val="en-GB"/>
        </w:rPr>
        <w:t>hall pay any costs and expenses incur</w:t>
      </w:r>
      <w:r w:rsidR="00106664" w:rsidRPr="004B1040">
        <w:rPr>
          <w:lang w:val="en-GB"/>
        </w:rPr>
        <w:t>red</w:t>
      </w:r>
      <w:r w:rsidRPr="004B1040">
        <w:rPr>
          <w:lang w:val="en-GB"/>
        </w:rPr>
        <w:t xml:space="preserve"> in relation to any stamp duty, registration fees and other similar amounts payable in respect of the</w:t>
      </w:r>
      <w:r w:rsidR="00BC461A" w:rsidRPr="004B1040">
        <w:rPr>
          <w:lang w:val="en-GB"/>
        </w:rPr>
        <w:t xml:space="preserve"> assignment of the Security Documents</w:t>
      </w:r>
      <w:r w:rsidR="00F66FAA" w:rsidRPr="004B1040">
        <w:rPr>
          <w:lang w:val="en-GB"/>
        </w:rPr>
        <w:t>, in equal portions</w:t>
      </w:r>
      <w:r w:rsidRPr="004B1040">
        <w:rPr>
          <w:lang w:val="en-GB"/>
        </w:rPr>
        <w:t>.</w:t>
      </w:r>
    </w:p>
    <w:p w14:paraId="0248256E" w14:textId="77777777" w:rsidR="00E820D6" w:rsidRPr="004B1040" w:rsidRDefault="00E820D6" w:rsidP="00233F9C">
      <w:pPr>
        <w:pStyle w:val="StandardL1"/>
        <w:rPr>
          <w:caps w:val="0"/>
          <w:lang w:val="en-GB"/>
        </w:rPr>
      </w:pPr>
      <w:bookmarkStart w:id="36" w:name="_Ref459912061"/>
      <w:bookmarkStart w:id="37" w:name="_Toc460455165"/>
      <w:bookmarkStart w:id="38" w:name="_Toc461548446"/>
      <w:bookmarkEnd w:id="34"/>
      <w:r w:rsidRPr="004B1040">
        <w:rPr>
          <w:caps w:val="0"/>
          <w:lang w:val="en-GB"/>
        </w:rPr>
        <w:t>NOTICES</w:t>
      </w:r>
      <w:bookmarkEnd w:id="36"/>
      <w:bookmarkEnd w:id="37"/>
      <w:bookmarkEnd w:id="38"/>
    </w:p>
    <w:p w14:paraId="24D0A8C1" w14:textId="77777777" w:rsidR="00746DB7" w:rsidRPr="004B1040" w:rsidRDefault="00746DB7" w:rsidP="00746DB7">
      <w:pPr>
        <w:pStyle w:val="StandardL2"/>
        <w:rPr>
          <w:lang w:val="en-GB"/>
        </w:rPr>
      </w:pPr>
      <w:bookmarkStart w:id="39" w:name="_Ref446951611"/>
      <w:r w:rsidRPr="004B1040">
        <w:rPr>
          <w:lang w:val="en-GB"/>
        </w:rPr>
        <w:t>Save as otherwise provided in this Agreement, any notice or other communication under or in connection with this Agreement (a "</w:t>
      </w:r>
      <w:r w:rsidRPr="004B1040">
        <w:rPr>
          <w:b/>
          <w:lang w:val="en-GB"/>
        </w:rPr>
        <w:t>Notice</w:t>
      </w:r>
      <w:r w:rsidRPr="004B1040">
        <w:rPr>
          <w:lang w:val="en-GB"/>
        </w:rPr>
        <w:t xml:space="preserve">") shall be in writing and signed by or on behalf of the Party giving it. A Notice may be served by delivering it by hand or courier using an internationally recognised courier company (such as DHL International or another company with an analogous level of service and reputation) to the address set out in Clause </w:t>
      </w:r>
      <w:r w:rsidR="00DC7B03">
        <w:fldChar w:fldCharType="begin"/>
      </w:r>
      <w:r w:rsidR="00DC7B03">
        <w:instrText xml:space="preserve">  REF _Ref446951616 \r \h \* MERGEFORMAT </w:instrText>
      </w:r>
      <w:r w:rsidR="00DC7B03">
        <w:fldChar w:fldCharType="separate"/>
      </w:r>
      <w:r w:rsidR="006E11EE" w:rsidRPr="006E11EE">
        <w:rPr>
          <w:color w:val="000000"/>
          <w:lang w:val="en-GB"/>
        </w:rPr>
        <w:t>8</w:t>
      </w:r>
      <w:r w:rsidR="00120808" w:rsidRPr="00120808">
        <w:rPr>
          <w:color w:val="000000"/>
          <w:lang w:val="en-GB"/>
        </w:rPr>
        <w:t>.4</w:t>
      </w:r>
      <w:r w:rsidR="00DC7B03">
        <w:fldChar w:fldCharType="end"/>
      </w:r>
      <w:r w:rsidRPr="004B1040">
        <w:rPr>
          <w:lang w:val="en-GB"/>
        </w:rPr>
        <w:t xml:space="preserve"> or sent by fax to the fax number provided in Clause </w:t>
      </w:r>
      <w:r w:rsidR="00DC7B03">
        <w:fldChar w:fldCharType="begin"/>
      </w:r>
      <w:r w:rsidR="00DC7B03">
        <w:instrText xml:space="preserve">  REF _Ref446951616 \r \h \* MERGEFORMAT </w:instrText>
      </w:r>
      <w:r w:rsidR="00DC7B03">
        <w:fldChar w:fldCharType="separate"/>
      </w:r>
      <w:r w:rsidR="006E11EE" w:rsidRPr="006E11EE">
        <w:rPr>
          <w:color w:val="000000"/>
          <w:lang w:val="en-GB"/>
        </w:rPr>
        <w:t>8</w:t>
      </w:r>
      <w:r w:rsidR="00120808" w:rsidRPr="00120808">
        <w:rPr>
          <w:color w:val="000000"/>
          <w:lang w:val="en-GB"/>
        </w:rPr>
        <w:t>.4</w:t>
      </w:r>
      <w:r w:rsidR="00DC7B03">
        <w:fldChar w:fldCharType="end"/>
      </w:r>
      <w:r w:rsidRPr="004B1040">
        <w:rPr>
          <w:lang w:val="en-GB"/>
        </w:rPr>
        <w:t xml:space="preserve"> and in each case marked for the attention of the relevant Party set out in Clause </w:t>
      </w:r>
      <w:r w:rsidR="00DC7B03">
        <w:fldChar w:fldCharType="begin"/>
      </w:r>
      <w:r w:rsidR="00DC7B03">
        <w:instrText xml:space="preserve">  REF _Ref446951616 \r \h \* MERGEFORMAT </w:instrText>
      </w:r>
      <w:r w:rsidR="00DC7B03">
        <w:fldChar w:fldCharType="separate"/>
      </w:r>
      <w:r w:rsidR="006E11EE" w:rsidRPr="006E11EE">
        <w:rPr>
          <w:color w:val="000000"/>
          <w:lang w:val="en-GB"/>
        </w:rPr>
        <w:t>8</w:t>
      </w:r>
      <w:r w:rsidR="00120808" w:rsidRPr="00120808">
        <w:rPr>
          <w:color w:val="000000"/>
          <w:lang w:val="en-GB"/>
        </w:rPr>
        <w:t>.4</w:t>
      </w:r>
      <w:r w:rsidR="00DC7B03">
        <w:fldChar w:fldCharType="end"/>
      </w:r>
      <w:r w:rsidRPr="004B1040">
        <w:rPr>
          <w:lang w:val="en-GB"/>
        </w:rPr>
        <w:t xml:space="preserve"> (or as otherwise notified from time to time in accordance with the provisions of this Clause</w:t>
      </w:r>
      <w:r w:rsidR="00860BFB" w:rsidRPr="004B1040">
        <w:rPr>
          <w:lang w:val="en-GB"/>
        </w:rPr>
        <w:t xml:space="preserve"> </w:t>
      </w:r>
      <w:r w:rsidR="00860BFB" w:rsidRPr="004B1040">
        <w:rPr>
          <w:lang w:val="en-GB"/>
        </w:rPr>
        <w:fldChar w:fldCharType="begin"/>
      </w:r>
      <w:r w:rsidR="00860BFB" w:rsidRPr="004B1040">
        <w:rPr>
          <w:lang w:val="en-GB"/>
        </w:rPr>
        <w:instrText xml:space="preserve"> REF _Ref459912061 \w \h </w:instrText>
      </w:r>
      <w:r w:rsidR="00860BFB" w:rsidRPr="004B1040">
        <w:rPr>
          <w:lang w:val="en-GB"/>
        </w:rPr>
      </w:r>
      <w:r w:rsidR="00860BFB" w:rsidRPr="004B1040">
        <w:rPr>
          <w:lang w:val="en-GB"/>
        </w:rPr>
        <w:fldChar w:fldCharType="separate"/>
      </w:r>
      <w:r w:rsidR="006E11EE">
        <w:rPr>
          <w:lang w:val="en-GB"/>
        </w:rPr>
        <w:t>8</w:t>
      </w:r>
      <w:r w:rsidR="00860BFB" w:rsidRPr="004B1040">
        <w:rPr>
          <w:lang w:val="en-GB"/>
        </w:rPr>
        <w:fldChar w:fldCharType="end"/>
      </w:r>
      <w:r w:rsidRPr="004B1040">
        <w:rPr>
          <w:lang w:val="en-GB"/>
        </w:rPr>
        <w:t>). For the purposes of this Agreement, if a Notice is sent via state postal service, such as Russian Post, it will not be considered duly served.</w:t>
      </w:r>
      <w:bookmarkEnd w:id="39"/>
    </w:p>
    <w:p w14:paraId="73E6CC01" w14:textId="77777777" w:rsidR="00746DB7" w:rsidRPr="004B1040" w:rsidRDefault="00746DB7" w:rsidP="00746DB7">
      <w:pPr>
        <w:pStyle w:val="StandardL2"/>
        <w:rPr>
          <w:lang w:val="en-GB"/>
        </w:rPr>
      </w:pPr>
      <w:bookmarkStart w:id="40" w:name="_Ref446951612"/>
      <w:r w:rsidRPr="004B1040">
        <w:rPr>
          <w:lang w:val="en-GB"/>
        </w:rPr>
        <w:t>Any Notice:</w:t>
      </w:r>
      <w:bookmarkEnd w:id="40"/>
    </w:p>
    <w:p w14:paraId="782D35AD" w14:textId="77777777" w:rsidR="00746DB7" w:rsidRPr="004B1040" w:rsidRDefault="00746DB7" w:rsidP="00746DB7">
      <w:pPr>
        <w:pStyle w:val="StandardL3"/>
        <w:rPr>
          <w:lang w:val="en-GB"/>
        </w:rPr>
      </w:pPr>
      <w:bookmarkStart w:id="41" w:name="_Ref446951613"/>
      <w:r w:rsidRPr="004B1040">
        <w:rPr>
          <w:lang w:val="en-GB"/>
        </w:rPr>
        <w:t xml:space="preserve">so served by hand or courier shall be deemed to have been duly given or made when delivered at the address set out in Clause </w:t>
      </w:r>
      <w:r w:rsidR="00DC7B03">
        <w:fldChar w:fldCharType="begin"/>
      </w:r>
      <w:r w:rsidR="00DC7B03">
        <w:instrText xml:space="preserve">  REF _Ref446951616 \r \h \* MERGEFORMAT </w:instrText>
      </w:r>
      <w:r w:rsidR="00DC7B03">
        <w:fldChar w:fldCharType="separate"/>
      </w:r>
      <w:r w:rsidR="006E11EE" w:rsidRPr="006E11EE">
        <w:rPr>
          <w:color w:val="000000"/>
          <w:lang w:val="en-GB"/>
        </w:rPr>
        <w:t>8</w:t>
      </w:r>
      <w:r w:rsidR="00120808" w:rsidRPr="00120808">
        <w:rPr>
          <w:color w:val="000000"/>
          <w:lang w:val="en-GB"/>
        </w:rPr>
        <w:t>.4</w:t>
      </w:r>
      <w:r w:rsidR="00DC7B03">
        <w:fldChar w:fldCharType="end"/>
      </w:r>
      <w:r w:rsidRPr="004B1040">
        <w:rPr>
          <w:lang w:val="en-GB"/>
        </w:rPr>
        <w:t xml:space="preserve">, provided that in each case where delivery by hand or courier occurs after </w:t>
      </w:r>
      <w:bookmarkStart w:id="42" w:name="DocXTextRef181"/>
      <w:r w:rsidRPr="004B1040">
        <w:rPr>
          <w:lang w:val="en-GB"/>
        </w:rPr>
        <w:t>6.00</w:t>
      </w:r>
      <w:bookmarkEnd w:id="42"/>
      <w:r w:rsidRPr="004B1040">
        <w:rPr>
          <w:lang w:val="en-GB"/>
        </w:rPr>
        <w:t xml:space="preserve"> p.m. on a Business Day or on a day which is not a Business Day, service shall be deemed to occur at </w:t>
      </w:r>
      <w:bookmarkStart w:id="43" w:name="DocXTextRef182"/>
      <w:r w:rsidRPr="004B1040">
        <w:rPr>
          <w:lang w:val="en-GB"/>
        </w:rPr>
        <w:t>9.00</w:t>
      </w:r>
      <w:bookmarkEnd w:id="43"/>
      <w:r w:rsidRPr="004B1040">
        <w:rPr>
          <w:lang w:val="en-GB"/>
        </w:rPr>
        <w:t xml:space="preserve"> a.m. on the next following Business Day;</w:t>
      </w:r>
      <w:bookmarkEnd w:id="41"/>
    </w:p>
    <w:p w14:paraId="79711CAA" w14:textId="77777777" w:rsidR="00746DB7" w:rsidRPr="004B1040" w:rsidRDefault="00746DB7" w:rsidP="00746DB7">
      <w:pPr>
        <w:pStyle w:val="StandardL3"/>
        <w:rPr>
          <w:lang w:val="en-GB"/>
        </w:rPr>
      </w:pPr>
      <w:bookmarkStart w:id="44" w:name="_Ref446951614"/>
      <w:r w:rsidRPr="004B1040">
        <w:rPr>
          <w:lang w:val="en-GB"/>
        </w:rPr>
        <w:t xml:space="preserve">sent by fax, </w:t>
      </w:r>
      <w:r w:rsidR="00EF1B88" w:rsidRPr="004B1040">
        <w:rPr>
          <w:lang w:val="en-GB"/>
        </w:rPr>
        <w:t xml:space="preserve">shall be deemed to have been duly given or made </w:t>
      </w:r>
      <w:r w:rsidRPr="004B1040">
        <w:rPr>
          <w:lang w:val="en-GB"/>
        </w:rPr>
        <w:t>when confirmation of its transmission has been recorded by the sender's fax machine.</w:t>
      </w:r>
      <w:bookmarkEnd w:id="44"/>
    </w:p>
    <w:p w14:paraId="0365987A" w14:textId="77777777" w:rsidR="00746DB7" w:rsidRPr="004B1040" w:rsidRDefault="00746DB7" w:rsidP="00746DB7">
      <w:pPr>
        <w:pStyle w:val="StandardL2"/>
        <w:rPr>
          <w:lang w:val="en-GB"/>
        </w:rPr>
      </w:pPr>
      <w:bookmarkStart w:id="45" w:name="_Ref446951615"/>
      <w:r w:rsidRPr="004B1040">
        <w:rPr>
          <w:lang w:val="en-GB"/>
        </w:rPr>
        <w:t xml:space="preserve">References to time in this </w:t>
      </w:r>
      <w:r w:rsidR="00860BFB" w:rsidRPr="004B1040">
        <w:rPr>
          <w:lang w:val="en-GB"/>
        </w:rPr>
        <w:t xml:space="preserve">Clause </w:t>
      </w:r>
      <w:r w:rsidR="00860BFB" w:rsidRPr="004B1040">
        <w:rPr>
          <w:lang w:val="en-GB"/>
        </w:rPr>
        <w:fldChar w:fldCharType="begin"/>
      </w:r>
      <w:r w:rsidR="00860BFB" w:rsidRPr="004B1040">
        <w:rPr>
          <w:lang w:val="en-GB"/>
        </w:rPr>
        <w:instrText xml:space="preserve"> REF _Ref459912061 \w \h </w:instrText>
      </w:r>
      <w:r w:rsidR="00860BFB" w:rsidRPr="004B1040">
        <w:rPr>
          <w:lang w:val="en-GB"/>
        </w:rPr>
      </w:r>
      <w:r w:rsidR="00860BFB" w:rsidRPr="004B1040">
        <w:rPr>
          <w:lang w:val="en-GB"/>
        </w:rPr>
        <w:fldChar w:fldCharType="separate"/>
      </w:r>
      <w:r w:rsidR="006E11EE">
        <w:rPr>
          <w:lang w:val="en-GB"/>
        </w:rPr>
        <w:t>8</w:t>
      </w:r>
      <w:r w:rsidR="00860BFB" w:rsidRPr="004B1040">
        <w:rPr>
          <w:lang w:val="en-GB"/>
        </w:rPr>
        <w:fldChar w:fldCharType="end"/>
      </w:r>
      <w:r w:rsidRPr="004B1040">
        <w:rPr>
          <w:lang w:val="en-GB"/>
        </w:rPr>
        <w:t xml:space="preserve"> are to local time in the country of the addressee.</w:t>
      </w:r>
      <w:bookmarkEnd w:id="45"/>
    </w:p>
    <w:p w14:paraId="6B973764" w14:textId="77777777" w:rsidR="00746DB7" w:rsidRPr="004B1040" w:rsidRDefault="00746DB7" w:rsidP="00746DB7">
      <w:pPr>
        <w:pStyle w:val="StandardL2"/>
        <w:rPr>
          <w:lang w:val="en-GB"/>
        </w:rPr>
      </w:pPr>
      <w:bookmarkStart w:id="46" w:name="_Ref446951616"/>
      <w:r w:rsidRPr="004B1040">
        <w:rPr>
          <w:lang w:val="en-GB"/>
        </w:rPr>
        <w:lastRenderedPageBreak/>
        <w:t xml:space="preserve">The address of the Parties for the purposes of Clause </w:t>
      </w:r>
      <w:r w:rsidR="00DC7B03">
        <w:fldChar w:fldCharType="begin"/>
      </w:r>
      <w:r w:rsidR="00DC7B03">
        <w:instrText xml:space="preserve">  REF _Ref446951611 \r \h \* MERGEFORMAT </w:instrText>
      </w:r>
      <w:r w:rsidR="00DC7B03">
        <w:fldChar w:fldCharType="separate"/>
      </w:r>
      <w:r w:rsidR="006E11EE" w:rsidRPr="006E11EE">
        <w:rPr>
          <w:color w:val="000000"/>
          <w:lang w:val="en-GB"/>
        </w:rPr>
        <w:t>8</w:t>
      </w:r>
      <w:r w:rsidR="00120808" w:rsidRPr="00120808">
        <w:rPr>
          <w:color w:val="000000"/>
          <w:lang w:val="en-GB"/>
        </w:rPr>
        <w:t>.1</w:t>
      </w:r>
      <w:r w:rsidR="00DC7B03">
        <w:fldChar w:fldCharType="end"/>
      </w:r>
      <w:r w:rsidRPr="004B1040">
        <w:rPr>
          <w:lang w:val="en-GB"/>
        </w:rPr>
        <w:t xml:space="preserve"> is:</w:t>
      </w:r>
      <w:bookmarkEnd w:id="46"/>
      <w:r w:rsidRPr="004B1040">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746DB7" w:rsidRPr="004B1040" w14:paraId="21D16D31" w14:textId="77777777" w:rsidTr="00DC7B03">
        <w:trPr>
          <w:trHeight w:val="645"/>
        </w:trPr>
        <w:tc>
          <w:tcPr>
            <w:tcW w:w="1848" w:type="dxa"/>
            <w:shd w:val="clear" w:color="auto" w:fill="B8CCE4"/>
            <w:vAlign w:val="center"/>
          </w:tcPr>
          <w:p w14:paraId="2334E493" w14:textId="77777777" w:rsidR="00746DB7" w:rsidRPr="004B1040" w:rsidRDefault="00702372" w:rsidP="004F2B5D">
            <w:pPr>
              <w:keepNext/>
              <w:jc w:val="center"/>
              <w:rPr>
                <w:b/>
                <w:lang w:val="en-GB"/>
              </w:rPr>
            </w:pPr>
            <w:r>
              <w:rPr>
                <w:b/>
                <w:noProof/>
                <w:lang w:val="en-GB" w:eastAsia="ru-RU" w:bidi="ar-SA"/>
              </w:rPr>
              <w:pict w14:anchorId="4C269152">
                <v:shapetype id="_x0000_t32" coordsize="21600,21600" o:spt="32" o:oned="t" path="m0,0l21600,21600e" filled="f">
                  <v:path arrowok="t" fillok="f" o:connecttype="none"/>
                  <o:lock v:ext="edit" shapetype="t"/>
                </v:shapetype>
                <v:shape id="AutoShape 6" o:spid="_x0000_s1026" type="#_x0000_t32" style="position:absolute;left:0;text-align:left;margin-left:-1.9pt;margin-top:17.05pt;width:83.45pt;height:0;z-index:251655680;visibility:visible"/>
              </w:pict>
            </w:r>
            <w:r w:rsidR="00746DB7" w:rsidRPr="004B1040">
              <w:rPr>
                <w:b/>
                <w:lang w:val="en-GB"/>
              </w:rPr>
              <w:t>Name of Party</w:t>
            </w:r>
          </w:p>
        </w:tc>
        <w:tc>
          <w:tcPr>
            <w:tcW w:w="1848" w:type="dxa"/>
            <w:shd w:val="clear" w:color="auto" w:fill="B8CCE4"/>
            <w:vAlign w:val="center"/>
          </w:tcPr>
          <w:p w14:paraId="3F31AEF3" w14:textId="77777777" w:rsidR="00746DB7" w:rsidRPr="004B1040" w:rsidRDefault="00702372" w:rsidP="004F2B5D">
            <w:pPr>
              <w:keepNext/>
              <w:jc w:val="center"/>
              <w:rPr>
                <w:b/>
                <w:lang w:val="en-GB"/>
              </w:rPr>
            </w:pPr>
            <w:r>
              <w:rPr>
                <w:b/>
                <w:noProof/>
                <w:lang w:val="en-GB" w:eastAsia="ru-RU" w:bidi="ar-SA"/>
              </w:rPr>
              <w:pict w14:anchorId="7EA1DEF0">
                <v:shape id="AutoShape 2" o:spid="_x0000_s1027" type="#_x0000_t32" style="position:absolute;left:0;text-align:left;margin-left:-.8pt;margin-top:17.55pt;width:83.45pt;height:0;z-index:251656704;visibility:visible;mso-position-horizontal-relative:text;mso-position-vertical-relative:text"/>
              </w:pict>
            </w:r>
            <w:r w:rsidR="00746DB7" w:rsidRPr="004B1040">
              <w:rPr>
                <w:b/>
                <w:lang w:val="en-GB"/>
              </w:rPr>
              <w:t>Address</w:t>
            </w:r>
          </w:p>
        </w:tc>
        <w:tc>
          <w:tcPr>
            <w:tcW w:w="1848" w:type="dxa"/>
            <w:shd w:val="clear" w:color="auto" w:fill="B8CCE4"/>
            <w:vAlign w:val="center"/>
          </w:tcPr>
          <w:p w14:paraId="7011680E" w14:textId="77777777" w:rsidR="00746DB7" w:rsidRPr="004B1040" w:rsidRDefault="00702372" w:rsidP="004F2B5D">
            <w:pPr>
              <w:keepNext/>
              <w:jc w:val="center"/>
              <w:rPr>
                <w:b/>
                <w:lang w:val="en-GB"/>
              </w:rPr>
            </w:pPr>
            <w:r>
              <w:rPr>
                <w:b/>
                <w:noProof/>
                <w:lang w:val="en-GB" w:eastAsia="ru-RU" w:bidi="ar-SA"/>
              </w:rPr>
              <w:pict w14:anchorId="22F28976">
                <v:shape id="AutoShape 3" o:spid="_x0000_s1028" type="#_x0000_t32" style="position:absolute;left:0;text-align:left;margin-left:-1.4pt;margin-top:17.55pt;width:83.45pt;height:0;z-index:251657728;visibility:visible;mso-position-horizontal-relative:text;mso-position-vertical-relative:text"/>
              </w:pict>
            </w:r>
            <w:r w:rsidR="00746DB7" w:rsidRPr="004B1040">
              <w:rPr>
                <w:b/>
                <w:lang w:val="en-GB"/>
              </w:rPr>
              <w:t>Facsimile No.</w:t>
            </w:r>
          </w:p>
        </w:tc>
        <w:tc>
          <w:tcPr>
            <w:tcW w:w="1849" w:type="dxa"/>
            <w:shd w:val="clear" w:color="auto" w:fill="B8CCE4"/>
            <w:vAlign w:val="bottom"/>
          </w:tcPr>
          <w:p w14:paraId="66D1E1BC" w14:textId="77777777" w:rsidR="00746DB7" w:rsidRPr="004B1040" w:rsidRDefault="00702372" w:rsidP="00746DB7">
            <w:pPr>
              <w:keepNext/>
              <w:jc w:val="center"/>
              <w:rPr>
                <w:b/>
                <w:lang w:val="en-GB"/>
              </w:rPr>
            </w:pPr>
            <w:r>
              <w:rPr>
                <w:noProof/>
                <w:lang w:val="en-GB" w:eastAsia="ru-RU" w:bidi="ar-SA"/>
              </w:rPr>
              <w:pict w14:anchorId="4D90397A">
                <v:shape id="AutoShape 4" o:spid="_x0000_s1029" type="#_x0000_t32" style="position:absolute;left:0;text-align:left;margin-left:-.5pt;margin-top:31.35pt;width:83.45pt;height:0;z-index:251658752;visibility:visible;mso-position-horizontal-relative:text;mso-position-vertical-relative:text"/>
              </w:pict>
            </w:r>
            <w:r w:rsidR="00746DB7" w:rsidRPr="004B1040">
              <w:rPr>
                <w:b/>
                <w:lang w:val="en-GB"/>
              </w:rPr>
              <w:t>Telephone Number</w:t>
            </w:r>
          </w:p>
        </w:tc>
        <w:tc>
          <w:tcPr>
            <w:tcW w:w="1849" w:type="dxa"/>
            <w:shd w:val="clear" w:color="auto" w:fill="B8CCE4"/>
            <w:vAlign w:val="bottom"/>
          </w:tcPr>
          <w:p w14:paraId="1CCDE4DB" w14:textId="77777777" w:rsidR="00746DB7" w:rsidRPr="004B1040" w:rsidRDefault="00702372" w:rsidP="00746DB7">
            <w:pPr>
              <w:keepNext/>
              <w:jc w:val="center"/>
              <w:rPr>
                <w:b/>
                <w:lang w:val="en-GB"/>
              </w:rPr>
            </w:pPr>
            <w:r>
              <w:rPr>
                <w:noProof/>
                <w:lang w:val="en-GB" w:eastAsia="ru-RU" w:bidi="ar-SA"/>
              </w:rPr>
              <w:pict w14:anchorId="30F9CD58">
                <v:shape id="AutoShape 5" o:spid="_x0000_s1030" type="#_x0000_t32" style="position:absolute;left:0;text-align:left;margin-left:2.7pt;margin-top:31.35pt;width:83.45pt;height:0;z-index:251659776;visibility:visible;mso-position-horizontal-relative:text;mso-position-vertical-relative:text"/>
              </w:pict>
            </w:r>
            <w:r w:rsidR="00746DB7" w:rsidRPr="004B1040">
              <w:rPr>
                <w:b/>
                <w:lang w:val="en-GB"/>
              </w:rPr>
              <w:t>Marked for the attention of</w:t>
            </w:r>
          </w:p>
        </w:tc>
      </w:tr>
      <w:tr w:rsidR="00860BFB" w:rsidRPr="004B1040" w14:paraId="48F5FE1F" w14:textId="77777777" w:rsidTr="00AD587C">
        <w:tc>
          <w:tcPr>
            <w:tcW w:w="1848" w:type="dxa"/>
          </w:tcPr>
          <w:p w14:paraId="7A56BD26" w14:textId="77777777" w:rsidR="00860BFB" w:rsidRPr="004B1040" w:rsidRDefault="00860BFB" w:rsidP="00860BFB">
            <w:pPr>
              <w:spacing w:before="120" w:after="120"/>
              <w:rPr>
                <w:b/>
                <w:lang w:val="en-GB"/>
              </w:rPr>
            </w:pPr>
            <w:r w:rsidRPr="004B1040">
              <w:rPr>
                <w:b/>
                <w:lang w:val="en-GB"/>
              </w:rPr>
              <w:t>Bank</w:t>
            </w:r>
          </w:p>
        </w:tc>
        <w:tc>
          <w:tcPr>
            <w:tcW w:w="1848" w:type="dxa"/>
            <w:vAlign w:val="center"/>
          </w:tcPr>
          <w:p w14:paraId="6CA35E87"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8" w:type="dxa"/>
            <w:vAlign w:val="center"/>
          </w:tcPr>
          <w:p w14:paraId="526E4778"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6BB8AC1F"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26AFFFD3"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r>
      <w:tr w:rsidR="00860BFB" w:rsidRPr="004B1040" w14:paraId="7AE1DB00" w14:textId="77777777" w:rsidTr="00AD587C">
        <w:tc>
          <w:tcPr>
            <w:tcW w:w="1848" w:type="dxa"/>
          </w:tcPr>
          <w:p w14:paraId="2022B525" w14:textId="77777777" w:rsidR="00860BFB" w:rsidRPr="004B1040" w:rsidRDefault="00DC7B03" w:rsidP="00746DB7">
            <w:pPr>
              <w:spacing w:before="120" w:after="120"/>
              <w:rPr>
                <w:b/>
                <w:lang w:val="en-GB"/>
              </w:rPr>
            </w:pPr>
            <w:r>
              <w:rPr>
                <w:b/>
                <w:lang w:val="en-GB"/>
              </w:rPr>
              <w:t>B</w:t>
            </w:r>
          </w:p>
        </w:tc>
        <w:tc>
          <w:tcPr>
            <w:tcW w:w="1848" w:type="dxa"/>
            <w:vAlign w:val="center"/>
          </w:tcPr>
          <w:p w14:paraId="6E8C03A9"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8" w:type="dxa"/>
            <w:vAlign w:val="center"/>
          </w:tcPr>
          <w:p w14:paraId="0C756595"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0EC6A9EC"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76717D53"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r>
      <w:tr w:rsidR="008C6916" w:rsidRPr="001D0081" w14:paraId="7F91CFCD" w14:textId="77777777" w:rsidTr="008C6916">
        <w:tc>
          <w:tcPr>
            <w:tcW w:w="1848" w:type="dxa"/>
            <w:vAlign w:val="center"/>
          </w:tcPr>
          <w:p w14:paraId="459B86F6" w14:textId="77777777" w:rsidR="008C6916" w:rsidRPr="008C6916" w:rsidRDefault="004C7400" w:rsidP="008C6916">
            <w:pPr>
              <w:spacing w:before="120" w:after="120"/>
              <w:jc w:val="left"/>
              <w:rPr>
                <w:b/>
                <w:lang w:val="en-GB"/>
              </w:rPr>
            </w:pPr>
            <w:r>
              <w:rPr>
                <w:b/>
                <w:lang w:val="en-GB"/>
              </w:rPr>
              <w:t>C</w:t>
            </w:r>
          </w:p>
        </w:tc>
        <w:tc>
          <w:tcPr>
            <w:tcW w:w="1848" w:type="dxa"/>
            <w:vAlign w:val="center"/>
          </w:tcPr>
          <w:p w14:paraId="7A955DDC" w14:textId="77777777" w:rsidR="008C6916" w:rsidRPr="008C6916" w:rsidRDefault="008C6916" w:rsidP="008C6916">
            <w:pPr>
              <w:jc w:val="center"/>
              <w:rPr>
                <w:lang w:val="en-GB"/>
              </w:rPr>
            </w:pPr>
            <w:r w:rsidRPr="008C6916">
              <w:rPr>
                <w:lang w:val="en-GB"/>
              </w:rPr>
              <w:t>[●]</w:t>
            </w:r>
          </w:p>
        </w:tc>
        <w:tc>
          <w:tcPr>
            <w:tcW w:w="1848" w:type="dxa"/>
            <w:vAlign w:val="center"/>
          </w:tcPr>
          <w:p w14:paraId="4F3EC099" w14:textId="77777777" w:rsidR="008C6916" w:rsidRPr="008C6916" w:rsidRDefault="008C6916" w:rsidP="008C6916">
            <w:pPr>
              <w:jc w:val="center"/>
              <w:rPr>
                <w:lang w:val="en-GB"/>
              </w:rPr>
            </w:pPr>
            <w:r w:rsidRPr="008C6916">
              <w:rPr>
                <w:lang w:val="en-GB"/>
              </w:rPr>
              <w:t>[●]</w:t>
            </w:r>
          </w:p>
        </w:tc>
        <w:tc>
          <w:tcPr>
            <w:tcW w:w="1849" w:type="dxa"/>
            <w:vAlign w:val="center"/>
          </w:tcPr>
          <w:p w14:paraId="356F9B34" w14:textId="77777777" w:rsidR="008C6916" w:rsidRPr="008C6916" w:rsidRDefault="008C6916" w:rsidP="008C6916">
            <w:pPr>
              <w:jc w:val="center"/>
              <w:rPr>
                <w:lang w:val="en-GB"/>
              </w:rPr>
            </w:pPr>
            <w:r w:rsidRPr="008C6916">
              <w:rPr>
                <w:lang w:val="en-GB"/>
              </w:rPr>
              <w:t>[●]</w:t>
            </w:r>
          </w:p>
        </w:tc>
        <w:tc>
          <w:tcPr>
            <w:tcW w:w="1849" w:type="dxa"/>
            <w:vAlign w:val="center"/>
          </w:tcPr>
          <w:p w14:paraId="15A1E9C4" w14:textId="77777777" w:rsidR="008C6916" w:rsidRPr="008C6916" w:rsidRDefault="008C6916" w:rsidP="008C6916">
            <w:pPr>
              <w:jc w:val="center"/>
              <w:rPr>
                <w:lang w:val="en-GB"/>
              </w:rPr>
            </w:pPr>
            <w:r w:rsidRPr="008C6916">
              <w:rPr>
                <w:lang w:val="en-GB"/>
              </w:rPr>
              <w:t>[●]</w:t>
            </w:r>
          </w:p>
        </w:tc>
      </w:tr>
      <w:tr w:rsidR="00860BFB" w:rsidRPr="004B1040" w14:paraId="6BCB09F8" w14:textId="77777777" w:rsidTr="00AD587C">
        <w:tc>
          <w:tcPr>
            <w:tcW w:w="1848" w:type="dxa"/>
          </w:tcPr>
          <w:p w14:paraId="17DDF63E" w14:textId="77777777" w:rsidR="00860BFB" w:rsidRPr="004B1040" w:rsidRDefault="00860BFB" w:rsidP="00860BFB">
            <w:pPr>
              <w:spacing w:before="120" w:after="120"/>
              <w:rPr>
                <w:b/>
                <w:lang w:val="en-GB"/>
              </w:rPr>
            </w:pPr>
            <w:r w:rsidRPr="004B1040">
              <w:rPr>
                <w:b/>
                <w:lang w:val="en-GB"/>
              </w:rPr>
              <w:t>New Lender</w:t>
            </w:r>
          </w:p>
        </w:tc>
        <w:tc>
          <w:tcPr>
            <w:tcW w:w="1848" w:type="dxa"/>
            <w:vAlign w:val="center"/>
          </w:tcPr>
          <w:p w14:paraId="393C6B49"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8" w:type="dxa"/>
            <w:vAlign w:val="center"/>
          </w:tcPr>
          <w:p w14:paraId="5DECA34A"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5A412A91"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110AF0F8"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r>
      <w:tr w:rsidR="00860BFB" w:rsidRPr="004B1040" w14:paraId="0BE882B4" w14:textId="77777777" w:rsidTr="00AD587C">
        <w:tc>
          <w:tcPr>
            <w:tcW w:w="1848" w:type="dxa"/>
          </w:tcPr>
          <w:p w14:paraId="674A71EB" w14:textId="77777777" w:rsidR="00860BFB" w:rsidRPr="004B1040" w:rsidRDefault="00860BFB" w:rsidP="00860BFB">
            <w:pPr>
              <w:spacing w:before="120" w:after="120"/>
              <w:rPr>
                <w:b/>
                <w:lang w:val="en-GB"/>
              </w:rPr>
            </w:pPr>
            <w:r w:rsidRPr="004B1040">
              <w:rPr>
                <w:b/>
                <w:lang w:val="en-GB"/>
              </w:rPr>
              <w:t>Borrower</w:t>
            </w:r>
          </w:p>
        </w:tc>
        <w:tc>
          <w:tcPr>
            <w:tcW w:w="1848" w:type="dxa"/>
            <w:vAlign w:val="center"/>
          </w:tcPr>
          <w:p w14:paraId="2E0123E8"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8" w:type="dxa"/>
            <w:vAlign w:val="center"/>
          </w:tcPr>
          <w:p w14:paraId="7CCB4575"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1D3492F7"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c>
          <w:tcPr>
            <w:tcW w:w="1849" w:type="dxa"/>
            <w:vAlign w:val="center"/>
          </w:tcPr>
          <w:p w14:paraId="04F6D225" w14:textId="77777777" w:rsidR="00860BFB" w:rsidRPr="004B1040" w:rsidRDefault="00860BFB" w:rsidP="00AD587C">
            <w:pPr>
              <w:jc w:val="center"/>
              <w:rPr>
                <w:lang w:val="en-GB"/>
              </w:rPr>
            </w:pPr>
            <w:r w:rsidRPr="004B1040">
              <w:rPr>
                <w:rFonts w:ascii="Times New Roman CYR" w:hAnsi="Times New Roman CYR" w:cs="Times New Roman CYR"/>
                <w:lang w:val="en-GB" w:eastAsia="ru-RU" w:bidi="ar-SA"/>
              </w:rPr>
              <w:t>[</w:t>
            </w:r>
            <w:r w:rsidRPr="004B1040">
              <w:rPr>
                <w:rFonts w:ascii="Times New Roman CYR" w:hAnsi="Times New Roman CYR" w:cs="Times New Roman CYR"/>
                <w:b/>
                <w:bCs/>
                <w:lang w:val="en-GB" w:eastAsia="ru-RU" w:bidi="ar-SA"/>
              </w:rPr>
              <w:t>●</w:t>
            </w:r>
            <w:r w:rsidRPr="004B1040">
              <w:rPr>
                <w:rFonts w:ascii="Times New Roman CYR" w:hAnsi="Times New Roman CYR" w:cs="Times New Roman CYR"/>
                <w:lang w:val="en-GB" w:eastAsia="ru-RU" w:bidi="ar-SA"/>
              </w:rPr>
              <w:t>]</w:t>
            </w:r>
          </w:p>
        </w:tc>
      </w:tr>
    </w:tbl>
    <w:p w14:paraId="71EADBC6" w14:textId="77777777" w:rsidR="00E820D6" w:rsidRPr="004B1040" w:rsidRDefault="00E820D6" w:rsidP="00E820D6">
      <w:pPr>
        <w:pStyle w:val="BodyText1"/>
        <w:rPr>
          <w:lang w:val="en-GB" w:eastAsia="zh-CN"/>
        </w:rPr>
      </w:pPr>
    </w:p>
    <w:p w14:paraId="59FE3776" w14:textId="77777777" w:rsidR="000F785B" w:rsidRPr="004B1040" w:rsidRDefault="000F785B" w:rsidP="000F785B">
      <w:pPr>
        <w:pStyle w:val="StandardL1"/>
        <w:rPr>
          <w:lang w:val="en-GB"/>
        </w:rPr>
      </w:pPr>
      <w:bookmarkStart w:id="47" w:name="_Toc460455166"/>
      <w:bookmarkStart w:id="48" w:name="_Toc461548447"/>
      <w:r w:rsidRPr="004B1040">
        <w:rPr>
          <w:lang w:val="en-GB"/>
        </w:rPr>
        <w:t>GOVERNING LAW</w:t>
      </w:r>
      <w:r w:rsidR="000B0C4E" w:rsidRPr="004B1040">
        <w:rPr>
          <w:lang w:val="en-GB"/>
        </w:rPr>
        <w:t xml:space="preserve"> </w:t>
      </w:r>
      <w:r w:rsidR="000B0C4E" w:rsidRPr="004B1040">
        <w:rPr>
          <w:caps w:val="0"/>
          <w:lang w:val="en-GB"/>
        </w:rPr>
        <w:t>AND JURISDICTION</w:t>
      </w:r>
      <w:bookmarkEnd w:id="47"/>
      <w:bookmarkEnd w:id="48"/>
    </w:p>
    <w:p w14:paraId="08A27F84" w14:textId="77777777" w:rsidR="000B0C4E" w:rsidRPr="004B1040" w:rsidRDefault="000F785B" w:rsidP="000B0C4E">
      <w:pPr>
        <w:pStyle w:val="StandardL2"/>
        <w:rPr>
          <w:lang w:val="en-GB"/>
        </w:rPr>
      </w:pPr>
      <w:r w:rsidRPr="004B1040">
        <w:rPr>
          <w:lang w:val="en-GB"/>
        </w:rPr>
        <w:t>This Agreement and any non-contractual obligations arising out of or in connection with it shall be governed by and construed in accordance with the law</w:t>
      </w:r>
      <w:r w:rsidR="00B86E07">
        <w:rPr>
          <w:lang w:val="en-GB"/>
        </w:rPr>
        <w:t>s</w:t>
      </w:r>
      <w:r w:rsidRPr="004B1040">
        <w:rPr>
          <w:lang w:val="en-GB"/>
        </w:rPr>
        <w:t xml:space="preserve"> of Republic of Kazakhstan.</w:t>
      </w:r>
    </w:p>
    <w:p w14:paraId="5D028FAB" w14:textId="77777777" w:rsidR="000F785B" w:rsidRDefault="000B0C4E" w:rsidP="000B0C4E">
      <w:pPr>
        <w:pStyle w:val="StandardL2"/>
        <w:rPr>
          <w:lang w:val="en-GB"/>
        </w:rPr>
      </w:pPr>
      <w:r w:rsidRPr="004B1040">
        <w:rPr>
          <w:lang w:val="en-GB"/>
        </w:rPr>
        <w:t>Any dispute arising out of or in connection with this Agreement shall be finally settled in the [</w:t>
      </w:r>
      <w:r w:rsidRPr="004B1040">
        <w:rPr>
          <w:b/>
          <w:bCs/>
          <w:lang w:val="en-GB"/>
        </w:rPr>
        <w:t>●</w:t>
      </w:r>
      <w:r w:rsidR="00311573">
        <w:rPr>
          <w:lang w:val="en-GB"/>
        </w:rPr>
        <w:t>].</w:t>
      </w:r>
    </w:p>
    <w:p w14:paraId="464E6D1C" w14:textId="77777777" w:rsidR="00311573" w:rsidRPr="001D0081" w:rsidRDefault="00FE20DE" w:rsidP="00311573">
      <w:pPr>
        <w:pStyle w:val="StandardL1"/>
        <w:rPr>
          <w:lang w:val="en-GB"/>
        </w:rPr>
      </w:pPr>
      <w:bookmarkStart w:id="49" w:name="_Toc461548448"/>
      <w:bookmarkStart w:id="50" w:name="_Toc460455167"/>
      <w:r w:rsidRPr="001D0081">
        <w:rPr>
          <w:caps w:val="0"/>
          <w:lang w:val="en-GB"/>
        </w:rPr>
        <w:t>COUNTERPARTS</w:t>
      </w:r>
      <w:bookmarkEnd w:id="49"/>
    </w:p>
    <w:bookmarkEnd w:id="50"/>
    <w:p w14:paraId="49BCAAC8" w14:textId="77777777" w:rsidR="00311573" w:rsidRPr="00311573" w:rsidRDefault="00311573" w:rsidP="00311573">
      <w:pPr>
        <w:pStyle w:val="StandardL2"/>
        <w:rPr>
          <w:lang w:val="en-GB"/>
        </w:rPr>
      </w:pPr>
      <w:r>
        <w:rPr>
          <w:lang w:val="en-GB"/>
        </w:rPr>
        <w:t>This Agreement can be signed in any number of counterparts each of which will be an original thereof.</w:t>
      </w:r>
    </w:p>
    <w:p w14:paraId="65F08BCD" w14:textId="77777777" w:rsidR="003131F5" w:rsidRPr="004B1040" w:rsidRDefault="003131F5" w:rsidP="00DC7B03">
      <w:pPr>
        <w:pStyle w:val="StandardL1"/>
        <w:rPr>
          <w:b w:val="0"/>
          <w:lang w:val="en-GB"/>
        </w:rPr>
      </w:pPr>
      <w:bookmarkStart w:id="51" w:name="_Toc460455168"/>
      <w:bookmarkStart w:id="52" w:name="_Toc461548449"/>
      <w:r w:rsidRPr="004B1040">
        <w:rPr>
          <w:lang w:val="en-GB"/>
        </w:rPr>
        <w:t>SIGNATURES</w:t>
      </w:r>
      <w:bookmarkEnd w:id="51"/>
      <w:bookmarkEnd w:id="52"/>
    </w:p>
    <w:p w14:paraId="58302CCF" w14:textId="77777777" w:rsidR="003131F5" w:rsidRPr="004B1040" w:rsidRDefault="009E2FB3" w:rsidP="00DC7B03">
      <w:pPr>
        <w:pStyle w:val="BodyText1"/>
        <w:spacing w:before="360" w:after="480"/>
        <w:jc w:val="left"/>
        <w:rPr>
          <w:b/>
          <w:sz w:val="22"/>
          <w:szCs w:val="22"/>
          <w:lang w:val="en-GB"/>
        </w:rPr>
      </w:pPr>
      <w:r w:rsidRPr="004B1040">
        <w:rPr>
          <w:sz w:val="22"/>
          <w:szCs w:val="22"/>
          <w:lang w:val="en-GB"/>
        </w:rPr>
        <w:t xml:space="preserve">Signed </w:t>
      </w:r>
      <w:r w:rsidR="003131F5" w:rsidRPr="004B1040">
        <w:rPr>
          <w:sz w:val="22"/>
          <w:szCs w:val="22"/>
          <w:lang w:val="en-GB"/>
        </w:rPr>
        <w:t>by ______________________</w:t>
      </w:r>
      <w:r w:rsidR="003131F5" w:rsidRPr="004B1040">
        <w:rPr>
          <w:sz w:val="22"/>
          <w:szCs w:val="22"/>
          <w:lang w:val="en-GB"/>
        </w:rPr>
        <w:br/>
        <w:t xml:space="preserve">on behalf of </w:t>
      </w:r>
      <w:r w:rsidR="00DC7B03">
        <w:rPr>
          <w:b/>
          <w:sz w:val="22"/>
          <w:szCs w:val="22"/>
          <w:lang w:val="en-GB"/>
        </w:rPr>
        <w:t>[AAA]</w:t>
      </w:r>
    </w:p>
    <w:p w14:paraId="4B33EC45" w14:textId="77777777" w:rsidR="003131F5" w:rsidRPr="004B1040" w:rsidRDefault="009E2FB3" w:rsidP="003131F5">
      <w:pPr>
        <w:spacing w:after="480"/>
        <w:ind w:left="720"/>
        <w:jc w:val="left"/>
        <w:rPr>
          <w:sz w:val="22"/>
          <w:szCs w:val="22"/>
          <w:lang w:val="en-GB"/>
        </w:rPr>
      </w:pPr>
      <w:r w:rsidRPr="004B1040">
        <w:rPr>
          <w:sz w:val="22"/>
          <w:szCs w:val="22"/>
          <w:lang w:val="en-GB"/>
        </w:rPr>
        <w:t xml:space="preserve">Signed </w:t>
      </w:r>
      <w:r w:rsidR="003131F5" w:rsidRPr="004B1040">
        <w:rPr>
          <w:sz w:val="22"/>
          <w:szCs w:val="22"/>
          <w:lang w:val="en-GB"/>
        </w:rPr>
        <w:t>by _____________________</w:t>
      </w:r>
      <w:r w:rsidR="003131F5" w:rsidRPr="004B1040">
        <w:rPr>
          <w:sz w:val="22"/>
          <w:szCs w:val="22"/>
          <w:lang w:val="en-GB"/>
        </w:rPr>
        <w:br/>
        <w:t xml:space="preserve">on behalf of </w:t>
      </w:r>
      <w:r w:rsidR="00DC7B03">
        <w:rPr>
          <w:b/>
          <w:sz w:val="22"/>
          <w:szCs w:val="22"/>
          <w:lang w:val="en-GB"/>
        </w:rPr>
        <w:t>[BBB]</w:t>
      </w:r>
      <w:r w:rsidR="003131F5" w:rsidRPr="004B1040">
        <w:rPr>
          <w:sz w:val="22"/>
          <w:szCs w:val="22"/>
          <w:lang w:val="en-GB"/>
        </w:rPr>
        <w:t xml:space="preserve"> </w:t>
      </w:r>
    </w:p>
    <w:p w14:paraId="21FC0290" w14:textId="77777777" w:rsidR="003131F5" w:rsidRPr="004B1040" w:rsidRDefault="009E2FB3" w:rsidP="003131F5">
      <w:pPr>
        <w:spacing w:after="480"/>
        <w:ind w:left="720"/>
        <w:jc w:val="left"/>
        <w:rPr>
          <w:sz w:val="22"/>
          <w:szCs w:val="22"/>
          <w:lang w:val="en-GB"/>
        </w:rPr>
      </w:pPr>
      <w:r w:rsidRPr="004B1040">
        <w:rPr>
          <w:sz w:val="22"/>
          <w:szCs w:val="22"/>
          <w:lang w:val="en-GB"/>
        </w:rPr>
        <w:t xml:space="preserve">Signed </w:t>
      </w:r>
      <w:r w:rsidR="003131F5" w:rsidRPr="004B1040">
        <w:rPr>
          <w:sz w:val="22"/>
          <w:szCs w:val="22"/>
          <w:lang w:val="en-GB"/>
        </w:rPr>
        <w:t>by _____________________</w:t>
      </w:r>
      <w:r w:rsidR="003131F5" w:rsidRPr="004B1040">
        <w:rPr>
          <w:sz w:val="22"/>
          <w:szCs w:val="22"/>
          <w:lang w:val="en-GB"/>
        </w:rPr>
        <w:br/>
        <w:t xml:space="preserve">on behalf of </w:t>
      </w:r>
      <w:r w:rsidR="004C7400">
        <w:rPr>
          <w:b/>
          <w:lang w:val="en-GB"/>
        </w:rPr>
        <w:t>[CCC]</w:t>
      </w:r>
    </w:p>
    <w:p w14:paraId="5BFB0C94" w14:textId="77777777" w:rsidR="003131F5" w:rsidRPr="001D0081" w:rsidRDefault="009E2FB3" w:rsidP="003131F5">
      <w:pPr>
        <w:spacing w:after="480"/>
        <w:ind w:left="720"/>
        <w:jc w:val="left"/>
        <w:rPr>
          <w:sz w:val="22"/>
          <w:szCs w:val="22"/>
          <w:lang w:val="en-GB"/>
        </w:rPr>
      </w:pPr>
      <w:r w:rsidRPr="001D0081">
        <w:rPr>
          <w:sz w:val="22"/>
          <w:szCs w:val="22"/>
          <w:lang w:val="en-GB"/>
        </w:rPr>
        <w:t xml:space="preserve">Signed </w:t>
      </w:r>
      <w:r w:rsidR="003131F5" w:rsidRPr="001D0081">
        <w:rPr>
          <w:sz w:val="22"/>
          <w:szCs w:val="22"/>
          <w:lang w:val="en-GB"/>
        </w:rPr>
        <w:t>by _____________________</w:t>
      </w:r>
      <w:r w:rsidR="003131F5" w:rsidRPr="001D0081">
        <w:rPr>
          <w:sz w:val="22"/>
          <w:szCs w:val="22"/>
          <w:highlight w:val="yellow"/>
          <w:lang w:val="en-GB"/>
        </w:rPr>
        <w:t xml:space="preserve"> </w:t>
      </w:r>
      <w:r w:rsidR="003131F5" w:rsidRPr="001D0081">
        <w:rPr>
          <w:sz w:val="22"/>
          <w:szCs w:val="22"/>
          <w:lang w:val="en-GB"/>
        </w:rPr>
        <w:br/>
        <w:t xml:space="preserve">on behalf of </w:t>
      </w:r>
      <w:r w:rsidR="00F861C6">
        <w:rPr>
          <w:b/>
          <w:sz w:val="22"/>
          <w:szCs w:val="22"/>
          <w:lang w:val="en-GB"/>
        </w:rPr>
        <w:t>[DDD]</w:t>
      </w:r>
    </w:p>
    <w:p w14:paraId="491E616E" w14:textId="77777777" w:rsidR="003131F5" w:rsidRPr="004B1040" w:rsidRDefault="009E2FB3" w:rsidP="003131F5">
      <w:pPr>
        <w:spacing w:after="480"/>
        <w:ind w:left="720"/>
        <w:jc w:val="left"/>
        <w:rPr>
          <w:lang w:val="en-GB"/>
        </w:rPr>
      </w:pPr>
      <w:r w:rsidRPr="004B1040">
        <w:rPr>
          <w:sz w:val="22"/>
          <w:szCs w:val="22"/>
          <w:lang w:val="en-GB"/>
        </w:rPr>
        <w:t xml:space="preserve">Signed </w:t>
      </w:r>
      <w:r w:rsidR="003131F5" w:rsidRPr="004B1040">
        <w:rPr>
          <w:sz w:val="22"/>
          <w:szCs w:val="22"/>
          <w:lang w:val="en-GB"/>
        </w:rPr>
        <w:t>by _____________________</w:t>
      </w:r>
      <w:r w:rsidR="003131F5" w:rsidRPr="004B1040">
        <w:rPr>
          <w:sz w:val="22"/>
          <w:szCs w:val="22"/>
          <w:highlight w:val="yellow"/>
          <w:lang w:val="en-GB"/>
        </w:rPr>
        <w:t xml:space="preserve"> </w:t>
      </w:r>
      <w:r w:rsidR="003131F5" w:rsidRPr="004B1040">
        <w:rPr>
          <w:sz w:val="22"/>
          <w:szCs w:val="22"/>
          <w:lang w:val="en-GB"/>
        </w:rPr>
        <w:br/>
        <w:t xml:space="preserve">on behalf of </w:t>
      </w:r>
      <w:r w:rsidR="00DE782D">
        <w:rPr>
          <w:b/>
          <w:sz w:val="22"/>
          <w:szCs w:val="22"/>
          <w:lang w:val="en-GB"/>
        </w:rPr>
        <w:t>[EEE]</w:t>
      </w:r>
    </w:p>
    <w:p w14:paraId="2D8CA6BB" w14:textId="77777777" w:rsidR="007F6464" w:rsidRPr="004B1040" w:rsidRDefault="007F6464">
      <w:pPr>
        <w:pStyle w:val="Schedule1L1"/>
        <w:spacing w:after="0"/>
        <w:rPr>
          <w:bCs/>
          <w:lang w:val="en-GB"/>
        </w:rPr>
      </w:pPr>
      <w:r w:rsidRPr="004B1040">
        <w:rPr>
          <w:caps w:val="0"/>
          <w:lang w:val="en-GB"/>
        </w:rPr>
        <w:lastRenderedPageBreak/>
        <w:br/>
      </w:r>
      <w:bookmarkStart w:id="53" w:name="_Ref459906347"/>
      <w:bookmarkStart w:id="54" w:name="_Toc460455169"/>
      <w:bookmarkStart w:id="55" w:name="_Toc461548450"/>
      <w:r w:rsidR="002B5153" w:rsidRPr="004B1040">
        <w:rPr>
          <w:caps w:val="0"/>
          <w:lang w:val="en-GB"/>
        </w:rPr>
        <w:t>MORTGAGE REGISTRATION DOCUMENTS</w:t>
      </w:r>
      <w:bookmarkEnd w:id="53"/>
      <w:bookmarkEnd w:id="54"/>
      <w:bookmarkEnd w:id="55"/>
    </w:p>
    <w:p w14:paraId="07E531BF" w14:textId="77777777" w:rsidR="007F6464" w:rsidRPr="004B1040" w:rsidRDefault="007F6464">
      <w:pPr>
        <w:pStyle w:val="a0"/>
        <w:spacing w:after="0"/>
        <w:ind w:firstLine="720"/>
        <w:jc w:val="center"/>
        <w:rPr>
          <w:b/>
          <w:bCs/>
          <w:lang w:val="en-GB" w:eastAsia="zh-CN"/>
        </w:rPr>
      </w:pPr>
    </w:p>
    <w:p w14:paraId="7EB22FBE" w14:textId="77777777" w:rsidR="00CF4608" w:rsidRPr="00654BC5" w:rsidRDefault="00CF4608" w:rsidP="00676EE6">
      <w:pPr>
        <w:pStyle w:val="a0"/>
        <w:numPr>
          <w:ilvl w:val="0"/>
          <w:numId w:val="13"/>
        </w:numPr>
        <w:spacing w:before="120" w:after="120"/>
        <w:rPr>
          <w:bCs/>
          <w:lang w:val="en-GB" w:eastAsia="zh-CN"/>
        </w:rPr>
      </w:pPr>
      <w:bookmarkStart w:id="56" w:name="_Ref392872159"/>
      <w:r w:rsidRPr="00654BC5">
        <w:rPr>
          <w:bCs/>
          <w:lang w:val="en-GB" w:eastAsia="zh-CN"/>
        </w:rPr>
        <w:t>O</w:t>
      </w:r>
      <w:r w:rsidR="00EE41E1">
        <w:rPr>
          <w:bCs/>
          <w:lang w:val="en-GB" w:eastAsia="zh-CN"/>
        </w:rPr>
        <w:t>ne o</w:t>
      </w:r>
      <w:r w:rsidRPr="00654BC5">
        <w:rPr>
          <w:bCs/>
          <w:lang w:val="en-GB" w:eastAsia="zh-CN"/>
        </w:rPr>
        <w:t>riginal</w:t>
      </w:r>
      <w:r w:rsidR="00EE41E1">
        <w:rPr>
          <w:bCs/>
          <w:lang w:val="en-GB" w:eastAsia="zh-CN"/>
        </w:rPr>
        <w:t xml:space="preserve"> counterpart of the</w:t>
      </w:r>
      <w:r w:rsidRPr="00654BC5">
        <w:rPr>
          <w:bCs/>
          <w:lang w:val="en-GB" w:eastAsia="zh-CN"/>
        </w:rPr>
        <w:t xml:space="preserve"> </w:t>
      </w:r>
      <w:r w:rsidRPr="00654BC5">
        <w:rPr>
          <w:lang w:val="en-GB"/>
        </w:rPr>
        <w:t xml:space="preserve">Amendment to the Mortgage Agreement </w:t>
      </w:r>
      <w:r w:rsidR="00654BC5" w:rsidRPr="00654BC5">
        <w:rPr>
          <w:lang w:val="en-GB"/>
        </w:rPr>
        <w:t>executed by the Bank, the Borrower and the New Lender.</w:t>
      </w:r>
    </w:p>
    <w:p w14:paraId="14DE978B" w14:textId="77777777" w:rsidR="008D19EC" w:rsidRPr="004B1040" w:rsidRDefault="00834424" w:rsidP="00676EE6">
      <w:pPr>
        <w:pStyle w:val="a0"/>
        <w:numPr>
          <w:ilvl w:val="0"/>
          <w:numId w:val="13"/>
        </w:numPr>
        <w:spacing w:before="120" w:after="120"/>
        <w:rPr>
          <w:bCs/>
          <w:lang w:val="en-GB" w:eastAsia="zh-CN"/>
        </w:rPr>
      </w:pPr>
      <w:r w:rsidRPr="004B1040">
        <w:rPr>
          <w:bCs/>
          <w:lang w:val="en-GB" w:eastAsia="zh-CN"/>
        </w:rPr>
        <w:t xml:space="preserve">Original </w:t>
      </w:r>
      <w:r w:rsidR="00675431" w:rsidRPr="004B1040">
        <w:rPr>
          <w:bCs/>
          <w:lang w:val="en-GB" w:eastAsia="zh-CN"/>
        </w:rPr>
        <w:t>notarised</w:t>
      </w:r>
      <w:r w:rsidR="00BD062B" w:rsidRPr="004B1040">
        <w:rPr>
          <w:bCs/>
          <w:lang w:val="en-GB" w:eastAsia="zh-CN"/>
        </w:rPr>
        <w:t xml:space="preserve"> and apostilled</w:t>
      </w:r>
      <w:r w:rsidR="00675431" w:rsidRPr="004B1040">
        <w:rPr>
          <w:bCs/>
          <w:lang w:val="en-GB" w:eastAsia="zh-CN"/>
        </w:rPr>
        <w:t xml:space="preserve"> power of attorney in agreed form and a </w:t>
      </w:r>
      <w:r w:rsidR="005C35EE" w:rsidRPr="004B1040">
        <w:rPr>
          <w:bCs/>
          <w:lang w:val="en-GB" w:eastAsia="zh-CN"/>
        </w:rPr>
        <w:t xml:space="preserve">notarised </w:t>
      </w:r>
      <w:r w:rsidR="00675431" w:rsidRPr="004B1040">
        <w:rPr>
          <w:bCs/>
          <w:lang w:val="en-GB" w:eastAsia="zh-CN"/>
        </w:rPr>
        <w:t>copy thereof evidencing the authority of the representatives of the Bank to</w:t>
      </w:r>
      <w:r w:rsidR="008D19EC" w:rsidRPr="004B1040">
        <w:rPr>
          <w:bCs/>
          <w:lang w:val="en-GB" w:eastAsia="zh-CN"/>
        </w:rPr>
        <w:t>:</w:t>
      </w:r>
    </w:p>
    <w:p w14:paraId="3A686B5D" w14:textId="77777777" w:rsidR="008D19EC" w:rsidRPr="004B1040" w:rsidRDefault="005C35EE" w:rsidP="00676EE6">
      <w:pPr>
        <w:pStyle w:val="a0"/>
        <w:numPr>
          <w:ilvl w:val="1"/>
          <w:numId w:val="13"/>
        </w:numPr>
        <w:spacing w:before="120" w:after="120"/>
        <w:rPr>
          <w:bCs/>
          <w:lang w:val="en-GB" w:eastAsia="zh-CN"/>
        </w:rPr>
      </w:pPr>
      <w:r w:rsidRPr="004B1040">
        <w:rPr>
          <w:bCs/>
          <w:lang w:val="en-GB" w:eastAsia="zh-CN"/>
        </w:rPr>
        <w:t xml:space="preserve">sign </w:t>
      </w:r>
      <w:r w:rsidR="00675431" w:rsidRPr="004B1040">
        <w:rPr>
          <w:bCs/>
          <w:lang w:val="en-GB" w:eastAsia="zh-CN"/>
        </w:rPr>
        <w:t xml:space="preserve">the application and other necessary documents for the state registration of the </w:t>
      </w:r>
      <w:r w:rsidR="00BD062B" w:rsidRPr="004B1040">
        <w:rPr>
          <w:lang w:val="en-GB"/>
        </w:rPr>
        <w:t>New Lender as the mortgagee under the Mortgage Agreement</w:t>
      </w:r>
      <w:r w:rsidR="008D19EC" w:rsidRPr="004B1040">
        <w:rPr>
          <w:bCs/>
          <w:lang w:val="en-GB" w:eastAsia="zh-CN"/>
        </w:rPr>
        <w:t>,</w:t>
      </w:r>
    </w:p>
    <w:p w14:paraId="52EBADA5" w14:textId="77777777" w:rsidR="008D19EC" w:rsidRPr="004B1040" w:rsidRDefault="00675431" w:rsidP="00676EE6">
      <w:pPr>
        <w:pStyle w:val="a0"/>
        <w:numPr>
          <w:ilvl w:val="1"/>
          <w:numId w:val="13"/>
        </w:numPr>
        <w:spacing w:before="120" w:after="120"/>
        <w:rPr>
          <w:bCs/>
          <w:lang w:val="en-GB" w:eastAsia="zh-CN"/>
        </w:rPr>
      </w:pPr>
      <w:r w:rsidRPr="004B1040">
        <w:rPr>
          <w:bCs/>
          <w:lang w:val="en-GB" w:eastAsia="zh-CN"/>
        </w:rPr>
        <w:t xml:space="preserve">file the application and other necessary documents for the state registration of </w:t>
      </w:r>
      <w:r w:rsidR="00BD062B" w:rsidRPr="004B1040">
        <w:rPr>
          <w:lang w:val="en-GB"/>
        </w:rPr>
        <w:t>the New Lender as the mortgagee under the Mortgage Agreement</w:t>
      </w:r>
      <w:r w:rsidR="00BD062B" w:rsidRPr="004B1040">
        <w:rPr>
          <w:bCs/>
          <w:lang w:val="en-GB" w:eastAsia="zh-CN"/>
        </w:rPr>
        <w:t xml:space="preserve"> </w:t>
      </w:r>
      <w:r w:rsidRPr="004B1040">
        <w:rPr>
          <w:bCs/>
          <w:lang w:val="en-GB" w:eastAsia="zh-CN"/>
        </w:rPr>
        <w:t>with the Registration Authority</w:t>
      </w:r>
      <w:r w:rsidR="008D19EC" w:rsidRPr="004B1040">
        <w:rPr>
          <w:bCs/>
          <w:lang w:val="en-GB" w:eastAsia="zh-CN"/>
        </w:rPr>
        <w:t>,</w:t>
      </w:r>
      <w:r w:rsidRPr="004B1040">
        <w:rPr>
          <w:bCs/>
          <w:lang w:val="en-GB" w:eastAsia="zh-CN"/>
        </w:rPr>
        <w:t xml:space="preserve"> and</w:t>
      </w:r>
    </w:p>
    <w:p w14:paraId="36716B22" w14:textId="77777777" w:rsidR="00675431" w:rsidRPr="004B1040" w:rsidRDefault="00675431" w:rsidP="00676EE6">
      <w:pPr>
        <w:pStyle w:val="a0"/>
        <w:numPr>
          <w:ilvl w:val="1"/>
          <w:numId w:val="13"/>
        </w:numPr>
        <w:spacing w:before="120" w:after="120"/>
        <w:rPr>
          <w:bCs/>
          <w:lang w:val="en-GB" w:eastAsia="zh-CN"/>
        </w:rPr>
      </w:pPr>
      <w:r w:rsidRPr="004B1040">
        <w:rPr>
          <w:bCs/>
          <w:lang w:val="en-GB" w:eastAsia="zh-CN"/>
        </w:rPr>
        <w:t>receive all relevant documents from the Registration Authority</w:t>
      </w:r>
      <w:r w:rsidR="00050733" w:rsidRPr="004B1040">
        <w:rPr>
          <w:bCs/>
          <w:lang w:val="en-GB" w:eastAsia="zh-CN"/>
        </w:rPr>
        <w:t>.</w:t>
      </w:r>
    </w:p>
    <w:p w14:paraId="3827C92D" w14:textId="77777777" w:rsidR="00AF7EC5" w:rsidRPr="004B1040" w:rsidRDefault="00AF7EC5" w:rsidP="003D6348">
      <w:pPr>
        <w:pStyle w:val="a0"/>
        <w:spacing w:before="120" w:after="120"/>
        <w:ind w:left="360"/>
        <w:rPr>
          <w:bCs/>
          <w:lang w:val="en-GB" w:eastAsia="zh-CN"/>
        </w:rPr>
      </w:pPr>
      <w:r w:rsidRPr="004B1040">
        <w:rPr>
          <w:bCs/>
          <w:lang w:val="en-GB" w:eastAsia="zh-CN"/>
        </w:rPr>
        <w:t>together with the original notarised and apostilled documents evidencing the authority of the person issuing the power of attorney</w:t>
      </w:r>
      <w:r w:rsidR="00A74B44" w:rsidRPr="004B1040">
        <w:rPr>
          <w:bCs/>
          <w:lang w:val="en-GB" w:eastAsia="zh-CN"/>
        </w:rPr>
        <w:t>.</w:t>
      </w:r>
    </w:p>
    <w:p w14:paraId="695D844F" w14:textId="77777777" w:rsidR="00AF7EC5" w:rsidRPr="004B1040" w:rsidRDefault="00834424" w:rsidP="00676EE6">
      <w:pPr>
        <w:pStyle w:val="a0"/>
        <w:numPr>
          <w:ilvl w:val="0"/>
          <w:numId w:val="13"/>
        </w:numPr>
        <w:spacing w:before="120" w:after="120"/>
        <w:rPr>
          <w:bCs/>
          <w:lang w:val="en-GB" w:eastAsia="zh-CN"/>
        </w:rPr>
      </w:pPr>
      <w:r w:rsidRPr="004B1040">
        <w:rPr>
          <w:bCs/>
          <w:lang w:val="en-GB" w:eastAsia="zh-CN"/>
        </w:rPr>
        <w:t xml:space="preserve">Original </w:t>
      </w:r>
      <w:r w:rsidR="00050733" w:rsidRPr="004B1040">
        <w:rPr>
          <w:bCs/>
          <w:lang w:val="en-GB" w:eastAsia="zh-CN"/>
        </w:rPr>
        <w:t>notarised and apostilled power of attorney in agreed form evidencing the authority of the representatives of the Bank to sign this Agreement</w:t>
      </w:r>
      <w:r w:rsidR="00AF7EC5" w:rsidRPr="004B1040">
        <w:rPr>
          <w:bCs/>
          <w:lang w:val="en-GB" w:eastAsia="zh-CN"/>
        </w:rPr>
        <w:t xml:space="preserve"> </w:t>
      </w:r>
      <w:r w:rsidR="00F05E36">
        <w:rPr>
          <w:bCs/>
          <w:lang w:val="en-GB" w:eastAsia="zh-CN"/>
        </w:rPr>
        <w:t xml:space="preserve">and the </w:t>
      </w:r>
      <w:r w:rsidR="00F05E36" w:rsidRPr="00654BC5">
        <w:rPr>
          <w:lang w:val="en-GB"/>
        </w:rPr>
        <w:t>Amendment to the Mortgage Agreement</w:t>
      </w:r>
      <w:r w:rsidR="00AF7EC5" w:rsidRPr="001D0081">
        <w:rPr>
          <w:bCs/>
          <w:lang w:val="en-GB" w:eastAsia="zh-CN"/>
        </w:rPr>
        <w:t xml:space="preserve"> </w:t>
      </w:r>
      <w:r w:rsidR="00AF7EC5" w:rsidRPr="004B1040">
        <w:rPr>
          <w:bCs/>
          <w:lang w:val="en-GB" w:eastAsia="zh-CN"/>
        </w:rPr>
        <w:t>together with the original notarised and apostilled documents evidencing the authority of the person issuing the power of attorney</w:t>
      </w:r>
      <w:r w:rsidR="00A74B44" w:rsidRPr="004B1040">
        <w:rPr>
          <w:bCs/>
          <w:lang w:val="en-GB" w:eastAsia="zh-CN"/>
        </w:rPr>
        <w:t>.</w:t>
      </w:r>
    </w:p>
    <w:p w14:paraId="43A9B70C" w14:textId="77777777" w:rsidR="00DE1854" w:rsidRPr="004B1040" w:rsidRDefault="00AF7EC5" w:rsidP="00676EE6">
      <w:pPr>
        <w:pStyle w:val="a0"/>
        <w:numPr>
          <w:ilvl w:val="0"/>
          <w:numId w:val="13"/>
        </w:numPr>
        <w:spacing w:before="120" w:after="120"/>
        <w:rPr>
          <w:bCs/>
          <w:lang w:val="en-GB" w:eastAsia="zh-CN"/>
        </w:rPr>
      </w:pPr>
      <w:r w:rsidRPr="004B1040">
        <w:rPr>
          <w:bCs/>
          <w:lang w:val="en-GB" w:eastAsia="zh-CN"/>
        </w:rPr>
        <w:t xml:space="preserve">Original </w:t>
      </w:r>
      <w:r w:rsidR="003A7D15" w:rsidRPr="004B1040">
        <w:rPr>
          <w:bCs/>
          <w:lang w:val="en-GB" w:eastAsia="zh-CN"/>
        </w:rPr>
        <w:t xml:space="preserve">notarised and apostilled </w:t>
      </w:r>
      <w:r w:rsidR="00050733" w:rsidRPr="004B1040">
        <w:rPr>
          <w:bCs/>
          <w:lang w:val="en-GB" w:eastAsia="zh-CN"/>
        </w:rPr>
        <w:t xml:space="preserve">resolution </w:t>
      </w:r>
      <w:r w:rsidR="00675431" w:rsidRPr="004B1040">
        <w:rPr>
          <w:bCs/>
          <w:lang w:val="en-GB" w:eastAsia="zh-CN"/>
        </w:rPr>
        <w:t xml:space="preserve">of the </w:t>
      </w:r>
      <w:r w:rsidR="00050733" w:rsidRPr="004B1040">
        <w:rPr>
          <w:bCs/>
          <w:lang w:val="en-GB" w:eastAsia="zh-CN"/>
        </w:rPr>
        <w:t xml:space="preserve">Bank's competent body </w:t>
      </w:r>
      <w:r w:rsidR="00675431" w:rsidRPr="004B1040">
        <w:rPr>
          <w:bCs/>
          <w:lang w:val="en-GB" w:eastAsia="zh-CN"/>
        </w:rPr>
        <w:t xml:space="preserve">authorising the </w:t>
      </w:r>
      <w:r w:rsidR="00050733" w:rsidRPr="004B1040">
        <w:rPr>
          <w:bCs/>
          <w:lang w:val="en-GB" w:eastAsia="zh-CN"/>
        </w:rPr>
        <w:t xml:space="preserve">Bank </w:t>
      </w:r>
      <w:r w:rsidR="00675431" w:rsidRPr="004B1040">
        <w:rPr>
          <w:bCs/>
          <w:lang w:val="en-GB" w:eastAsia="zh-CN"/>
        </w:rPr>
        <w:t>to execute th</w:t>
      </w:r>
      <w:r w:rsidR="00050733" w:rsidRPr="004B1040">
        <w:rPr>
          <w:bCs/>
          <w:lang w:val="en-GB" w:eastAsia="zh-CN"/>
        </w:rPr>
        <w:t>is Agreement</w:t>
      </w:r>
      <w:r w:rsidR="00ED7E5E">
        <w:rPr>
          <w:bCs/>
          <w:lang w:val="en-GB" w:eastAsia="zh-CN"/>
        </w:rPr>
        <w:t xml:space="preserve"> and the </w:t>
      </w:r>
      <w:r w:rsidR="00ED7E5E" w:rsidRPr="00654BC5">
        <w:rPr>
          <w:lang w:val="en-GB"/>
        </w:rPr>
        <w:t>Amendment to the Mortgage Agreement</w:t>
      </w:r>
      <w:r w:rsidR="00050733" w:rsidRPr="001D0081">
        <w:rPr>
          <w:bCs/>
          <w:lang w:val="en-GB" w:eastAsia="zh-CN"/>
        </w:rPr>
        <w:t>.</w:t>
      </w:r>
    </w:p>
    <w:p w14:paraId="60E013DC" w14:textId="77777777" w:rsidR="003D6348" w:rsidRPr="004B1040" w:rsidRDefault="00DE1854" w:rsidP="00676EE6">
      <w:pPr>
        <w:pStyle w:val="a0"/>
        <w:numPr>
          <w:ilvl w:val="0"/>
          <w:numId w:val="13"/>
        </w:numPr>
        <w:spacing w:before="120" w:after="120"/>
        <w:rPr>
          <w:bCs/>
          <w:lang w:val="en-GB" w:eastAsia="zh-CN"/>
        </w:rPr>
      </w:pPr>
      <w:r w:rsidRPr="004B1040">
        <w:rPr>
          <w:bCs/>
          <w:lang w:val="en-GB" w:eastAsia="zh-CN"/>
        </w:rPr>
        <w:t>Original notarised and apostilled certificat</w:t>
      </w:r>
      <w:r w:rsidR="00CB1B05" w:rsidRPr="004B1040">
        <w:rPr>
          <w:bCs/>
          <w:lang w:val="en-GB" w:eastAsia="zh-CN"/>
        </w:rPr>
        <w:t xml:space="preserve">e </w:t>
      </w:r>
      <w:r w:rsidRPr="004B1040">
        <w:rPr>
          <w:bCs/>
          <w:lang w:val="en-GB" w:eastAsia="zh-CN"/>
        </w:rPr>
        <w:t xml:space="preserve">of </w:t>
      </w:r>
      <w:r w:rsidR="00CB1B05" w:rsidRPr="004B1040">
        <w:rPr>
          <w:bCs/>
          <w:lang w:val="en-GB" w:eastAsia="zh-CN"/>
        </w:rPr>
        <w:t xml:space="preserve">state </w:t>
      </w:r>
      <w:r w:rsidRPr="004B1040">
        <w:rPr>
          <w:bCs/>
          <w:lang w:val="en-GB" w:eastAsia="zh-CN"/>
        </w:rPr>
        <w:t>registration of the Bank.</w:t>
      </w:r>
    </w:p>
    <w:p w14:paraId="0F66CA39" w14:textId="77777777" w:rsidR="003D6348" w:rsidRPr="004B1040" w:rsidRDefault="006C6216" w:rsidP="00676EE6">
      <w:pPr>
        <w:pStyle w:val="a0"/>
        <w:numPr>
          <w:ilvl w:val="0"/>
          <w:numId w:val="13"/>
        </w:numPr>
        <w:spacing w:before="120" w:after="120"/>
        <w:rPr>
          <w:bCs/>
          <w:lang w:val="en-GB" w:eastAsia="zh-CN"/>
        </w:rPr>
      </w:pPr>
      <w:r>
        <w:rPr>
          <w:bCs/>
          <w:lang w:val="en-GB" w:eastAsia="zh-CN"/>
        </w:rPr>
        <w:t>An e-gov</w:t>
      </w:r>
      <w:r w:rsidR="003D6348" w:rsidRPr="004B1040">
        <w:rPr>
          <w:bCs/>
          <w:lang w:val="en-GB" w:eastAsia="zh-CN"/>
        </w:rPr>
        <w:t xml:space="preserve"> extract from the Kazakh</w:t>
      </w:r>
      <w:r w:rsidR="00CB1B05" w:rsidRPr="004B1040">
        <w:rPr>
          <w:bCs/>
          <w:lang w:val="en-GB" w:eastAsia="zh-CN"/>
        </w:rPr>
        <w:t xml:space="preserve"> state</w:t>
      </w:r>
      <w:r w:rsidR="003D6348" w:rsidRPr="004B1040">
        <w:rPr>
          <w:bCs/>
          <w:lang w:val="en-GB" w:eastAsia="zh-CN"/>
        </w:rPr>
        <w:t xml:space="preserve"> companies' register with respect to the Bank.</w:t>
      </w:r>
    </w:p>
    <w:p w14:paraId="7568A460" w14:textId="77777777" w:rsidR="00BD2310" w:rsidRPr="004B1040" w:rsidRDefault="00675431" w:rsidP="00676EE6">
      <w:pPr>
        <w:pStyle w:val="a0"/>
        <w:numPr>
          <w:ilvl w:val="0"/>
          <w:numId w:val="13"/>
        </w:numPr>
        <w:spacing w:before="120" w:after="120"/>
        <w:rPr>
          <w:bCs/>
          <w:lang w:val="en-GB" w:eastAsia="zh-CN"/>
        </w:rPr>
      </w:pPr>
      <w:r w:rsidRPr="004B1040">
        <w:rPr>
          <w:bCs/>
          <w:lang w:val="en-GB" w:eastAsia="zh-CN"/>
        </w:rPr>
        <w:t xml:space="preserve">The latest version of the </w:t>
      </w:r>
      <w:r w:rsidR="003A7D15" w:rsidRPr="004B1040">
        <w:rPr>
          <w:bCs/>
          <w:lang w:val="en-GB" w:eastAsia="zh-CN"/>
        </w:rPr>
        <w:t>charter</w:t>
      </w:r>
      <w:r w:rsidR="00CB1B05" w:rsidRPr="004B1040">
        <w:rPr>
          <w:bCs/>
          <w:lang w:val="en-GB" w:eastAsia="zh-CN"/>
        </w:rPr>
        <w:t xml:space="preserve"> </w:t>
      </w:r>
      <w:r w:rsidRPr="004B1040">
        <w:rPr>
          <w:bCs/>
          <w:lang w:val="en-GB" w:eastAsia="zh-CN"/>
        </w:rPr>
        <w:t xml:space="preserve">of the </w:t>
      </w:r>
      <w:r w:rsidR="003A7D15" w:rsidRPr="004B1040">
        <w:rPr>
          <w:bCs/>
          <w:lang w:val="en-GB" w:eastAsia="zh-CN"/>
        </w:rPr>
        <w:t xml:space="preserve">Bank </w:t>
      </w:r>
      <w:r w:rsidRPr="004B1040">
        <w:rPr>
          <w:bCs/>
          <w:lang w:val="en-GB" w:eastAsia="zh-CN"/>
        </w:rPr>
        <w:t xml:space="preserve">with all amendments thereto (one notarised </w:t>
      </w:r>
      <w:r w:rsidR="008D19EC" w:rsidRPr="004B1040">
        <w:rPr>
          <w:bCs/>
          <w:lang w:val="en-GB" w:eastAsia="zh-CN"/>
        </w:rPr>
        <w:t xml:space="preserve">and apostilled </w:t>
      </w:r>
      <w:r w:rsidRPr="004B1040">
        <w:rPr>
          <w:bCs/>
          <w:lang w:val="en-GB" w:eastAsia="zh-CN"/>
        </w:rPr>
        <w:t>copy of each document)</w:t>
      </w:r>
      <w:r w:rsidR="003A7D15" w:rsidRPr="004B1040">
        <w:rPr>
          <w:bCs/>
          <w:lang w:val="en-GB" w:eastAsia="zh-CN"/>
        </w:rPr>
        <w:t>.</w:t>
      </w:r>
      <w:bookmarkEnd w:id="56"/>
    </w:p>
    <w:p w14:paraId="4A76F581" w14:textId="77777777" w:rsidR="009A654D" w:rsidRPr="004B1040" w:rsidRDefault="007F6464" w:rsidP="00236D30">
      <w:pPr>
        <w:pStyle w:val="Schedule1L1"/>
        <w:spacing w:after="0"/>
        <w:rPr>
          <w:lang w:val="en-GB"/>
        </w:rPr>
      </w:pPr>
      <w:r w:rsidRPr="004B1040">
        <w:rPr>
          <w:rFonts w:cs="Arial"/>
          <w:bCs/>
          <w:lang w:val="en-GB"/>
        </w:rPr>
        <w:lastRenderedPageBreak/>
        <w:br/>
      </w:r>
      <w:bookmarkStart w:id="57" w:name="_Ref459918289"/>
      <w:bookmarkStart w:id="58" w:name="_Toc460455170"/>
      <w:bookmarkStart w:id="59" w:name="_Toc461548451"/>
      <w:r w:rsidR="00C32187" w:rsidRPr="004B1040">
        <w:rPr>
          <w:caps w:val="0"/>
          <w:lang w:val="en-GB"/>
        </w:rPr>
        <w:t>SHARE PLEDGE REGISTRATION DOCUMENTS</w:t>
      </w:r>
      <w:bookmarkEnd w:id="57"/>
      <w:bookmarkEnd w:id="58"/>
      <w:bookmarkEnd w:id="59"/>
    </w:p>
    <w:p w14:paraId="50B52ECD" w14:textId="77777777" w:rsidR="00A954CA" w:rsidRDefault="006C6216" w:rsidP="006C6216">
      <w:pPr>
        <w:pStyle w:val="a0"/>
        <w:numPr>
          <w:ilvl w:val="0"/>
          <w:numId w:val="35"/>
        </w:numPr>
        <w:spacing w:before="120" w:after="120"/>
        <w:rPr>
          <w:lang w:val="en-GB" w:eastAsia="zh-CN"/>
        </w:rPr>
      </w:pPr>
      <w:r w:rsidRPr="006C6216">
        <w:rPr>
          <w:lang w:val="en-GB" w:eastAsia="zh-CN"/>
        </w:rPr>
        <w:t xml:space="preserve">An original (and, if so required by the registration authorities, a notarised copy) of the Share Pledge Agreement </w:t>
      </w:r>
      <w:r>
        <w:rPr>
          <w:lang w:val="en-GB" w:eastAsia="zh-CN"/>
        </w:rPr>
        <w:t>bearing</w:t>
      </w:r>
      <w:r w:rsidRPr="006C6216">
        <w:rPr>
          <w:lang w:val="en-GB" w:eastAsia="zh-CN"/>
        </w:rPr>
        <w:t xml:space="preserve"> a registration mark</w:t>
      </w:r>
      <w:r>
        <w:rPr>
          <w:lang w:val="en-GB" w:eastAsia="zh-CN"/>
        </w:rPr>
        <w:t>;</w:t>
      </w:r>
    </w:p>
    <w:p w14:paraId="51D15F9D" w14:textId="77777777" w:rsidR="006C6216" w:rsidRDefault="006C6216" w:rsidP="006C6216">
      <w:pPr>
        <w:pStyle w:val="a0"/>
        <w:numPr>
          <w:ilvl w:val="0"/>
          <w:numId w:val="35"/>
        </w:numPr>
        <w:rPr>
          <w:lang w:val="en-GB"/>
        </w:rPr>
      </w:pPr>
      <w:r>
        <w:rPr>
          <w:lang w:val="en-GB"/>
        </w:rPr>
        <w:t>An original registration certificate with respect to the Share Pledge Agreement, if originally issued;</w:t>
      </w:r>
    </w:p>
    <w:p w14:paraId="684DEE83" w14:textId="77777777" w:rsidR="006C6216" w:rsidRDefault="006C6216" w:rsidP="006C6216">
      <w:pPr>
        <w:pStyle w:val="a0"/>
        <w:numPr>
          <w:ilvl w:val="0"/>
          <w:numId w:val="35"/>
        </w:numPr>
        <w:rPr>
          <w:lang w:val="en-GB"/>
        </w:rPr>
      </w:pPr>
      <w:r>
        <w:rPr>
          <w:lang w:val="en-GB"/>
        </w:rPr>
        <w:t>A copy of the consent of the Bank to the assignment of the Share Pledge Agreement, if requested by the New Lender</w:t>
      </w:r>
      <w:r w:rsidR="002A18C9">
        <w:rPr>
          <w:lang w:val="en-GB"/>
        </w:rPr>
        <w:t xml:space="preserve"> substantially in the form set out in Schedule 4 hereto</w:t>
      </w:r>
      <w:r>
        <w:rPr>
          <w:lang w:val="en-GB"/>
        </w:rPr>
        <w:t>.</w:t>
      </w:r>
    </w:p>
    <w:p w14:paraId="10C407B0" w14:textId="77777777" w:rsidR="006C6216" w:rsidRDefault="002A18C9" w:rsidP="002A18C9">
      <w:pPr>
        <w:pStyle w:val="Schedule1L1"/>
        <w:spacing w:after="0"/>
        <w:rPr>
          <w:caps w:val="0"/>
          <w:lang w:val="en-GB"/>
        </w:rPr>
      </w:pPr>
      <w:r w:rsidRPr="004B1040">
        <w:rPr>
          <w:rFonts w:cs="Arial"/>
          <w:bCs/>
          <w:lang w:val="en-GB"/>
        </w:rPr>
        <w:lastRenderedPageBreak/>
        <w:br/>
      </w:r>
      <w:bookmarkStart w:id="60" w:name="_Toc460455171"/>
      <w:bookmarkStart w:id="61" w:name="_Toc461548452"/>
      <w:r w:rsidRPr="002A18C9">
        <w:rPr>
          <w:caps w:val="0"/>
          <w:lang w:val="en-GB"/>
        </w:rPr>
        <w:t>NOTICE OF ASSINGMENT</w:t>
      </w:r>
      <w:bookmarkEnd w:id="60"/>
      <w:bookmarkEnd w:id="61"/>
    </w:p>
    <w:p w14:paraId="4B679439" w14:textId="77777777" w:rsidR="002A18C9" w:rsidRPr="002A18C9" w:rsidRDefault="002A18C9" w:rsidP="002A18C9">
      <w:pPr>
        <w:pStyle w:val="a0"/>
        <w:rPr>
          <w:lang w:val="en-GB" w:eastAsia="zh-CN"/>
        </w:rPr>
      </w:pPr>
    </w:p>
    <w:p w14:paraId="5FAE2BC4" w14:textId="77777777" w:rsidR="006C6216" w:rsidRPr="00DC7B03" w:rsidRDefault="006C6216" w:rsidP="006C6216">
      <w:pPr>
        <w:pStyle w:val="a0"/>
        <w:spacing w:after="0"/>
        <w:rPr>
          <w:lang w:val="en-GB"/>
        </w:rPr>
      </w:pPr>
      <w:r w:rsidRPr="00DC7B03">
        <w:rPr>
          <w:lang w:val="en-GB"/>
        </w:rPr>
        <w:t>To:</w:t>
      </w:r>
      <w:r w:rsidRPr="00DC7B03">
        <w:rPr>
          <w:lang w:val="en-GB"/>
        </w:rPr>
        <w:tab/>
        <w:t xml:space="preserve">Mr </w:t>
      </w:r>
      <w:r w:rsidR="00F861C6">
        <w:rPr>
          <w:lang w:val="en-GB"/>
        </w:rPr>
        <w:t>[XXX]</w:t>
      </w:r>
    </w:p>
    <w:p w14:paraId="37D1EEF9" w14:textId="77777777" w:rsidR="006C6216" w:rsidRPr="00DC7B03" w:rsidRDefault="006C6216" w:rsidP="006C6216">
      <w:pPr>
        <w:pStyle w:val="a0"/>
        <w:spacing w:after="0"/>
        <w:rPr>
          <w:lang w:val="en-GB"/>
        </w:rPr>
      </w:pPr>
      <w:r w:rsidRPr="00DC7B03">
        <w:rPr>
          <w:lang w:val="en-GB"/>
        </w:rPr>
        <w:tab/>
        <w:t>[</w:t>
      </w:r>
      <w:r w:rsidRPr="00DC7B03">
        <w:rPr>
          <w:i/>
          <w:lang w:val="en-GB"/>
        </w:rPr>
        <w:t>Address</w:t>
      </w:r>
      <w:r w:rsidRPr="00DC7B03">
        <w:rPr>
          <w:lang w:val="en-GB"/>
        </w:rPr>
        <w:t>]</w:t>
      </w:r>
    </w:p>
    <w:p w14:paraId="0BC98819" w14:textId="77777777" w:rsidR="006C6216" w:rsidRPr="00DC7B03" w:rsidRDefault="006C6216" w:rsidP="006C6216">
      <w:pPr>
        <w:pStyle w:val="a0"/>
        <w:spacing w:after="0"/>
        <w:rPr>
          <w:lang w:val="en-GB"/>
        </w:rPr>
      </w:pPr>
    </w:p>
    <w:p w14:paraId="4D76DF0E" w14:textId="660CC858" w:rsidR="006C6216" w:rsidRPr="000E2479" w:rsidRDefault="006C6216" w:rsidP="006C6216">
      <w:pPr>
        <w:pStyle w:val="a0"/>
        <w:rPr>
          <w:lang w:val="en-US"/>
        </w:rPr>
      </w:pPr>
      <w:r w:rsidRPr="00DC7B03">
        <w:rPr>
          <w:lang w:val="en-GB"/>
        </w:rPr>
        <w:t>Dated:</w:t>
      </w:r>
      <w:r w:rsidRPr="00DC7B03">
        <w:rPr>
          <w:lang w:val="en-GB"/>
        </w:rPr>
        <w:tab/>
      </w:r>
      <w:r w:rsidR="000E2479">
        <w:rPr>
          <w:lang w:val="en-GB"/>
        </w:rPr>
        <w:t>[</w:t>
      </w:r>
      <w:r w:rsidR="000E2479" w:rsidRPr="00B91F4C">
        <w:rPr>
          <w:rFonts w:ascii="Wingdings" w:hAnsi="Wingdings" w:cs="Times New Roman"/>
          <w:lang w:val="en-GB" w:eastAsia="zh-CN"/>
        </w:rPr>
        <w:t></w:t>
      </w:r>
      <w:r w:rsidR="000E2479">
        <w:rPr>
          <w:lang w:val="en-GB"/>
        </w:rPr>
        <w:t>]</w:t>
      </w:r>
    </w:p>
    <w:p w14:paraId="6457E9DC" w14:textId="77777777" w:rsidR="006C6216" w:rsidRPr="002C25D4" w:rsidRDefault="006C6216" w:rsidP="006C6216">
      <w:pPr>
        <w:pStyle w:val="Leader"/>
        <w:jc w:val="center"/>
        <w:rPr>
          <w:rFonts w:ascii="Times New Roman" w:hAnsi="Times New Roman"/>
          <w:szCs w:val="24"/>
        </w:rPr>
      </w:pPr>
      <w:r w:rsidRPr="002C25D4">
        <w:rPr>
          <w:rFonts w:ascii="Times New Roman" w:hAnsi="Times New Roman"/>
          <w:szCs w:val="24"/>
        </w:rPr>
        <w:t>Notice of assignment</w:t>
      </w:r>
    </w:p>
    <w:p w14:paraId="1BB38B98" w14:textId="4DB626BA" w:rsidR="006C6216" w:rsidRPr="00DC7B03" w:rsidRDefault="006C6216" w:rsidP="006C6216">
      <w:pPr>
        <w:pStyle w:val="a0"/>
        <w:rPr>
          <w:lang w:val="en-GB"/>
        </w:rPr>
      </w:pPr>
      <w:r w:rsidRPr="00DC7B03">
        <w:rPr>
          <w:lang w:val="en-GB"/>
        </w:rPr>
        <w:t xml:space="preserve">Hereby </w:t>
      </w:r>
      <w:r w:rsidR="00DC7B03">
        <w:rPr>
          <w:lang w:val="en-GB"/>
        </w:rPr>
        <w:t>[AAA]</w:t>
      </w:r>
      <w:r w:rsidRPr="00DC7B03">
        <w:rPr>
          <w:lang w:val="en-GB"/>
        </w:rPr>
        <w:t xml:space="preserve"> ("</w:t>
      </w:r>
      <w:r w:rsidRPr="00DC7B03">
        <w:rPr>
          <w:b/>
          <w:lang w:val="en-GB"/>
        </w:rPr>
        <w:t>Bank</w:t>
      </w:r>
      <w:r w:rsidRPr="00DC7B03">
        <w:rPr>
          <w:lang w:val="en-GB"/>
        </w:rPr>
        <w:t xml:space="preserve">") give you notice that by an assignment agreement dated </w:t>
      </w:r>
      <w:r w:rsidR="000E2479">
        <w:rPr>
          <w:lang w:val="en-GB"/>
        </w:rPr>
        <w:t>[</w:t>
      </w:r>
      <w:r w:rsidR="000E2479" w:rsidRPr="00B91F4C">
        <w:rPr>
          <w:rFonts w:ascii="Wingdings" w:hAnsi="Wingdings" w:cs="Times New Roman"/>
          <w:lang w:val="en-GB" w:eastAsia="zh-CN"/>
        </w:rPr>
        <w:t></w:t>
      </w:r>
      <w:r w:rsidR="000E2479">
        <w:rPr>
          <w:lang w:val="en-GB"/>
        </w:rPr>
        <w:t>]</w:t>
      </w:r>
      <w:r w:rsidRPr="00DC7B03">
        <w:rPr>
          <w:lang w:val="en-GB"/>
        </w:rPr>
        <w:t xml:space="preserve"> ("</w:t>
      </w:r>
      <w:r w:rsidRPr="00DC7B03">
        <w:rPr>
          <w:b/>
          <w:lang w:val="en-GB"/>
        </w:rPr>
        <w:t>Assignment Agreement</w:t>
      </w:r>
      <w:r w:rsidRPr="00DC7B03">
        <w:rPr>
          <w:lang w:val="en-GB"/>
        </w:rPr>
        <w:t xml:space="preserve">") the Bank assigned to </w:t>
      </w:r>
      <w:r w:rsidR="00F861C6">
        <w:rPr>
          <w:lang w:val="en-GB"/>
        </w:rPr>
        <w:t>[DDD]</w:t>
      </w:r>
      <w:r w:rsidRPr="001D0081">
        <w:rPr>
          <w:lang w:val="en-GB"/>
        </w:rPr>
        <w:t>,</w:t>
      </w:r>
      <w:r w:rsidRPr="00DC7B03">
        <w:rPr>
          <w:lang w:val="en-GB"/>
        </w:rPr>
        <w:t xml:space="preserve"> a company incorporated </w:t>
      </w:r>
      <w:r w:rsidR="00FF5A61">
        <w:rPr>
          <w:lang w:val="en-GB"/>
        </w:rPr>
        <w:t>under the Companies Act 2006</w:t>
      </w:r>
      <w:r w:rsidR="00FF5A61" w:rsidRPr="001D0081">
        <w:rPr>
          <w:lang w:val="en-GB"/>
        </w:rPr>
        <w:t xml:space="preserve"> (</w:t>
      </w:r>
      <w:r w:rsidRPr="00DC7B03">
        <w:rPr>
          <w:lang w:val="en-GB"/>
        </w:rPr>
        <w:t xml:space="preserve">registration number </w:t>
      </w:r>
      <w:r w:rsidR="00F861C6">
        <w:rPr>
          <w:rFonts w:eastAsia="Times New Roman"/>
          <w:bdr w:val="nil"/>
        </w:rPr>
        <w:t>[•]</w:t>
      </w:r>
      <w:r w:rsidR="00FF5A61" w:rsidRPr="001D0081">
        <w:rPr>
          <w:lang w:val="en-GB"/>
        </w:rPr>
        <w:t>)</w:t>
      </w:r>
      <w:r w:rsidRPr="00DC7B03">
        <w:rPr>
          <w:lang w:val="en-GB"/>
        </w:rPr>
        <w:t xml:space="preserve"> having its registered office </w:t>
      </w:r>
      <w:r w:rsidR="00FF5A61">
        <w:rPr>
          <w:lang w:val="en-GB"/>
        </w:rPr>
        <w:t>in England and Wales</w:t>
      </w:r>
      <w:r w:rsidRPr="00DC7B03">
        <w:rPr>
          <w:lang w:val="en-GB"/>
        </w:rPr>
        <w:t xml:space="preserve"> ("</w:t>
      </w:r>
      <w:r w:rsidRPr="00DC7B03">
        <w:rPr>
          <w:b/>
          <w:lang w:val="en-GB"/>
        </w:rPr>
        <w:t>Assignee</w:t>
      </w:r>
      <w:r w:rsidRPr="00DC7B03">
        <w:rPr>
          <w:lang w:val="en-GB"/>
        </w:rPr>
        <w:t xml:space="preserve">") all its rights and interests (a) of the </w:t>
      </w:r>
      <w:r w:rsidRPr="001D0081">
        <w:rPr>
          <w:lang w:val="en-GB"/>
        </w:rPr>
        <w:t>pledge</w:t>
      </w:r>
      <w:r w:rsidR="00FF5A61">
        <w:rPr>
          <w:lang w:val="en-GB"/>
        </w:rPr>
        <w:t>e</w:t>
      </w:r>
      <w:r w:rsidRPr="00DC7B03">
        <w:rPr>
          <w:rFonts w:hint="eastAsia"/>
          <w:lang w:val="en-GB"/>
        </w:rPr>
        <w:t xml:space="preserve"> under Agreement No. </w:t>
      </w:r>
      <w:r w:rsidR="004C7400">
        <w:rPr>
          <w:rFonts w:eastAsia="Times New Roman"/>
          <w:bdr w:val="nil"/>
        </w:rPr>
        <w:t>[•]</w:t>
      </w:r>
      <w:r w:rsidRPr="00DC7B03">
        <w:rPr>
          <w:rFonts w:hint="eastAsia"/>
          <w:lang w:val="en-GB"/>
        </w:rPr>
        <w:t xml:space="preserve"> on pledge of participatory interest in the charter capital dated </w:t>
      </w:r>
      <w:r w:rsidR="000E2479">
        <w:rPr>
          <w:lang w:val="en-GB"/>
        </w:rPr>
        <w:t>[</w:t>
      </w:r>
      <w:r w:rsidR="000E2479" w:rsidRPr="00B91F4C">
        <w:rPr>
          <w:rFonts w:ascii="Wingdings" w:hAnsi="Wingdings" w:cs="Times New Roman"/>
          <w:lang w:val="en-GB" w:eastAsia="zh-CN"/>
        </w:rPr>
        <w:t></w:t>
      </w:r>
      <w:r w:rsidR="000E2479">
        <w:rPr>
          <w:lang w:val="en-GB"/>
        </w:rPr>
        <w:t>]</w:t>
      </w:r>
      <w:r w:rsidRPr="00DC7B03">
        <w:rPr>
          <w:rFonts w:hint="eastAsia"/>
          <w:lang w:val="en-GB"/>
        </w:rPr>
        <w:t xml:space="preserve"> (</w:t>
      </w:r>
      <w:r w:rsidRPr="00DC7B03">
        <w:rPr>
          <w:lang w:val="en-GB"/>
        </w:rPr>
        <w:t>"</w:t>
      </w:r>
      <w:r w:rsidRPr="00DC7B03">
        <w:rPr>
          <w:b/>
          <w:lang w:val="en-GB"/>
        </w:rPr>
        <w:t>Share Pledge Agreement</w:t>
      </w:r>
      <w:r w:rsidRPr="00DC7B03">
        <w:rPr>
          <w:lang w:val="en-GB"/>
        </w:rPr>
        <w:t xml:space="preserve">") between the Bank (as pledgee), you (as pledgor) and </w:t>
      </w:r>
      <w:r w:rsidR="00DE782D">
        <w:rPr>
          <w:lang w:val="en-GB" w:eastAsia="ru-RU"/>
        </w:rPr>
        <w:t>[EEE]</w:t>
      </w:r>
      <w:r w:rsidRPr="00DC7B03">
        <w:rPr>
          <w:lang w:val="en-GB"/>
        </w:rPr>
        <w:t xml:space="preserve"> (as the borrower) and (b) of the creditor under the Credit Agreement (as such term is defined in the Share Pledge Agreement).</w:t>
      </w:r>
    </w:p>
    <w:p w14:paraId="51FF048F" w14:textId="77777777" w:rsidR="006C6216" w:rsidRPr="00DC7B03" w:rsidRDefault="006C6216" w:rsidP="006C6216">
      <w:pPr>
        <w:pStyle w:val="a0"/>
        <w:rPr>
          <w:lang w:val="en-GB"/>
        </w:rPr>
      </w:pPr>
      <w:r w:rsidRPr="00DC7B03">
        <w:rPr>
          <w:lang w:val="en-GB"/>
        </w:rPr>
        <w:t>Please acknowledge receipt of this notice of assignment by signing the attached second original of it and returning it to us.</w:t>
      </w:r>
    </w:p>
    <w:p w14:paraId="3F5EC096" w14:textId="77777777" w:rsidR="006C6216" w:rsidRPr="00DC7B03" w:rsidRDefault="006C6216" w:rsidP="006C6216">
      <w:pPr>
        <w:pStyle w:val="a0"/>
        <w:rPr>
          <w:lang w:val="en-GB"/>
        </w:rPr>
      </w:pPr>
      <w:r w:rsidRPr="00DC7B03">
        <w:rPr>
          <w:lang w:val="en-GB"/>
        </w:rPr>
        <w:t>This notice of assignment and any obligations arising out of or in relation to it are governed by Kazakhstan law.</w:t>
      </w:r>
    </w:p>
    <w:p w14:paraId="310EFDC7" w14:textId="77777777" w:rsidR="006C6216" w:rsidRPr="00DC7B03" w:rsidRDefault="006C6216" w:rsidP="006C6216">
      <w:pPr>
        <w:pStyle w:val="a0"/>
        <w:rPr>
          <w:lang w:val="en-GB"/>
        </w:rPr>
      </w:pPr>
      <w:r w:rsidRPr="00DC7B03">
        <w:rPr>
          <w:lang w:val="en-GB"/>
        </w:rPr>
        <w:t>Yours faithfully</w:t>
      </w:r>
    </w:p>
    <w:p w14:paraId="272A997B" w14:textId="77777777" w:rsidR="006C6216" w:rsidRPr="00DC7B03" w:rsidRDefault="006C6216" w:rsidP="006C6216">
      <w:pPr>
        <w:pStyle w:val="a0"/>
        <w:rPr>
          <w:lang w:val="en-GB"/>
        </w:rPr>
      </w:pPr>
    </w:p>
    <w:p w14:paraId="284EC386" w14:textId="77777777" w:rsidR="006C6216" w:rsidRPr="00DC7B03" w:rsidRDefault="006C6216" w:rsidP="006C6216">
      <w:pPr>
        <w:pStyle w:val="a0"/>
        <w:rPr>
          <w:lang w:val="en-GB"/>
        </w:rPr>
      </w:pPr>
    </w:p>
    <w:p w14:paraId="70AFBC3A" w14:textId="77777777" w:rsidR="006C6216" w:rsidRPr="00DC7B03" w:rsidRDefault="006C6216" w:rsidP="006C6216">
      <w:pPr>
        <w:pStyle w:val="a0"/>
        <w:rPr>
          <w:lang w:val="en-GB"/>
        </w:rPr>
      </w:pPr>
      <w:r w:rsidRPr="00DC7B03">
        <w:rPr>
          <w:lang w:val="en-GB"/>
        </w:rPr>
        <w:t xml:space="preserve">Title: </w:t>
      </w:r>
    </w:p>
    <w:p w14:paraId="20D4E107" w14:textId="77777777" w:rsidR="006C6216" w:rsidRPr="00DC7B03" w:rsidRDefault="00DC7B03" w:rsidP="006C6216">
      <w:pPr>
        <w:pStyle w:val="a0"/>
        <w:rPr>
          <w:lang w:val="en-GB"/>
        </w:rPr>
      </w:pPr>
      <w:r>
        <w:rPr>
          <w:lang w:val="en-GB"/>
        </w:rPr>
        <w:t>[AAA]</w:t>
      </w:r>
    </w:p>
    <w:p w14:paraId="21C98902" w14:textId="77777777" w:rsidR="006C6216" w:rsidRPr="00DC7B03" w:rsidRDefault="006C6216" w:rsidP="006C6216">
      <w:pPr>
        <w:pStyle w:val="a0"/>
        <w:rPr>
          <w:lang w:val="en-GB"/>
        </w:rPr>
      </w:pPr>
      <w:r w:rsidRPr="00DC7B03">
        <w:rPr>
          <w:lang w:val="en-GB"/>
        </w:rPr>
        <w:fldChar w:fldCharType="begin">
          <w:ffData>
            <w:name w:val="Text13"/>
            <w:enabled/>
            <w:calcOnExit w:val="0"/>
            <w:textInput>
              <w:default w:val="["/>
            </w:textInput>
          </w:ffData>
        </w:fldChar>
      </w:r>
      <w:bookmarkStart w:id="62" w:name="Text13"/>
      <w:r w:rsidRPr="00DC7B03">
        <w:rPr>
          <w:lang w:val="en-GB"/>
        </w:rPr>
        <w:instrText xml:space="preserve"> FORMTEXT </w:instrText>
      </w:r>
      <w:r w:rsidRPr="00DC7B03">
        <w:rPr>
          <w:lang w:val="en-GB"/>
        </w:rPr>
      </w:r>
      <w:r w:rsidRPr="00DC7B03">
        <w:rPr>
          <w:lang w:val="en-GB"/>
        </w:rPr>
        <w:fldChar w:fldCharType="separate"/>
      </w:r>
      <w:r w:rsidR="00120808" w:rsidRPr="00DC7B03">
        <w:rPr>
          <w:lang w:val="en-GB"/>
        </w:rPr>
        <w:t>[</w:t>
      </w:r>
      <w:r w:rsidRPr="00DC7B03">
        <w:rPr>
          <w:lang w:val="en-GB"/>
        </w:rPr>
        <w:fldChar w:fldCharType="end"/>
      </w:r>
      <w:bookmarkEnd w:id="62"/>
      <w:r w:rsidRPr="00DC7B03">
        <w:rPr>
          <w:lang w:val="en-GB"/>
        </w:rPr>
        <w:t xml:space="preserve">Corporate seal of </w:t>
      </w:r>
      <w:r w:rsidR="00DC7B03">
        <w:rPr>
          <w:lang w:val="en-GB"/>
        </w:rPr>
        <w:t>[AAA]</w:t>
      </w:r>
      <w:r w:rsidRPr="00DC7B03">
        <w:rPr>
          <w:lang w:val="en-GB"/>
        </w:rPr>
        <w:fldChar w:fldCharType="begin">
          <w:ffData>
            <w:name w:val="Text14"/>
            <w:enabled/>
            <w:calcOnExit w:val="0"/>
            <w:textInput>
              <w:default w:val="]"/>
            </w:textInput>
          </w:ffData>
        </w:fldChar>
      </w:r>
      <w:bookmarkStart w:id="63" w:name="Text14"/>
      <w:r w:rsidRPr="00DC7B03">
        <w:rPr>
          <w:lang w:val="en-GB"/>
        </w:rPr>
        <w:instrText xml:space="preserve"> FORMTEXT </w:instrText>
      </w:r>
      <w:r w:rsidRPr="00DC7B03">
        <w:rPr>
          <w:lang w:val="en-GB"/>
        </w:rPr>
      </w:r>
      <w:r w:rsidRPr="00DC7B03">
        <w:rPr>
          <w:lang w:val="en-GB"/>
        </w:rPr>
        <w:fldChar w:fldCharType="separate"/>
      </w:r>
      <w:r w:rsidR="00120808" w:rsidRPr="00DC7B03">
        <w:rPr>
          <w:lang w:val="en-GB"/>
        </w:rPr>
        <w:t>]</w:t>
      </w:r>
      <w:r w:rsidRPr="00DC7B03">
        <w:rPr>
          <w:lang w:val="en-GB"/>
        </w:rPr>
        <w:fldChar w:fldCharType="end"/>
      </w:r>
      <w:bookmarkEnd w:id="63"/>
    </w:p>
    <w:p w14:paraId="4B99E5CC" w14:textId="77777777" w:rsidR="006C6216" w:rsidRPr="00DC7B03" w:rsidRDefault="006C6216" w:rsidP="006C6216">
      <w:pPr>
        <w:pStyle w:val="a0"/>
        <w:rPr>
          <w:lang w:val="en-GB"/>
        </w:rPr>
      </w:pPr>
    </w:p>
    <w:p w14:paraId="6A11954E" w14:textId="77777777" w:rsidR="006C6216" w:rsidRPr="00DC7B03" w:rsidRDefault="006C6216" w:rsidP="006C6216">
      <w:pPr>
        <w:pStyle w:val="a0"/>
        <w:rPr>
          <w:b/>
          <w:lang w:val="en-GB"/>
        </w:rPr>
      </w:pPr>
      <w:r w:rsidRPr="00DC7B03">
        <w:rPr>
          <w:b/>
          <w:lang w:val="en-GB"/>
        </w:rPr>
        <w:t xml:space="preserve">I, Mr </w:t>
      </w:r>
      <w:r w:rsidR="00F861C6">
        <w:rPr>
          <w:b/>
          <w:lang w:val="en-GB"/>
        </w:rPr>
        <w:t>[XXX]</w:t>
      </w:r>
      <w:r w:rsidRPr="00DC7B03">
        <w:rPr>
          <w:b/>
          <w:lang w:val="en-GB"/>
        </w:rPr>
        <w:t xml:space="preserve">, individual identification number </w:t>
      </w:r>
      <w:r w:rsidR="00F861C6">
        <w:rPr>
          <w:rFonts w:eastAsia="Times New Roman"/>
          <w:bdr w:val="nil"/>
        </w:rPr>
        <w:t>[•]</w:t>
      </w:r>
      <w:r w:rsidRPr="00DC7B03">
        <w:rPr>
          <w:b/>
          <w:lang w:val="en-GB"/>
        </w:rPr>
        <w:t xml:space="preserve">, hereby acknowledge receipt of the above notice of assignment and </w:t>
      </w:r>
      <w:r w:rsidR="00735731">
        <w:rPr>
          <w:b/>
          <w:lang w:val="en-GB"/>
        </w:rPr>
        <w:t>agree to</w:t>
      </w:r>
      <w:r w:rsidRPr="00DC7B03">
        <w:rPr>
          <w:b/>
          <w:lang w:val="en-GB"/>
        </w:rPr>
        <w:t xml:space="preserve"> treat the Assignee as the pledge</w:t>
      </w:r>
      <w:r w:rsidR="00735731">
        <w:rPr>
          <w:b/>
          <w:lang w:val="en-GB"/>
        </w:rPr>
        <w:t>e under the Share Pledge Agreement</w:t>
      </w:r>
      <w:r w:rsidRPr="00DC7B03">
        <w:rPr>
          <w:b/>
          <w:lang w:val="en-GB"/>
        </w:rPr>
        <w:t>.</w:t>
      </w:r>
    </w:p>
    <w:p w14:paraId="3F99B524" w14:textId="77777777" w:rsidR="006C6216" w:rsidRPr="00DC7B03" w:rsidRDefault="006C6216" w:rsidP="006C6216">
      <w:pPr>
        <w:pStyle w:val="a0"/>
        <w:rPr>
          <w:lang w:val="en-GB"/>
        </w:rPr>
      </w:pPr>
    </w:p>
    <w:p w14:paraId="06C6FDD3" w14:textId="77777777" w:rsidR="006C6216" w:rsidRPr="00DC7B03" w:rsidRDefault="006C6216" w:rsidP="006C6216">
      <w:pPr>
        <w:pStyle w:val="a0"/>
        <w:rPr>
          <w:lang w:val="en-GB"/>
        </w:rPr>
      </w:pPr>
      <w:r w:rsidRPr="00DC7B03">
        <w:rPr>
          <w:lang w:val="en-GB"/>
        </w:rPr>
        <w:t xml:space="preserve">By: </w:t>
      </w:r>
      <w:r w:rsidRPr="00DC7B03">
        <w:rPr>
          <w:lang w:val="en-GB"/>
        </w:rPr>
        <w:tab/>
        <w:t>……………………………..</w:t>
      </w:r>
    </w:p>
    <w:p w14:paraId="1B042FAB" w14:textId="77777777" w:rsidR="006C6216" w:rsidRPr="00DC7B03" w:rsidRDefault="006C6216" w:rsidP="006C6216">
      <w:pPr>
        <w:pStyle w:val="a0"/>
        <w:rPr>
          <w:lang w:val="en-GB"/>
        </w:rPr>
      </w:pPr>
      <w:r w:rsidRPr="00DC7B03">
        <w:rPr>
          <w:lang w:val="en-GB"/>
        </w:rPr>
        <w:t xml:space="preserve">Name: </w:t>
      </w:r>
      <w:r w:rsidR="00F861C6">
        <w:rPr>
          <w:lang w:val="en-GB"/>
        </w:rPr>
        <w:t>[XXX]</w:t>
      </w:r>
    </w:p>
    <w:p w14:paraId="0AA56673" w14:textId="77777777" w:rsidR="006C6216" w:rsidRDefault="006C6216" w:rsidP="006C6216">
      <w:pPr>
        <w:pStyle w:val="a0"/>
        <w:rPr>
          <w:lang w:val="en-GB"/>
        </w:rPr>
      </w:pPr>
      <w:r w:rsidRPr="00DC7B03">
        <w:rPr>
          <w:lang w:val="en-GB"/>
        </w:rPr>
        <w:t>Date:</w:t>
      </w:r>
      <w:r w:rsidRPr="00DC7B03">
        <w:rPr>
          <w:lang w:val="en-GB"/>
        </w:rPr>
        <w:tab/>
        <w:t>……………………………..</w:t>
      </w:r>
    </w:p>
    <w:p w14:paraId="06580D84" w14:textId="77777777" w:rsidR="002A18C9" w:rsidRPr="001D0081" w:rsidRDefault="002A18C9" w:rsidP="002A18C9">
      <w:pPr>
        <w:pStyle w:val="Schedule1L1"/>
        <w:spacing w:after="0"/>
        <w:rPr>
          <w:lang w:val="en-GB"/>
        </w:rPr>
      </w:pPr>
      <w:r w:rsidRPr="001D0081">
        <w:rPr>
          <w:rFonts w:cs="Arial"/>
          <w:bCs/>
          <w:lang w:val="en-GB"/>
        </w:rPr>
        <w:lastRenderedPageBreak/>
        <w:br/>
      </w:r>
      <w:bookmarkStart w:id="64" w:name="_Toc461548453"/>
      <w:r w:rsidR="00FE20DE" w:rsidRPr="001D0081">
        <w:rPr>
          <w:caps w:val="0"/>
          <w:lang w:val="en-GB"/>
        </w:rPr>
        <w:t>LETTER FROM THE BANK</w:t>
      </w:r>
      <w:bookmarkEnd w:id="64"/>
    </w:p>
    <w:p w14:paraId="7B0B3C38" w14:textId="77777777" w:rsidR="002A18C9" w:rsidRPr="002A18C9" w:rsidRDefault="002A18C9" w:rsidP="002A18C9">
      <w:pPr>
        <w:pStyle w:val="a0"/>
        <w:rPr>
          <w:lang w:val="en-GB" w:eastAsia="zh-CN"/>
        </w:rPr>
      </w:pPr>
    </w:p>
    <w:p w14:paraId="7912242E" w14:textId="77777777" w:rsidR="002A18C9" w:rsidRPr="00DC7B03" w:rsidRDefault="002A18C9" w:rsidP="002A18C9">
      <w:pPr>
        <w:jc w:val="center"/>
        <w:rPr>
          <w:lang w:val="en-GB"/>
        </w:rPr>
      </w:pPr>
      <w:r w:rsidRPr="00DC7B03">
        <w:rPr>
          <w:lang w:val="en-GB"/>
        </w:rPr>
        <w:t>[</w:t>
      </w:r>
      <w:r w:rsidRPr="00DC7B03">
        <w:rPr>
          <w:i/>
          <w:lang w:val="en-GB"/>
        </w:rPr>
        <w:t xml:space="preserve">On the letterhead of </w:t>
      </w:r>
      <w:r w:rsidR="00DC7B03">
        <w:rPr>
          <w:i/>
          <w:lang w:val="en-GB"/>
        </w:rPr>
        <w:t>[AAA]</w:t>
      </w:r>
      <w:r w:rsidRPr="00DC7B03">
        <w:rPr>
          <w:lang w:val="en-GB"/>
        </w:rPr>
        <w:t>]</w:t>
      </w:r>
    </w:p>
    <w:p w14:paraId="4802F205" w14:textId="77777777" w:rsidR="002A18C9" w:rsidRPr="002A18C9" w:rsidRDefault="002A18C9" w:rsidP="002A18C9">
      <w:pPr>
        <w:ind w:left="5040"/>
        <w:rPr>
          <w:b/>
          <w:bCs/>
          <w:lang w:val="en-GB" w:eastAsia="ru-RU"/>
        </w:rPr>
      </w:pPr>
      <w:r w:rsidRPr="002A18C9">
        <w:rPr>
          <w:b/>
          <w:bCs/>
          <w:lang w:val="en-GB" w:eastAsia="ru-RU"/>
        </w:rPr>
        <w:t>[</w:t>
      </w:r>
      <w:r w:rsidRPr="00DC7B03">
        <w:rPr>
          <w:b/>
          <w:i/>
          <w:lang w:val="en-GB"/>
        </w:rPr>
        <w:t>Name</w:t>
      </w:r>
      <w:r w:rsidRPr="002A18C9">
        <w:rPr>
          <w:b/>
          <w:bCs/>
          <w:lang w:val="en-GB" w:eastAsia="ru-RU"/>
        </w:rPr>
        <w:t>]</w:t>
      </w:r>
    </w:p>
    <w:p w14:paraId="340B86A7" w14:textId="77777777" w:rsidR="002A18C9" w:rsidRPr="002A18C9" w:rsidRDefault="002A18C9" w:rsidP="002A18C9">
      <w:pPr>
        <w:ind w:left="5040"/>
        <w:rPr>
          <w:b/>
          <w:bCs/>
          <w:lang w:val="en-GB" w:eastAsia="ru-RU"/>
        </w:rPr>
      </w:pPr>
      <w:r w:rsidRPr="002A18C9">
        <w:rPr>
          <w:b/>
          <w:bCs/>
          <w:lang w:val="en-GB" w:eastAsia="ru-RU"/>
        </w:rPr>
        <w:t>Director of Iliyskiy district of Department Centre for Service of Population – Branch of NCJSC "State Corporation for Citizens" for the Almatinskaya oblast</w:t>
      </w:r>
    </w:p>
    <w:p w14:paraId="39399088" w14:textId="77777777" w:rsidR="002A18C9" w:rsidRPr="002A18C9" w:rsidRDefault="002A18C9" w:rsidP="002A18C9">
      <w:pPr>
        <w:rPr>
          <w:lang w:val="en-GB" w:eastAsia="ru-RU"/>
        </w:rPr>
      </w:pPr>
      <w:r w:rsidRPr="002A18C9">
        <w:rPr>
          <w:lang w:val="en-GB" w:eastAsia="ru-RU"/>
        </w:rPr>
        <w:tab/>
      </w:r>
      <w:r w:rsidRPr="002A18C9">
        <w:rPr>
          <w:lang w:val="en-GB" w:eastAsia="ru-RU"/>
        </w:rPr>
        <w:tab/>
      </w:r>
      <w:r w:rsidRPr="002A18C9">
        <w:rPr>
          <w:lang w:val="en-GB" w:eastAsia="ru-RU"/>
        </w:rPr>
        <w:tab/>
      </w:r>
      <w:r w:rsidRPr="002A18C9">
        <w:rPr>
          <w:lang w:val="en-GB" w:eastAsia="ru-RU"/>
        </w:rPr>
        <w:tab/>
      </w:r>
      <w:r w:rsidRPr="002A18C9">
        <w:rPr>
          <w:lang w:val="en-GB" w:eastAsia="ru-RU"/>
        </w:rPr>
        <w:tab/>
      </w:r>
      <w:r w:rsidRPr="002A18C9">
        <w:rPr>
          <w:lang w:val="en-GB" w:eastAsia="ru-RU"/>
        </w:rPr>
        <w:tab/>
      </w:r>
      <w:r w:rsidRPr="002A18C9">
        <w:rPr>
          <w:lang w:val="en-GB" w:eastAsia="ru-RU"/>
        </w:rPr>
        <w:tab/>
        <w:t xml:space="preserve">    (hereinafter "</w:t>
      </w:r>
      <w:r w:rsidRPr="002A18C9">
        <w:rPr>
          <w:b/>
          <w:lang w:val="en-GB" w:eastAsia="ru-RU"/>
        </w:rPr>
        <w:t>Registering Authority</w:t>
      </w:r>
      <w:r w:rsidRPr="002A18C9">
        <w:rPr>
          <w:lang w:val="en-GB" w:eastAsia="ru-RU"/>
        </w:rPr>
        <w:t>")</w:t>
      </w:r>
    </w:p>
    <w:p w14:paraId="706A7F67" w14:textId="77777777" w:rsidR="002A18C9" w:rsidRPr="002A18C9" w:rsidRDefault="002A18C9" w:rsidP="002A18C9">
      <w:pPr>
        <w:rPr>
          <w:lang w:val="en-GB" w:eastAsia="ru-RU"/>
        </w:rPr>
      </w:pPr>
      <w:r w:rsidRPr="002A18C9">
        <w:rPr>
          <w:lang w:val="en-GB" w:eastAsia="ru-RU"/>
        </w:rPr>
        <w:t xml:space="preserve">Reference No._______ </w:t>
      </w:r>
    </w:p>
    <w:p w14:paraId="40A695FE" w14:textId="77777777" w:rsidR="002A18C9" w:rsidRPr="002A18C9" w:rsidRDefault="002A18C9" w:rsidP="002A18C9">
      <w:pPr>
        <w:rPr>
          <w:lang w:val="en-GB" w:eastAsia="ru-RU"/>
        </w:rPr>
      </w:pPr>
      <w:r w:rsidRPr="002A18C9">
        <w:rPr>
          <w:lang w:val="en-GB" w:eastAsia="ru-RU"/>
        </w:rPr>
        <w:t>____________ 201__</w:t>
      </w:r>
    </w:p>
    <w:p w14:paraId="51D5099D" w14:textId="77777777" w:rsidR="002A18C9" w:rsidRPr="002A18C9" w:rsidRDefault="002A18C9" w:rsidP="002A18C9">
      <w:pPr>
        <w:rPr>
          <w:lang w:val="en-GB" w:eastAsia="ru-RU"/>
        </w:rPr>
      </w:pPr>
    </w:p>
    <w:p w14:paraId="74DEABCA" w14:textId="194A9AF1" w:rsidR="002A18C9" w:rsidRPr="002A18C9" w:rsidRDefault="00DC7B03" w:rsidP="002A18C9">
      <w:pPr>
        <w:rPr>
          <w:lang w:val="en-GB" w:eastAsia="ru-RU"/>
        </w:rPr>
      </w:pPr>
      <w:r>
        <w:rPr>
          <w:lang w:val="en-GB" w:eastAsia="ru-RU"/>
        </w:rPr>
        <w:t>[AAA]</w:t>
      </w:r>
      <w:r w:rsidR="002A18C9" w:rsidRPr="002A18C9">
        <w:rPr>
          <w:lang w:val="en-GB" w:eastAsia="ru-RU"/>
        </w:rPr>
        <w:t xml:space="preserve"> ("</w:t>
      </w:r>
      <w:r w:rsidR="002A18C9" w:rsidRPr="002A18C9">
        <w:rPr>
          <w:b/>
          <w:bCs/>
          <w:lang w:val="en-GB" w:eastAsia="ru-RU"/>
        </w:rPr>
        <w:t>Bank</w:t>
      </w:r>
      <w:r w:rsidR="002A18C9" w:rsidRPr="002A18C9">
        <w:rPr>
          <w:lang w:val="en-GB" w:eastAsia="ru-RU"/>
        </w:rPr>
        <w:t>") is a pledge</w:t>
      </w:r>
      <w:r w:rsidR="00735731">
        <w:rPr>
          <w:lang w:val="en-GB" w:eastAsia="ru-RU"/>
        </w:rPr>
        <w:t>e</w:t>
      </w:r>
      <w:r w:rsidR="002A18C9" w:rsidRPr="002A18C9">
        <w:rPr>
          <w:lang w:val="en-GB" w:eastAsia="ru-RU"/>
        </w:rPr>
        <w:t xml:space="preserve"> under the Agreement No. </w:t>
      </w:r>
      <w:r w:rsidR="004C7400">
        <w:rPr>
          <w:rFonts w:eastAsia="Times New Roman"/>
          <w:bdr w:val="nil"/>
        </w:rPr>
        <w:t xml:space="preserve">[•] </w:t>
      </w:r>
      <w:r w:rsidR="002A18C9" w:rsidRPr="00DC7B03">
        <w:rPr>
          <w:lang w:val="en-GB"/>
        </w:rPr>
        <w:t xml:space="preserve">on pledge of participatory interest in the charter capital </w:t>
      </w:r>
      <w:r w:rsidR="002A18C9" w:rsidRPr="002A18C9">
        <w:rPr>
          <w:lang w:val="en-GB" w:eastAsia="ru-RU"/>
        </w:rPr>
        <w:t xml:space="preserve">dated </w:t>
      </w:r>
      <w:r w:rsidR="000E2479">
        <w:rPr>
          <w:lang w:val="en-GB"/>
        </w:rPr>
        <w:t>[</w:t>
      </w:r>
      <w:r w:rsidR="000E2479" w:rsidRPr="00B91F4C">
        <w:rPr>
          <w:rFonts w:ascii="Wingdings" w:hAnsi="Wingdings"/>
          <w:lang w:val="en-GB"/>
        </w:rPr>
        <w:t></w:t>
      </w:r>
      <w:r w:rsidR="000E2479">
        <w:rPr>
          <w:lang w:val="en-GB"/>
        </w:rPr>
        <w:t>]</w:t>
      </w:r>
      <w:r w:rsidR="002A18C9" w:rsidRPr="002A18C9">
        <w:rPr>
          <w:lang w:val="en-GB" w:eastAsia="ru-RU"/>
        </w:rPr>
        <w:t xml:space="preserve"> ("</w:t>
      </w:r>
      <w:r w:rsidR="002A18C9" w:rsidRPr="002A18C9">
        <w:rPr>
          <w:b/>
          <w:lang w:val="en-GB" w:eastAsia="ru-RU"/>
        </w:rPr>
        <w:t>Share Pledge Agreement</w:t>
      </w:r>
      <w:r w:rsidR="002A18C9" w:rsidRPr="002A18C9">
        <w:rPr>
          <w:lang w:val="en-GB" w:eastAsia="ru-RU"/>
        </w:rPr>
        <w:t xml:space="preserve">") between the Bank, </w:t>
      </w:r>
      <w:r w:rsidR="00F861C6">
        <w:rPr>
          <w:lang w:val="en-GB" w:eastAsia="ru-RU"/>
        </w:rPr>
        <w:t>[XXX]</w:t>
      </w:r>
      <w:r w:rsidR="002A18C9" w:rsidRPr="002A18C9">
        <w:rPr>
          <w:lang w:val="en-GB" w:eastAsia="ru-RU"/>
        </w:rPr>
        <w:t>,</w:t>
      </w:r>
      <w:r w:rsidR="002A18C9" w:rsidRPr="002A18C9">
        <w:rPr>
          <w:bCs/>
          <w:lang w:val="en-GB"/>
        </w:rPr>
        <w:t xml:space="preserve"> individual identification number </w:t>
      </w:r>
      <w:r w:rsidR="00F861C6">
        <w:rPr>
          <w:rFonts w:eastAsia="Times New Roman"/>
          <w:bdr w:val="nil"/>
        </w:rPr>
        <w:t>[•]</w:t>
      </w:r>
      <w:r w:rsidR="00F861C6" w:rsidRPr="002A18C9">
        <w:rPr>
          <w:lang w:val="en-GB" w:eastAsia="ru-RU"/>
        </w:rPr>
        <w:t xml:space="preserve"> </w:t>
      </w:r>
      <w:r w:rsidR="002A18C9" w:rsidRPr="002A18C9">
        <w:rPr>
          <w:lang w:val="en-GB" w:eastAsia="ru-RU"/>
        </w:rPr>
        <w:t xml:space="preserve">(as pledgor) and </w:t>
      </w:r>
      <w:r w:rsidR="00DE782D">
        <w:rPr>
          <w:lang w:val="en-GB" w:eastAsia="ru-RU"/>
        </w:rPr>
        <w:t>[EEE]</w:t>
      </w:r>
      <w:r w:rsidR="002A18C9" w:rsidRPr="002A18C9">
        <w:rPr>
          <w:lang w:val="en-GB" w:eastAsia="ru-RU"/>
        </w:rPr>
        <w:t xml:space="preserve"> (as the borrower).</w:t>
      </w:r>
    </w:p>
    <w:p w14:paraId="1D7169D5" w14:textId="06BB4994" w:rsidR="002A18C9" w:rsidRPr="002A18C9" w:rsidRDefault="002A18C9" w:rsidP="002A18C9">
      <w:pPr>
        <w:ind w:left="60"/>
        <w:rPr>
          <w:lang w:val="en-GB" w:eastAsia="ru-RU"/>
        </w:rPr>
      </w:pPr>
      <w:r w:rsidRPr="002A18C9">
        <w:rPr>
          <w:lang w:val="en-GB" w:eastAsia="ru-RU"/>
        </w:rPr>
        <w:t xml:space="preserve">On </w:t>
      </w:r>
      <w:r w:rsidR="000E2479">
        <w:rPr>
          <w:lang w:val="en-GB"/>
        </w:rPr>
        <w:t>[</w:t>
      </w:r>
      <w:r w:rsidR="000E2479" w:rsidRPr="00B91F4C">
        <w:rPr>
          <w:rFonts w:ascii="Wingdings" w:hAnsi="Wingdings"/>
          <w:lang w:val="en-GB"/>
        </w:rPr>
        <w:t></w:t>
      </w:r>
      <w:r w:rsidR="000E2479">
        <w:rPr>
          <w:lang w:val="en-GB"/>
        </w:rPr>
        <w:t>]</w:t>
      </w:r>
      <w:r w:rsidRPr="002A18C9">
        <w:rPr>
          <w:lang w:val="en-GB" w:eastAsia="ru-RU"/>
        </w:rPr>
        <w:t xml:space="preserve">, the Bank executed the Assignment Agreement, pursuant to which the Bank has assigned all of its rights and interests under the Share Pledge Agreement in its capacity as a </w:t>
      </w:r>
      <w:r w:rsidRPr="001D0081">
        <w:rPr>
          <w:lang w:val="en-GB" w:eastAsia="ru-RU"/>
        </w:rPr>
        <w:t>pledge</w:t>
      </w:r>
      <w:r w:rsidR="00FF5A61">
        <w:rPr>
          <w:lang w:val="en-GB" w:eastAsia="ru-RU"/>
        </w:rPr>
        <w:t>e</w:t>
      </w:r>
      <w:r w:rsidRPr="002A18C9">
        <w:rPr>
          <w:lang w:val="en-GB" w:eastAsia="ru-RU"/>
        </w:rPr>
        <w:t xml:space="preserve">, to </w:t>
      </w:r>
      <w:r w:rsidR="00F861C6">
        <w:rPr>
          <w:lang w:val="en-GB"/>
        </w:rPr>
        <w:t>[DDD]</w:t>
      </w:r>
      <w:r w:rsidR="00FF5A61" w:rsidRPr="001D0081">
        <w:rPr>
          <w:lang w:val="en-GB"/>
        </w:rPr>
        <w:t>,</w:t>
      </w:r>
      <w:r w:rsidRPr="002A18C9">
        <w:rPr>
          <w:lang w:val="en-GB"/>
        </w:rPr>
        <w:t xml:space="preserve"> a company incorporated </w:t>
      </w:r>
      <w:r w:rsidR="00FF5A61">
        <w:rPr>
          <w:lang w:val="en-GB"/>
        </w:rPr>
        <w:t>under the Companies Act 2006</w:t>
      </w:r>
      <w:r w:rsidR="00FF5A61" w:rsidRPr="001D0081">
        <w:rPr>
          <w:lang w:val="en-GB"/>
        </w:rPr>
        <w:t xml:space="preserve"> (</w:t>
      </w:r>
      <w:r w:rsidRPr="002A18C9">
        <w:rPr>
          <w:lang w:val="en-GB"/>
        </w:rPr>
        <w:t xml:space="preserve">registration number </w:t>
      </w:r>
      <w:r w:rsidR="00F861C6">
        <w:rPr>
          <w:rFonts w:eastAsia="Times New Roman"/>
          <w:bdr w:val="nil"/>
        </w:rPr>
        <w:t>[•]</w:t>
      </w:r>
      <w:r w:rsidR="00FF5A61" w:rsidRPr="001D0081">
        <w:rPr>
          <w:lang w:val="en-GB"/>
        </w:rPr>
        <w:t>)</w:t>
      </w:r>
      <w:r w:rsidRPr="002A18C9">
        <w:rPr>
          <w:lang w:val="en-GB"/>
        </w:rPr>
        <w:t xml:space="preserve"> having its registered office </w:t>
      </w:r>
      <w:r w:rsidR="00FF5A61">
        <w:rPr>
          <w:lang w:val="en-GB"/>
        </w:rPr>
        <w:t>in England and Wales</w:t>
      </w:r>
      <w:r w:rsidRPr="002A18C9">
        <w:rPr>
          <w:lang w:val="en-GB"/>
        </w:rPr>
        <w:t xml:space="preserve"> </w:t>
      </w:r>
      <w:r w:rsidRPr="002A18C9">
        <w:rPr>
          <w:lang w:val="en-GB" w:eastAsia="ru-RU"/>
        </w:rPr>
        <w:t>("</w:t>
      </w:r>
      <w:r w:rsidRPr="002A18C9">
        <w:rPr>
          <w:b/>
          <w:bCs/>
          <w:lang w:val="en-GB" w:eastAsia="ru-RU"/>
        </w:rPr>
        <w:t>New Pledge</w:t>
      </w:r>
      <w:r w:rsidR="00EF1B88">
        <w:rPr>
          <w:b/>
          <w:bCs/>
          <w:lang w:val="en-GB" w:eastAsia="ru-RU"/>
        </w:rPr>
        <w:t>e</w:t>
      </w:r>
      <w:r w:rsidRPr="002A18C9">
        <w:rPr>
          <w:lang w:val="en-GB" w:eastAsia="ru-RU"/>
        </w:rPr>
        <w:t>").</w:t>
      </w:r>
    </w:p>
    <w:p w14:paraId="22F5D730" w14:textId="77777777" w:rsidR="002A18C9" w:rsidRPr="002A18C9" w:rsidRDefault="002A18C9" w:rsidP="002A18C9">
      <w:pPr>
        <w:ind w:left="60"/>
        <w:rPr>
          <w:lang w:val="en-GB" w:eastAsia="ru-RU"/>
        </w:rPr>
      </w:pPr>
      <w:r w:rsidRPr="002A18C9">
        <w:rPr>
          <w:lang w:val="en-GB" w:eastAsia="ru-RU"/>
        </w:rPr>
        <w:t>In accordance with legislation of the Republic of Kazakhstan, the Bank hereby gives its consent to the assignment of all of its rights and interests under the Share Pledge Agreement to the New Pledge</w:t>
      </w:r>
      <w:r w:rsidR="00EF1B88">
        <w:rPr>
          <w:lang w:val="en-GB" w:eastAsia="ru-RU"/>
        </w:rPr>
        <w:t>e</w:t>
      </w:r>
      <w:r w:rsidRPr="002A18C9">
        <w:rPr>
          <w:lang w:val="en-GB" w:eastAsia="ru-RU"/>
        </w:rPr>
        <w:t xml:space="preserve"> and to the execution of any documents relating to the foregoing. In connection therewith the Bank requests the Registering Authority to re-register the Share Pledge Agreement and to make the relevant amendments to the movable property pledge register reflecting the change of the pledge</w:t>
      </w:r>
      <w:r w:rsidR="00EF1B88">
        <w:rPr>
          <w:lang w:val="en-GB" w:eastAsia="ru-RU"/>
        </w:rPr>
        <w:t>e</w:t>
      </w:r>
      <w:r w:rsidRPr="002A18C9">
        <w:rPr>
          <w:lang w:val="en-GB" w:eastAsia="ru-RU"/>
        </w:rPr>
        <w:t xml:space="preserve"> under the Share Pledge Agreement from the Bank to the New Pledge</w:t>
      </w:r>
      <w:r w:rsidR="00EF1B88">
        <w:rPr>
          <w:lang w:val="en-GB" w:eastAsia="ru-RU"/>
        </w:rPr>
        <w:t>e.</w:t>
      </w:r>
    </w:p>
    <w:p w14:paraId="4C4D18DD" w14:textId="77777777" w:rsidR="002A18C9" w:rsidRPr="002A18C9" w:rsidRDefault="002A18C9" w:rsidP="002A18C9">
      <w:pPr>
        <w:spacing w:after="0"/>
        <w:ind w:left="60"/>
        <w:rPr>
          <w:lang w:val="en-GB" w:eastAsia="ru-RU"/>
        </w:rPr>
      </w:pPr>
      <w:r w:rsidRPr="002A18C9">
        <w:rPr>
          <w:lang w:val="en-GB" w:eastAsia="ru-RU"/>
        </w:rPr>
        <w:t>Yours sincerely</w:t>
      </w:r>
    </w:p>
    <w:p w14:paraId="44BFBA9D" w14:textId="77777777" w:rsidR="002A18C9" w:rsidRPr="002A18C9" w:rsidRDefault="00DC7B03" w:rsidP="002A18C9">
      <w:pPr>
        <w:ind w:left="60"/>
        <w:rPr>
          <w:b/>
          <w:bCs/>
          <w:lang w:val="en-GB" w:eastAsia="ru-RU"/>
        </w:rPr>
      </w:pPr>
      <w:r>
        <w:rPr>
          <w:b/>
          <w:bCs/>
          <w:lang w:val="en-GB" w:eastAsia="ru-RU"/>
        </w:rPr>
        <w:t>[AAA]</w:t>
      </w:r>
    </w:p>
    <w:p w14:paraId="0A66FB32" w14:textId="77777777" w:rsidR="002A18C9" w:rsidRPr="002A18C9" w:rsidRDefault="002A18C9" w:rsidP="002A18C9">
      <w:pPr>
        <w:ind w:left="60"/>
        <w:rPr>
          <w:b/>
          <w:bCs/>
          <w:lang w:val="en-GB" w:eastAsia="ru-RU"/>
        </w:rPr>
      </w:pPr>
    </w:p>
    <w:p w14:paraId="2BBF5EB1" w14:textId="77777777" w:rsidR="002A18C9" w:rsidRPr="00DC7B03" w:rsidRDefault="002A18C9" w:rsidP="002A18C9">
      <w:pPr>
        <w:ind w:left="60"/>
        <w:rPr>
          <w:b/>
          <w:lang w:val="en-GB"/>
        </w:rPr>
      </w:pPr>
      <w:r w:rsidRPr="00DC7B03">
        <w:rPr>
          <w:b/>
          <w:lang w:val="en-GB"/>
        </w:rPr>
        <w:t>____________________________</w:t>
      </w:r>
    </w:p>
    <w:p w14:paraId="67A0889C" w14:textId="77777777" w:rsidR="002A18C9" w:rsidRPr="00DC7B03" w:rsidRDefault="002A18C9" w:rsidP="002A18C9">
      <w:pPr>
        <w:spacing w:after="0"/>
        <w:ind w:left="60"/>
        <w:rPr>
          <w:b/>
          <w:lang w:val="en-GB"/>
        </w:rPr>
      </w:pPr>
      <w:r w:rsidRPr="00DC7B03">
        <w:rPr>
          <w:b/>
          <w:lang w:val="en-GB"/>
        </w:rPr>
        <w:t xml:space="preserve">Name: </w:t>
      </w:r>
    </w:p>
    <w:p w14:paraId="14A5C07C" w14:textId="77777777" w:rsidR="002A18C9" w:rsidRPr="00DC7B03" w:rsidRDefault="002A18C9" w:rsidP="002A18C9">
      <w:pPr>
        <w:spacing w:after="0"/>
        <w:ind w:left="60"/>
        <w:rPr>
          <w:b/>
          <w:lang w:val="en-GB"/>
        </w:rPr>
      </w:pPr>
      <w:r w:rsidRPr="00DC7B03">
        <w:rPr>
          <w:b/>
          <w:lang w:val="en-GB"/>
        </w:rPr>
        <w:t xml:space="preserve">Title: </w:t>
      </w:r>
    </w:p>
    <w:p w14:paraId="35D61988" w14:textId="77777777" w:rsidR="002A18C9" w:rsidRDefault="002A18C9" w:rsidP="002A18C9">
      <w:pPr>
        <w:ind w:left="60"/>
        <w:rPr>
          <w:b/>
          <w:bCs/>
          <w:lang w:val="en-GB" w:eastAsia="ru-RU"/>
        </w:rPr>
      </w:pPr>
      <w:r w:rsidRPr="00DC7B03">
        <w:rPr>
          <w:b/>
          <w:lang w:val="en-GB"/>
        </w:rPr>
        <w:t>Seal</w:t>
      </w:r>
    </w:p>
    <w:p w14:paraId="719E50FE" w14:textId="77777777" w:rsidR="00B56F43" w:rsidRDefault="00B56F43" w:rsidP="00CE75C8">
      <w:pPr>
        <w:pStyle w:val="Schedule1L1"/>
        <w:rPr>
          <w:caps w:val="0"/>
          <w:lang w:val="en-GB"/>
        </w:rPr>
      </w:pPr>
      <w:r>
        <w:rPr>
          <w:caps w:val="0"/>
          <w:lang w:val="en-GB"/>
        </w:rPr>
        <w:lastRenderedPageBreak/>
        <w:br/>
      </w:r>
      <w:bookmarkStart w:id="65" w:name="_Ref461542436"/>
      <w:bookmarkStart w:id="66" w:name="_Toc461548454"/>
      <w:r w:rsidR="0022014B">
        <w:rPr>
          <w:caps w:val="0"/>
          <w:lang w:val="en-GB"/>
        </w:rPr>
        <w:t>AMENDMENT TO THE MORTGAGE AGREEMENT</w:t>
      </w:r>
      <w:bookmarkEnd w:id="65"/>
      <w:bookmarkEnd w:id="66"/>
    </w:p>
    <w:p w14:paraId="61961143" w14:textId="292D494B" w:rsidR="00BB162C" w:rsidRPr="00BB162C" w:rsidRDefault="00BB162C" w:rsidP="00BB162C">
      <w:pPr>
        <w:pStyle w:val="a0"/>
        <w:rPr>
          <w:lang w:val="en-GB" w:eastAsia="zh-CN"/>
        </w:rPr>
      </w:pPr>
      <w:r>
        <w:rPr>
          <w:lang w:val="en-GB" w:eastAsia="zh-CN"/>
        </w:rPr>
        <w:t xml:space="preserve">This Amendment Agreement is made on </w:t>
      </w:r>
      <w:r w:rsidR="000E2479">
        <w:rPr>
          <w:lang w:val="en-GB"/>
        </w:rPr>
        <w:t>[</w:t>
      </w:r>
      <w:r w:rsidR="000E2479" w:rsidRPr="00B91F4C">
        <w:rPr>
          <w:rFonts w:ascii="Wingdings" w:hAnsi="Wingdings" w:cs="Times New Roman"/>
          <w:lang w:val="en-GB" w:eastAsia="zh-CN"/>
        </w:rPr>
        <w:t></w:t>
      </w:r>
      <w:r w:rsidR="000E2479">
        <w:rPr>
          <w:lang w:val="en-GB"/>
        </w:rPr>
        <w:t>]</w:t>
      </w:r>
      <w:r>
        <w:rPr>
          <w:lang w:val="en-GB" w:eastAsia="zh-CN"/>
        </w:rPr>
        <w:t xml:space="preserve"> between:</w:t>
      </w:r>
    </w:p>
    <w:p w14:paraId="5521343F" w14:textId="77777777" w:rsidR="00F94EDE" w:rsidRPr="00FF5A61" w:rsidRDefault="00F861C6" w:rsidP="003A7F03">
      <w:pPr>
        <w:pStyle w:val="SimpleL2"/>
        <w:numPr>
          <w:ilvl w:val="1"/>
          <w:numId w:val="41"/>
        </w:numPr>
        <w:spacing w:before="120" w:after="120"/>
        <w:outlineLvl w:val="9"/>
        <w:rPr>
          <w:lang w:val="en-GB"/>
        </w:rPr>
      </w:pPr>
      <w:r>
        <w:rPr>
          <w:b/>
          <w:lang w:val="en-GB"/>
        </w:rPr>
        <w:t>[AAA]</w:t>
      </w:r>
      <w:r w:rsidR="00F94EDE" w:rsidRPr="00FF5A61">
        <w:rPr>
          <w:lang w:val="en-GB"/>
        </w:rPr>
        <w:t xml:space="preserve">, hereinafter </w:t>
      </w:r>
      <w:r w:rsidR="00FF5A61">
        <w:rPr>
          <w:lang w:val="en-GB"/>
        </w:rPr>
        <w:t>referred to as the Old Pledgor</w:t>
      </w:r>
      <w:r w:rsidR="00F94EDE" w:rsidRPr="00FF5A61">
        <w:rPr>
          <w:lang w:val="en-GB"/>
        </w:rPr>
        <w:t>,</w:t>
      </w:r>
    </w:p>
    <w:p w14:paraId="75DE26DB" w14:textId="77777777" w:rsidR="00F94EDE" w:rsidRPr="00FF5A61" w:rsidRDefault="00DE782D" w:rsidP="003A7F03">
      <w:pPr>
        <w:pStyle w:val="SimpleL2"/>
        <w:spacing w:before="120" w:after="120"/>
        <w:outlineLvl w:val="9"/>
        <w:rPr>
          <w:lang w:val="en-GB"/>
        </w:rPr>
      </w:pPr>
      <w:r>
        <w:rPr>
          <w:b/>
          <w:lang w:val="en-GB"/>
        </w:rPr>
        <w:t>[EEE]</w:t>
      </w:r>
      <w:r w:rsidR="00F94EDE" w:rsidRPr="00FF5A61">
        <w:rPr>
          <w:lang w:val="en-GB"/>
        </w:rPr>
        <w:t>, hereinaf</w:t>
      </w:r>
      <w:r w:rsidR="00FF5A61">
        <w:rPr>
          <w:lang w:val="en-GB"/>
        </w:rPr>
        <w:t>ter referred to as the Pledgee</w:t>
      </w:r>
      <w:r w:rsidR="00F94EDE" w:rsidRPr="00FF5A61">
        <w:rPr>
          <w:lang w:val="en-GB"/>
        </w:rPr>
        <w:t>, and</w:t>
      </w:r>
    </w:p>
    <w:p w14:paraId="668594D2" w14:textId="77777777" w:rsidR="00CE75C8" w:rsidRPr="00FF5A61" w:rsidRDefault="00F861C6" w:rsidP="003A7F03">
      <w:pPr>
        <w:pStyle w:val="SimpleL2"/>
        <w:spacing w:before="120" w:after="120"/>
        <w:outlineLvl w:val="9"/>
        <w:rPr>
          <w:lang w:val="en-GB"/>
        </w:rPr>
      </w:pPr>
      <w:r>
        <w:rPr>
          <w:b/>
          <w:lang w:val="en-GB"/>
        </w:rPr>
        <w:t>[DDD]</w:t>
      </w:r>
      <w:r w:rsidR="00F94EDE" w:rsidRPr="00FF5A61">
        <w:rPr>
          <w:lang w:val="en-GB"/>
        </w:rPr>
        <w:t>, hereinafter referred to as the New Pledgor,</w:t>
      </w:r>
      <w:r w:rsidR="00CE75C8" w:rsidRPr="00FF5A61">
        <w:rPr>
          <w:lang w:val="en-GB"/>
        </w:rPr>
        <w:t xml:space="preserve"> </w:t>
      </w:r>
    </w:p>
    <w:p w14:paraId="2DAB2078" w14:textId="77777777" w:rsidR="00CE75C8" w:rsidRPr="00FF5A61" w:rsidRDefault="00CE75C8" w:rsidP="003A7F03">
      <w:pPr>
        <w:pStyle w:val="SimpleL2"/>
        <w:numPr>
          <w:ilvl w:val="0"/>
          <w:numId w:val="0"/>
        </w:numPr>
        <w:spacing w:before="240"/>
        <w:outlineLvl w:val="9"/>
        <w:rPr>
          <w:lang w:val="en-GB"/>
        </w:rPr>
      </w:pPr>
      <w:r w:rsidRPr="00FF5A61">
        <w:rPr>
          <w:lang w:val="en-GB"/>
        </w:rPr>
        <w:t>each a "</w:t>
      </w:r>
      <w:r w:rsidRPr="00FF5A61">
        <w:rPr>
          <w:b/>
          <w:lang w:val="en-GB"/>
        </w:rPr>
        <w:t>Party</w:t>
      </w:r>
      <w:r w:rsidRPr="00FF5A61">
        <w:rPr>
          <w:lang w:val="en-GB"/>
        </w:rPr>
        <w:t>" and collectively the "</w:t>
      </w:r>
      <w:r w:rsidRPr="00FF5A61">
        <w:rPr>
          <w:b/>
          <w:lang w:val="en-GB"/>
        </w:rPr>
        <w:t>Parties</w:t>
      </w:r>
      <w:r w:rsidRPr="00FF5A61">
        <w:rPr>
          <w:lang w:val="en-GB"/>
        </w:rPr>
        <w:t>"</w:t>
      </w:r>
      <w:r w:rsidR="005C0E9C" w:rsidRPr="00FF5A61">
        <w:rPr>
          <w:lang w:val="en-GB"/>
        </w:rPr>
        <w:t>.</w:t>
      </w:r>
    </w:p>
    <w:p w14:paraId="19096FD1" w14:textId="77777777" w:rsidR="00CE75C8" w:rsidRPr="00FF5A61" w:rsidRDefault="00CE75C8" w:rsidP="003A7F03">
      <w:pPr>
        <w:pStyle w:val="a0"/>
        <w:spacing w:before="240"/>
        <w:rPr>
          <w:lang w:val="en-GB" w:eastAsia="zh-CN"/>
        </w:rPr>
      </w:pPr>
      <w:r w:rsidRPr="00FF5A61">
        <w:rPr>
          <w:b/>
          <w:lang w:val="en-GB" w:eastAsia="zh-CN"/>
        </w:rPr>
        <w:t>WHEREAS</w:t>
      </w:r>
    </w:p>
    <w:p w14:paraId="1A135EB3" w14:textId="5C2408E5" w:rsidR="00CE75C8" w:rsidRDefault="00CE75C8" w:rsidP="00BB162C">
      <w:pPr>
        <w:pStyle w:val="SimpleL4"/>
        <w:numPr>
          <w:ilvl w:val="3"/>
          <w:numId w:val="41"/>
        </w:numPr>
      </w:pPr>
      <w:r w:rsidRPr="00BB162C">
        <w:t xml:space="preserve">On </w:t>
      </w:r>
      <w:r w:rsidR="000E2479">
        <w:rPr>
          <w:lang w:val="en-GB"/>
        </w:rPr>
        <w:t>[</w:t>
      </w:r>
      <w:r w:rsidR="000E2479" w:rsidRPr="00B91F4C">
        <w:rPr>
          <w:rFonts w:ascii="Wingdings" w:hAnsi="Wingdings"/>
          <w:lang w:val="en-GB"/>
        </w:rPr>
        <w:t></w:t>
      </w:r>
      <w:r w:rsidR="000E2479">
        <w:rPr>
          <w:lang w:val="en-GB"/>
        </w:rPr>
        <w:t>]</w:t>
      </w:r>
      <w:r w:rsidRPr="00BB162C">
        <w:t xml:space="preserve"> the Parties, among others, entered into</w:t>
      </w:r>
      <w:r w:rsidR="005C0E9C" w:rsidRPr="00BB162C">
        <w:t xml:space="preserve"> an Assignment Agreement with respect to, inter alia, the Credit Facility Agreement No. </w:t>
      </w:r>
      <w:r w:rsidR="004C7400">
        <w:rPr>
          <w:rFonts w:eastAsia="Times New Roman"/>
          <w:bdr w:val="nil"/>
        </w:rPr>
        <w:t>[•]</w:t>
      </w:r>
      <w:r w:rsidR="005C0E9C" w:rsidRPr="00BB162C">
        <w:t xml:space="preserve"> dated </w:t>
      </w:r>
      <w:r w:rsidR="000E2479">
        <w:rPr>
          <w:lang w:val="en-GB"/>
        </w:rPr>
        <w:t>[</w:t>
      </w:r>
      <w:r w:rsidR="000E2479" w:rsidRPr="00B91F4C">
        <w:rPr>
          <w:rFonts w:ascii="Wingdings" w:hAnsi="Wingdings"/>
          <w:lang w:val="en-GB"/>
        </w:rPr>
        <w:t></w:t>
      </w:r>
      <w:r w:rsidR="000E2479">
        <w:rPr>
          <w:lang w:val="en-GB"/>
        </w:rPr>
        <w:t>]</w:t>
      </w:r>
      <w:r w:rsidR="005C0E9C" w:rsidRPr="00BB162C">
        <w:t xml:space="preserve"> (as amended by Amendment Agreement No. </w:t>
      </w:r>
      <w:r w:rsidR="004C7400">
        <w:rPr>
          <w:rFonts w:eastAsia="Times New Roman"/>
          <w:bdr w:val="nil"/>
        </w:rPr>
        <w:t>[•]</w:t>
      </w:r>
      <w:r w:rsidR="005C0E9C" w:rsidRPr="00BB162C">
        <w:t xml:space="preserve"> dated </w:t>
      </w:r>
      <w:r w:rsidR="000E2479">
        <w:rPr>
          <w:lang w:val="en-GB"/>
        </w:rPr>
        <w:t>[</w:t>
      </w:r>
      <w:r w:rsidR="000E2479" w:rsidRPr="00B91F4C">
        <w:rPr>
          <w:rFonts w:ascii="Wingdings" w:hAnsi="Wingdings"/>
          <w:lang w:val="en-GB"/>
        </w:rPr>
        <w:t></w:t>
      </w:r>
      <w:r w:rsidR="000E2479">
        <w:rPr>
          <w:lang w:val="en-GB"/>
        </w:rPr>
        <w:t>]</w:t>
      </w:r>
      <w:r w:rsidR="005C0E9C" w:rsidRPr="00BB162C">
        <w:t>) (the "</w:t>
      </w:r>
      <w:r w:rsidR="005C0E9C" w:rsidRPr="00BB162C">
        <w:rPr>
          <w:b/>
        </w:rPr>
        <w:t>Credit Facility Agreement</w:t>
      </w:r>
      <w:r w:rsidR="005C0E9C" w:rsidRPr="00BB162C">
        <w:t xml:space="preserve">"), whereunder the Old Pledgor </w:t>
      </w:r>
      <w:r w:rsidR="00BB162C" w:rsidRPr="00BB162C">
        <w:t xml:space="preserve">has agreed to </w:t>
      </w:r>
      <w:r w:rsidR="005C0E9C" w:rsidRPr="00BB162C">
        <w:t>assign</w:t>
      </w:r>
      <w:r w:rsidR="00BB162C">
        <w:t xml:space="preserve"> </w:t>
      </w:r>
      <w:r w:rsidR="00BB162C" w:rsidRPr="00BB162C">
        <w:t>to the New Pledgor (1)</w:t>
      </w:r>
      <w:r w:rsidR="005C0E9C" w:rsidRPr="00BB162C">
        <w:t xml:space="preserve"> its rights under the Credit Facili</w:t>
      </w:r>
      <w:r w:rsidR="00BB162C" w:rsidRPr="00BB162C">
        <w:t xml:space="preserve">ty Agreement to the New Pledgor, and (2) </w:t>
      </w:r>
      <w:r w:rsidR="00BB162C">
        <w:t>i</w:t>
      </w:r>
      <w:r w:rsidR="00BB162C" w:rsidRPr="00BB162C">
        <w:t xml:space="preserve">ts </w:t>
      </w:r>
      <w:r w:rsidR="005C0E9C" w:rsidRPr="00BB162C">
        <w:t xml:space="preserve">rights under the Mortgage Agreement No. </w:t>
      </w:r>
      <w:r w:rsidR="004C7400">
        <w:rPr>
          <w:rFonts w:eastAsia="Times New Roman"/>
          <w:bdr w:val="nil"/>
        </w:rPr>
        <w:t xml:space="preserve">[•] </w:t>
      </w:r>
      <w:r w:rsidR="005C0E9C" w:rsidRPr="00BB162C">
        <w:t xml:space="preserve">dated </w:t>
      </w:r>
      <w:r w:rsidR="000E2479">
        <w:rPr>
          <w:lang w:val="en-GB"/>
        </w:rPr>
        <w:t>[</w:t>
      </w:r>
      <w:r w:rsidR="000E2479" w:rsidRPr="00B91F4C">
        <w:rPr>
          <w:rFonts w:ascii="Wingdings" w:hAnsi="Wingdings"/>
          <w:lang w:val="en-GB"/>
        </w:rPr>
        <w:t></w:t>
      </w:r>
      <w:r w:rsidR="000E2479">
        <w:rPr>
          <w:lang w:val="en-GB"/>
        </w:rPr>
        <w:t>]</w:t>
      </w:r>
      <w:r w:rsidR="005C0E9C" w:rsidRPr="00BB162C">
        <w:t xml:space="preserve"> (the "</w:t>
      </w:r>
      <w:r w:rsidR="005C0E9C" w:rsidRPr="00BB162C">
        <w:rPr>
          <w:b/>
        </w:rPr>
        <w:t>Mortgage</w:t>
      </w:r>
      <w:r w:rsidR="005C0E9C" w:rsidRPr="00BB162C">
        <w:t xml:space="preserve"> </w:t>
      </w:r>
      <w:r w:rsidR="005C0E9C" w:rsidRPr="00BB162C">
        <w:rPr>
          <w:b/>
        </w:rPr>
        <w:t>Agreement</w:t>
      </w:r>
      <w:r w:rsidR="005C0E9C" w:rsidRPr="00BB162C">
        <w:t>").</w:t>
      </w:r>
    </w:p>
    <w:p w14:paraId="7424AE39" w14:textId="77777777" w:rsidR="00BB162C" w:rsidRPr="00BB162C" w:rsidRDefault="00BB162C" w:rsidP="00BB162C">
      <w:pPr>
        <w:pStyle w:val="SimpleL4"/>
        <w:numPr>
          <w:ilvl w:val="3"/>
          <w:numId w:val="41"/>
        </w:numPr>
        <w:rPr>
          <w:lang w:val="en-GB"/>
        </w:rPr>
      </w:pPr>
      <w:r>
        <w:rPr>
          <w:lang w:val="en-GB"/>
        </w:rPr>
        <w:t xml:space="preserve">The </w:t>
      </w:r>
      <w:r w:rsidRPr="00BB162C">
        <w:t>Parties</w:t>
      </w:r>
      <w:r>
        <w:rPr>
          <w:lang w:val="en-GB"/>
        </w:rPr>
        <w:t xml:space="preserve"> wish to introduce certain amendments to the Mortgage Agreement which are set out below. This Amendment Agreement is supplemental to and shall be read in conjunction with </w:t>
      </w:r>
      <w:r w:rsidR="00A22D61">
        <w:rPr>
          <w:lang w:val="en-GB"/>
        </w:rPr>
        <w:t>the Mortgage Agreement.</w:t>
      </w:r>
    </w:p>
    <w:p w14:paraId="3E3CBF90" w14:textId="77777777" w:rsidR="00F94EDE" w:rsidRPr="00FF5A61" w:rsidRDefault="00B808A4" w:rsidP="003A7F03">
      <w:pPr>
        <w:pStyle w:val="a0"/>
        <w:spacing w:before="240"/>
        <w:rPr>
          <w:lang w:val="en-GB" w:eastAsia="zh-CN"/>
        </w:rPr>
      </w:pPr>
      <w:r w:rsidRPr="00FF5A61">
        <w:rPr>
          <w:b/>
          <w:lang w:val="en-GB"/>
        </w:rPr>
        <w:t>IT IS AGREED</w:t>
      </w:r>
      <w:r w:rsidR="00A22D61" w:rsidRPr="00A22D61">
        <w:rPr>
          <w:lang w:val="en-GB"/>
        </w:rPr>
        <w:t xml:space="preserve"> that the Mortgage Agreement shall be amended</w:t>
      </w:r>
      <w:r w:rsidRPr="00FF5A61">
        <w:rPr>
          <w:lang w:val="en-GB"/>
        </w:rPr>
        <w:t xml:space="preserve"> as follows</w:t>
      </w:r>
      <w:r w:rsidR="00F94EDE" w:rsidRPr="00FF5A61">
        <w:rPr>
          <w:lang w:val="en-GB"/>
        </w:rPr>
        <w:t>:</w:t>
      </w:r>
    </w:p>
    <w:p w14:paraId="3B8DBEB8" w14:textId="135C795F" w:rsidR="00B56F43" w:rsidRPr="00FF5A61" w:rsidRDefault="00F94EDE" w:rsidP="003A7F03">
      <w:pPr>
        <w:pStyle w:val="a0"/>
        <w:numPr>
          <w:ilvl w:val="0"/>
          <w:numId w:val="40"/>
        </w:numPr>
        <w:spacing w:before="120" w:after="120"/>
        <w:rPr>
          <w:lang w:val="en-GB"/>
        </w:rPr>
      </w:pPr>
      <w:r w:rsidRPr="00FF5A61">
        <w:rPr>
          <w:lang w:val="en-GB"/>
        </w:rPr>
        <w:t>In Clause 5</w:t>
      </w:r>
      <w:r w:rsidR="006532BD" w:rsidRPr="00FF5A61">
        <w:rPr>
          <w:lang w:val="en-GB"/>
        </w:rPr>
        <w:t xml:space="preserve"> (</w:t>
      </w:r>
      <w:r w:rsidR="006532BD" w:rsidRPr="00FF5A61">
        <w:rPr>
          <w:i/>
          <w:lang w:val="en-GB"/>
        </w:rPr>
        <w:t>Dispute Resolution</w:t>
      </w:r>
      <w:r w:rsidR="006532BD" w:rsidRPr="00FF5A61">
        <w:rPr>
          <w:lang w:val="en-GB"/>
        </w:rPr>
        <w:t>)</w:t>
      </w:r>
      <w:r w:rsidR="00386644" w:rsidRPr="00FF5A61">
        <w:rPr>
          <w:lang w:val="en-GB"/>
        </w:rPr>
        <w:t xml:space="preserve"> of the Mortgage Agreement </w:t>
      </w:r>
      <w:r w:rsidR="00B56F43" w:rsidRPr="00FF5A61">
        <w:rPr>
          <w:lang w:val="en-GB"/>
        </w:rPr>
        <w:t>reference to "Arbitration court of Almaty in accordance with its Rules" shall be deleted in its entirety and shall be replaced with reference to "</w:t>
      </w:r>
      <w:r w:rsidRPr="00FF5A61">
        <w:rPr>
          <w:lang w:val="en-GB"/>
        </w:rPr>
        <w:t>s</w:t>
      </w:r>
      <w:r w:rsidR="006B1A06">
        <w:rPr>
          <w:lang w:val="en-GB"/>
        </w:rPr>
        <w:t>t</w:t>
      </w:r>
      <w:r w:rsidRPr="00FF5A61">
        <w:rPr>
          <w:lang w:val="en-GB"/>
        </w:rPr>
        <w:t xml:space="preserve">ate </w:t>
      </w:r>
      <w:r w:rsidR="00B56F43" w:rsidRPr="00FF5A61">
        <w:rPr>
          <w:lang w:val="en-GB"/>
        </w:rPr>
        <w:t>Arbitrazh court of Novosibirsk Region</w:t>
      </w:r>
      <w:r w:rsidRPr="00FF5A61">
        <w:rPr>
          <w:lang w:val="en-GB"/>
        </w:rPr>
        <w:t xml:space="preserve"> of the Russian Federation</w:t>
      </w:r>
      <w:r w:rsidR="00B56F43" w:rsidRPr="00FF5A61">
        <w:rPr>
          <w:lang w:val="en-GB"/>
        </w:rPr>
        <w:t>";</w:t>
      </w:r>
    </w:p>
    <w:p w14:paraId="47DA76A7" w14:textId="77777777" w:rsidR="006532BD" w:rsidRPr="00FF5A61" w:rsidRDefault="006532BD" w:rsidP="003A7F03">
      <w:pPr>
        <w:pStyle w:val="a0"/>
        <w:numPr>
          <w:ilvl w:val="0"/>
          <w:numId w:val="40"/>
        </w:numPr>
        <w:spacing w:before="120" w:after="120"/>
        <w:rPr>
          <w:lang w:val="en-GB"/>
        </w:rPr>
      </w:pPr>
      <w:r w:rsidRPr="00FF5A61">
        <w:rPr>
          <w:lang w:val="en-GB"/>
        </w:rPr>
        <w:t>In Clause 6 (</w:t>
      </w:r>
      <w:r w:rsidRPr="00FF5A61">
        <w:rPr>
          <w:i/>
          <w:lang w:val="en-GB"/>
        </w:rPr>
        <w:t>Miscellaneous Provisions</w:t>
      </w:r>
      <w:r w:rsidRPr="00FF5A61">
        <w:rPr>
          <w:lang w:val="en-GB"/>
        </w:rPr>
        <w:t>)</w:t>
      </w:r>
      <w:r w:rsidR="00386644" w:rsidRPr="00FF5A61">
        <w:rPr>
          <w:lang w:val="en-GB"/>
        </w:rPr>
        <w:t xml:space="preserve"> of the Mortgage Agreement</w:t>
      </w:r>
      <w:r w:rsidRPr="00FF5A61">
        <w:rPr>
          <w:lang w:val="en-GB"/>
        </w:rPr>
        <w:t>:</w:t>
      </w:r>
    </w:p>
    <w:p w14:paraId="2306CE65" w14:textId="77777777" w:rsidR="00B56F43" w:rsidRPr="00FF5A61" w:rsidRDefault="005C3385" w:rsidP="003A7F03">
      <w:pPr>
        <w:pStyle w:val="a0"/>
        <w:numPr>
          <w:ilvl w:val="1"/>
          <w:numId w:val="40"/>
        </w:numPr>
        <w:spacing w:before="120" w:after="120"/>
        <w:ind w:left="992" w:hanging="635"/>
        <w:rPr>
          <w:lang w:val="en-GB"/>
        </w:rPr>
      </w:pPr>
      <w:r w:rsidRPr="00FF5A61">
        <w:rPr>
          <w:lang w:val="en-GB"/>
        </w:rPr>
        <w:tab/>
      </w:r>
      <w:r w:rsidR="006532BD" w:rsidRPr="00FF5A61">
        <w:rPr>
          <w:lang w:val="en-GB"/>
        </w:rPr>
        <w:t xml:space="preserve">Paragraph </w:t>
      </w:r>
      <w:r w:rsidR="00B56F43" w:rsidRPr="00FF5A61">
        <w:rPr>
          <w:lang w:val="en-GB"/>
        </w:rPr>
        <w:t>6.8 shall be deleted in its entirety and subsequent clauses shall be renumbered accordingly;</w:t>
      </w:r>
      <w:r w:rsidR="001E73BD" w:rsidRPr="00FF5A61">
        <w:rPr>
          <w:lang w:val="en-GB"/>
        </w:rPr>
        <w:t xml:space="preserve"> and</w:t>
      </w:r>
    </w:p>
    <w:p w14:paraId="5728B77B" w14:textId="77777777" w:rsidR="00B56F43" w:rsidRPr="00FF5A61" w:rsidRDefault="005C3385" w:rsidP="003A7F03">
      <w:pPr>
        <w:pStyle w:val="a0"/>
        <w:numPr>
          <w:ilvl w:val="1"/>
          <w:numId w:val="40"/>
        </w:numPr>
        <w:spacing w:before="120" w:after="120"/>
        <w:ind w:left="992" w:hanging="635"/>
        <w:rPr>
          <w:lang w:val="en-GB"/>
        </w:rPr>
      </w:pPr>
      <w:r w:rsidRPr="00FF5A61">
        <w:rPr>
          <w:lang w:val="en-GB"/>
        </w:rPr>
        <w:tab/>
      </w:r>
      <w:r w:rsidR="002D034D" w:rsidRPr="00FF5A61">
        <w:rPr>
          <w:lang w:val="en-GB"/>
        </w:rPr>
        <w:t xml:space="preserve">Reference </w:t>
      </w:r>
      <w:r w:rsidR="00B56F43" w:rsidRPr="00FF5A61">
        <w:rPr>
          <w:lang w:val="en-GB"/>
        </w:rPr>
        <w:t xml:space="preserve">to </w:t>
      </w:r>
      <w:r w:rsidR="002D034D" w:rsidRPr="00FF5A61">
        <w:rPr>
          <w:lang w:val="en-GB"/>
        </w:rPr>
        <w:t xml:space="preserve">the </w:t>
      </w:r>
      <w:r w:rsidR="00B56F43" w:rsidRPr="00FF5A61">
        <w:rPr>
          <w:lang w:val="en-GB"/>
        </w:rPr>
        <w:t xml:space="preserve">"laws of the Republic of Kazakhstan" in new </w:t>
      </w:r>
      <w:r w:rsidR="006532BD" w:rsidRPr="00FF5A61">
        <w:rPr>
          <w:lang w:val="en-GB"/>
        </w:rPr>
        <w:t xml:space="preserve">Paragraph </w:t>
      </w:r>
      <w:r w:rsidR="00B56F43" w:rsidRPr="00FF5A61">
        <w:rPr>
          <w:lang w:val="en-GB"/>
        </w:rPr>
        <w:t xml:space="preserve">6.8 shall be deleted in its entirety and shall be replaced with reference to </w:t>
      </w:r>
      <w:r w:rsidR="002D034D" w:rsidRPr="00FF5A61">
        <w:rPr>
          <w:lang w:val="en-GB"/>
        </w:rPr>
        <w:t xml:space="preserve">the </w:t>
      </w:r>
      <w:r w:rsidR="00B56F43" w:rsidRPr="00FF5A61">
        <w:rPr>
          <w:lang w:val="en-GB"/>
        </w:rPr>
        <w:t>"</w:t>
      </w:r>
      <w:r w:rsidR="006532BD" w:rsidRPr="00FF5A61">
        <w:rPr>
          <w:lang w:val="en-GB"/>
        </w:rPr>
        <w:t>laws of the Russian Federation".</w:t>
      </w:r>
    </w:p>
    <w:p w14:paraId="5013CBC4" w14:textId="77777777" w:rsidR="00B56F43" w:rsidRPr="00FF5A61" w:rsidRDefault="000C45A9" w:rsidP="003A7F03">
      <w:pPr>
        <w:pStyle w:val="a0"/>
        <w:numPr>
          <w:ilvl w:val="0"/>
          <w:numId w:val="40"/>
        </w:numPr>
        <w:spacing w:before="120" w:after="120"/>
        <w:rPr>
          <w:lang w:val="en-GB"/>
        </w:rPr>
      </w:pPr>
      <w:r w:rsidRPr="00FF5A61">
        <w:rPr>
          <w:lang w:val="en-GB"/>
        </w:rPr>
        <w:t xml:space="preserve">First </w:t>
      </w:r>
      <w:r w:rsidR="00B56F43" w:rsidRPr="00FF5A61">
        <w:rPr>
          <w:lang w:val="en-GB"/>
        </w:rPr>
        <w:t xml:space="preserve">paragraph of </w:t>
      </w:r>
      <w:r w:rsidR="002D034D" w:rsidRPr="00FF5A61">
        <w:rPr>
          <w:lang w:val="en-GB"/>
        </w:rPr>
        <w:t xml:space="preserve">Clause </w:t>
      </w:r>
      <w:r w:rsidR="00B56F43" w:rsidRPr="00FF5A61">
        <w:rPr>
          <w:lang w:val="en-GB"/>
        </w:rPr>
        <w:t>7 (</w:t>
      </w:r>
      <w:r w:rsidR="00B56F43" w:rsidRPr="00FF5A61">
        <w:rPr>
          <w:i/>
          <w:lang w:val="en-GB"/>
        </w:rPr>
        <w:t>Address, Details and Signatures of Parties</w:t>
      </w:r>
      <w:r w:rsidR="00B56F43" w:rsidRPr="00FF5A61">
        <w:rPr>
          <w:lang w:val="en-GB"/>
        </w:rPr>
        <w:t xml:space="preserve">) </w:t>
      </w:r>
      <w:r w:rsidR="00386644" w:rsidRPr="00FF5A61">
        <w:rPr>
          <w:lang w:val="en-GB"/>
        </w:rPr>
        <w:t xml:space="preserve">of the Mortgage Agreement </w:t>
      </w:r>
      <w:r w:rsidR="00B56F43" w:rsidRPr="00FF5A61">
        <w:rPr>
          <w:lang w:val="en-GB"/>
        </w:rPr>
        <w:t>shall read as follows:</w:t>
      </w:r>
    </w:p>
    <w:p w14:paraId="227CEF21" w14:textId="77777777" w:rsidR="00B56F43" w:rsidRPr="00FF5A61" w:rsidRDefault="00B56F43" w:rsidP="003A7F03">
      <w:pPr>
        <w:pStyle w:val="21"/>
        <w:spacing w:before="120" w:after="120"/>
        <w:ind w:left="992" w:hanging="635"/>
        <w:rPr>
          <w:lang w:val="en-GB" w:eastAsia="zh-CN"/>
        </w:rPr>
      </w:pPr>
      <w:r w:rsidRPr="00FF5A61">
        <w:rPr>
          <w:lang w:val="en-GB" w:eastAsia="zh-CN"/>
        </w:rPr>
        <w:t>"PLEDGOR:</w:t>
      </w:r>
      <w:r w:rsidR="00B21650" w:rsidRPr="00FF5A61">
        <w:rPr>
          <w:lang w:val="en-GB" w:eastAsia="zh-CN"/>
        </w:rPr>
        <w:t xml:space="preserve"> </w:t>
      </w:r>
      <w:r w:rsidR="00F861C6">
        <w:rPr>
          <w:lang w:val="en-GB"/>
        </w:rPr>
        <w:t>[DDD]</w:t>
      </w:r>
      <w:r w:rsidR="00FF5A61" w:rsidRPr="001D0081">
        <w:rPr>
          <w:lang w:val="en-GB"/>
        </w:rPr>
        <w:t xml:space="preserve">, a company incorporated </w:t>
      </w:r>
      <w:r w:rsidR="00FF5A61">
        <w:rPr>
          <w:lang w:val="en-GB"/>
        </w:rPr>
        <w:t>under the Companies Act 2006</w:t>
      </w:r>
      <w:r w:rsidR="00FF5A61" w:rsidRPr="001D0081">
        <w:rPr>
          <w:lang w:val="en-GB"/>
        </w:rPr>
        <w:t xml:space="preserve"> (registration number </w:t>
      </w:r>
      <w:r w:rsidR="00F861C6">
        <w:rPr>
          <w:rFonts w:eastAsia="Times New Roman"/>
          <w:bdr w:val="nil"/>
        </w:rPr>
        <w:t>[•]</w:t>
      </w:r>
      <w:r w:rsidR="00FF5A61" w:rsidRPr="001D0081">
        <w:rPr>
          <w:lang w:val="en-GB"/>
        </w:rPr>
        <w:t xml:space="preserve">) having its registered office </w:t>
      </w:r>
      <w:r w:rsidR="00FF5A61">
        <w:rPr>
          <w:lang w:val="en-GB"/>
        </w:rPr>
        <w:t>in England and Wales</w:t>
      </w:r>
      <w:r w:rsidRPr="00FF5A61">
        <w:rPr>
          <w:lang w:val="en-GB" w:eastAsia="zh-CN"/>
        </w:rPr>
        <w:t>"</w:t>
      </w:r>
    </w:p>
    <w:p w14:paraId="2DEE7F0F" w14:textId="77777777" w:rsidR="00DD0AC5" w:rsidRPr="00FF5A61" w:rsidRDefault="00DD0AC5" w:rsidP="003A7F03">
      <w:pPr>
        <w:pStyle w:val="a0"/>
        <w:numPr>
          <w:ilvl w:val="0"/>
          <w:numId w:val="40"/>
        </w:numPr>
        <w:spacing w:before="120" w:after="120"/>
        <w:rPr>
          <w:lang w:val="en-GB"/>
        </w:rPr>
      </w:pPr>
      <w:r w:rsidRPr="00FF5A61">
        <w:rPr>
          <w:lang w:val="en-GB"/>
        </w:rPr>
        <w:t>This Amendment Agreement is executed in four original counterparts, one for each party and one for the Department of the Federal Service for State Registration, Cadastre and Cartography in Novosibirsk Region, the Russian Federation, or its successor authority.</w:t>
      </w:r>
    </w:p>
    <w:p w14:paraId="318D3386" w14:textId="77777777" w:rsidR="00DD0AC5" w:rsidRPr="00FF5A61" w:rsidRDefault="00DD0AC5" w:rsidP="003A7F03">
      <w:pPr>
        <w:pStyle w:val="BodyText1"/>
        <w:spacing w:before="240" w:after="120"/>
        <w:ind w:left="357"/>
        <w:jc w:val="left"/>
        <w:rPr>
          <w:b/>
          <w:lang w:val="en-GB"/>
        </w:rPr>
      </w:pPr>
      <w:r w:rsidRPr="00FF5A61">
        <w:rPr>
          <w:lang w:val="en-GB"/>
        </w:rPr>
        <w:t>Signed by ______________________</w:t>
      </w:r>
      <w:r w:rsidRPr="00FF5A61">
        <w:rPr>
          <w:lang w:val="en-GB"/>
        </w:rPr>
        <w:br/>
        <w:t xml:space="preserve">on behalf of </w:t>
      </w:r>
      <w:r w:rsidR="00DC7B03">
        <w:rPr>
          <w:b/>
          <w:lang w:val="en-GB"/>
        </w:rPr>
        <w:t>[AAA]</w:t>
      </w:r>
    </w:p>
    <w:p w14:paraId="10FE63B0" w14:textId="77777777" w:rsidR="00DD0AC5" w:rsidRPr="00FF5A61" w:rsidRDefault="00DD0AC5" w:rsidP="003A7F03">
      <w:pPr>
        <w:spacing w:before="120" w:after="120"/>
        <w:ind w:left="357"/>
        <w:jc w:val="left"/>
        <w:rPr>
          <w:lang w:val="en-GB"/>
        </w:rPr>
      </w:pPr>
      <w:r w:rsidRPr="00FF5A61">
        <w:rPr>
          <w:lang w:val="en-GB"/>
        </w:rPr>
        <w:lastRenderedPageBreak/>
        <w:t>Signed by _____________________</w:t>
      </w:r>
      <w:r w:rsidRPr="00FF5A61">
        <w:rPr>
          <w:highlight w:val="yellow"/>
          <w:lang w:val="en-GB"/>
        </w:rPr>
        <w:t xml:space="preserve"> </w:t>
      </w:r>
      <w:r w:rsidRPr="00FF5A61">
        <w:rPr>
          <w:lang w:val="en-GB"/>
        </w:rPr>
        <w:br/>
        <w:t xml:space="preserve">on behalf of </w:t>
      </w:r>
      <w:r w:rsidR="00F861C6">
        <w:rPr>
          <w:b/>
          <w:lang w:val="en-GB"/>
        </w:rPr>
        <w:t>[DDD]</w:t>
      </w:r>
    </w:p>
    <w:p w14:paraId="0A431FC5" w14:textId="77777777" w:rsidR="002A18C9" w:rsidRPr="002A18C9" w:rsidRDefault="00DD0AC5" w:rsidP="00DC7B03">
      <w:pPr>
        <w:spacing w:before="120" w:after="120"/>
        <w:ind w:left="360"/>
        <w:jc w:val="left"/>
        <w:rPr>
          <w:lang w:val="en-GB"/>
        </w:rPr>
      </w:pPr>
      <w:r w:rsidRPr="00FF5A61">
        <w:rPr>
          <w:lang w:val="en-GB"/>
        </w:rPr>
        <w:t>Signed by _____________________</w:t>
      </w:r>
      <w:r w:rsidRPr="00FF5A61">
        <w:rPr>
          <w:highlight w:val="yellow"/>
          <w:lang w:val="en-GB"/>
        </w:rPr>
        <w:t xml:space="preserve"> </w:t>
      </w:r>
      <w:r w:rsidRPr="00FF5A61">
        <w:rPr>
          <w:lang w:val="en-GB"/>
        </w:rPr>
        <w:br/>
        <w:t xml:space="preserve">on behalf of </w:t>
      </w:r>
      <w:r w:rsidR="00DE782D">
        <w:rPr>
          <w:b/>
          <w:lang w:val="en-GB"/>
        </w:rPr>
        <w:t>[EEE]</w:t>
      </w:r>
    </w:p>
    <w:sectPr w:rsidR="002A18C9" w:rsidRPr="002A18C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58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5C0D900" w14:textId="77777777" w:rsidR="00F861C6" w:rsidRDefault="00F861C6">
      <w:pPr>
        <w:spacing w:after="0"/>
      </w:pPr>
      <w:r>
        <w:separator/>
      </w:r>
    </w:p>
  </w:endnote>
  <w:endnote w:type="continuationSeparator" w:id="0">
    <w:p w14:paraId="4190AC95" w14:textId="77777777" w:rsidR="00F861C6" w:rsidRDefault="00F86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Times New Roman"/>
    <w:panose1 w:val="020B0704020202020204"/>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CYR">
    <w:altName w:val="Times New Roman"/>
    <w:charset w:val="CC"/>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F583" w14:textId="77777777" w:rsidR="00F861C6" w:rsidRDefault="00F861C6">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3790" w14:textId="77777777" w:rsidR="00F861C6" w:rsidRPr="00AA4A3C" w:rsidRDefault="00F861C6" w:rsidP="00AA4A3C">
    <w:pPr>
      <w:pStyle w:val="ad"/>
      <w:tabs>
        <w:tab w:val="right" w:pos="9026"/>
      </w:tabs>
    </w:pPr>
  </w:p>
  <w:tbl>
    <w:tblPr>
      <w:tblW w:w="0" w:type="auto"/>
      <w:tblLayout w:type="fixed"/>
      <w:tblLook w:val="0000" w:firstRow="0" w:lastRow="0" w:firstColumn="0" w:lastColumn="0" w:noHBand="0" w:noVBand="0"/>
    </w:tblPr>
    <w:tblGrid>
      <w:gridCol w:w="3080"/>
      <w:gridCol w:w="3081"/>
      <w:gridCol w:w="3081"/>
    </w:tblGrid>
    <w:tr w:rsidR="00F861C6" w14:paraId="7D9D994A" w14:textId="77777777" w:rsidTr="00912D8E">
      <w:tc>
        <w:tcPr>
          <w:tcW w:w="3080" w:type="dxa"/>
        </w:tcPr>
        <w:p w14:paraId="5360883F" w14:textId="77777777" w:rsidR="00F861C6" w:rsidRDefault="00F861C6" w:rsidP="00912D8E">
          <w:pPr>
            <w:pStyle w:val="ad"/>
          </w:pPr>
          <w:r>
            <w:t>195175-4-7879-v4.0</w:t>
          </w:r>
        </w:p>
      </w:tc>
      <w:tc>
        <w:tcPr>
          <w:tcW w:w="3081" w:type="dxa"/>
        </w:tcPr>
        <w:p w14:paraId="3957B952" w14:textId="77777777" w:rsidR="00F861C6" w:rsidRPr="00912D8E" w:rsidRDefault="00F861C6" w:rsidP="00912D8E">
          <w:pPr>
            <w:pStyle w:val="ad"/>
            <w:jc w:val="center"/>
            <w:rPr>
              <w:rStyle w:val="af0"/>
            </w:rPr>
          </w:pPr>
          <w:r>
            <w:rPr>
              <w:rStyle w:val="af0"/>
            </w:rPr>
            <w:t xml:space="preserve">- </w:t>
          </w:r>
          <w:r>
            <w:rPr>
              <w:rStyle w:val="af0"/>
            </w:rPr>
            <w:fldChar w:fldCharType="begin"/>
          </w:r>
          <w:r>
            <w:rPr>
              <w:rStyle w:val="af0"/>
            </w:rPr>
            <w:instrText xml:space="preserve"> PAGE  \* MERGEFORMAT </w:instrText>
          </w:r>
          <w:r>
            <w:rPr>
              <w:rStyle w:val="af0"/>
            </w:rPr>
            <w:fldChar w:fldCharType="separate"/>
          </w:r>
          <w:r w:rsidR="00702372">
            <w:rPr>
              <w:rStyle w:val="af0"/>
              <w:noProof/>
            </w:rPr>
            <w:t>5</w:t>
          </w:r>
          <w:r>
            <w:rPr>
              <w:rStyle w:val="af0"/>
            </w:rPr>
            <w:fldChar w:fldCharType="end"/>
          </w:r>
          <w:r>
            <w:rPr>
              <w:rStyle w:val="af0"/>
            </w:rPr>
            <w:t>-</w:t>
          </w:r>
        </w:p>
      </w:tc>
      <w:tc>
        <w:tcPr>
          <w:tcW w:w="3081" w:type="dxa"/>
        </w:tcPr>
        <w:p w14:paraId="756D4FDC" w14:textId="77777777" w:rsidR="00F861C6" w:rsidRDefault="00F861C6" w:rsidP="00912D8E">
          <w:pPr>
            <w:pStyle w:val="FooterRight"/>
          </w:pPr>
          <w:r>
            <w:t>58-40623565</w:t>
          </w:r>
        </w:p>
      </w:tc>
    </w:tr>
  </w:tbl>
  <w:p w14:paraId="220E9B27" w14:textId="77777777" w:rsidR="00F861C6" w:rsidRPr="00AA4A3C" w:rsidRDefault="00F861C6" w:rsidP="00AA4A3C">
    <w:pPr>
      <w:pStyle w:val="ad"/>
      <w:tabs>
        <w:tab w:val="right" w:pos="9026"/>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9D579" w14:textId="77777777" w:rsidR="00F861C6" w:rsidRPr="00AA4A3C" w:rsidRDefault="00F861C6" w:rsidP="00AA4A3C">
    <w:pPr>
      <w:pStyle w:val="ad"/>
      <w:tabs>
        <w:tab w:val="right" w:pos="9026"/>
      </w:tabs>
    </w:pPr>
    <w:r>
      <w:fldChar w:fldCharType="begin"/>
    </w:r>
    <w:r>
      <w:rPr>
        <w:szCs w:val="14"/>
      </w:rPr>
      <w:instrText xml:space="preserve"> DOCVARIABLE  iManRef \* MERGEFORMAT </w:instrText>
    </w:r>
    <w:r>
      <w:fldChar w:fldCharType="end"/>
    </w:r>
    <w:r>
      <w:tab/>
    </w:r>
    <w:r>
      <w:fldChar w:fldCharType="begin"/>
    </w:r>
    <w:r w:rsidRPr="00233525">
      <w:rPr>
        <w:rStyle w:val="ac"/>
        <w:szCs w:val="14"/>
      </w:rPr>
      <w:instrText xml:space="preserve"> PAGE \* MERGEFORMAT </w:instrText>
    </w:r>
    <w:r>
      <w:fldChar w:fldCharType="separate"/>
    </w:r>
    <w:r>
      <w:rPr>
        <w:rStyle w:val="ac"/>
        <w:noProof/>
        <w:szCs w:val="14"/>
      </w:rPr>
      <w:t>16</w:t>
    </w:r>
    <w:r>
      <w:fldChar w:fldCharType="end"/>
    </w:r>
  </w:p>
  <w:tbl>
    <w:tblPr>
      <w:tblW w:w="0" w:type="auto"/>
      <w:tblLayout w:type="fixed"/>
      <w:tblLook w:val="0000" w:firstRow="0" w:lastRow="0" w:firstColumn="0" w:lastColumn="0" w:noHBand="0" w:noVBand="0"/>
    </w:tblPr>
    <w:tblGrid>
      <w:gridCol w:w="3080"/>
      <w:gridCol w:w="3081"/>
      <w:gridCol w:w="3081"/>
    </w:tblGrid>
    <w:tr w:rsidR="00F861C6" w14:paraId="012A5CF4" w14:textId="77777777" w:rsidTr="00912D8E">
      <w:tc>
        <w:tcPr>
          <w:tcW w:w="3080" w:type="dxa"/>
        </w:tcPr>
        <w:p w14:paraId="549F33E2" w14:textId="77777777" w:rsidR="00F861C6" w:rsidRDefault="00F861C6" w:rsidP="00912D8E">
          <w:pPr>
            <w:pStyle w:val="ad"/>
          </w:pPr>
          <w:r>
            <w:t>195175-4-7879-v4.0</w:t>
          </w:r>
        </w:p>
      </w:tc>
      <w:tc>
        <w:tcPr>
          <w:tcW w:w="3081" w:type="dxa"/>
        </w:tcPr>
        <w:p w14:paraId="7A965664" w14:textId="77777777" w:rsidR="00F861C6" w:rsidRPr="00912D8E" w:rsidRDefault="00F861C6" w:rsidP="00912D8E">
          <w:pPr>
            <w:pStyle w:val="ad"/>
            <w:jc w:val="center"/>
            <w:rPr>
              <w:rStyle w:val="af0"/>
            </w:rPr>
          </w:pPr>
          <w:r>
            <w:rPr>
              <w:rStyle w:val="af0"/>
            </w:rPr>
            <w:t xml:space="preserve">- </w:t>
          </w:r>
          <w:r>
            <w:rPr>
              <w:rStyle w:val="af0"/>
            </w:rPr>
            <w:fldChar w:fldCharType="begin"/>
          </w:r>
          <w:r>
            <w:rPr>
              <w:rStyle w:val="af0"/>
            </w:rPr>
            <w:instrText xml:space="preserve"> PAGE  \* MERGEFORMAT </w:instrText>
          </w:r>
          <w:r>
            <w:rPr>
              <w:rStyle w:val="af0"/>
            </w:rPr>
            <w:fldChar w:fldCharType="separate"/>
          </w:r>
          <w:r>
            <w:rPr>
              <w:rStyle w:val="af0"/>
              <w:noProof/>
            </w:rPr>
            <w:t>16</w:t>
          </w:r>
          <w:r>
            <w:rPr>
              <w:rStyle w:val="af0"/>
            </w:rPr>
            <w:fldChar w:fldCharType="end"/>
          </w:r>
          <w:r>
            <w:rPr>
              <w:rStyle w:val="af0"/>
            </w:rPr>
            <w:t>-</w:t>
          </w:r>
        </w:p>
      </w:tc>
      <w:tc>
        <w:tcPr>
          <w:tcW w:w="3081" w:type="dxa"/>
        </w:tcPr>
        <w:p w14:paraId="747D2CBE" w14:textId="77777777" w:rsidR="00F861C6" w:rsidRDefault="00F861C6" w:rsidP="00912D8E">
          <w:pPr>
            <w:pStyle w:val="FooterRight"/>
          </w:pPr>
          <w:r>
            <w:t>58-40623565</w:t>
          </w:r>
        </w:p>
      </w:tc>
    </w:tr>
  </w:tbl>
  <w:p w14:paraId="513CADB8" w14:textId="77777777" w:rsidR="00F861C6" w:rsidRPr="00AA4A3C" w:rsidRDefault="00F861C6" w:rsidP="00AA4A3C">
    <w:pPr>
      <w:pStyle w:val="ad"/>
      <w:tabs>
        <w:tab w:val="right" w:pos="9026"/>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A478281" w14:textId="77777777" w:rsidR="00F861C6" w:rsidRDefault="00F861C6">
      <w:pPr>
        <w:spacing w:after="0"/>
      </w:pPr>
      <w:r>
        <w:separator/>
      </w:r>
    </w:p>
  </w:footnote>
  <w:footnote w:type="continuationSeparator" w:id="0">
    <w:p w14:paraId="0DE46CFE" w14:textId="77777777" w:rsidR="00F861C6" w:rsidRDefault="00F861C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27999" w14:textId="77777777" w:rsidR="00F861C6" w:rsidRDefault="00F861C6">
    <w:pPr>
      <w:pStyle w:val="ab"/>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F861C6" w:rsidRPr="00912D8E" w14:paraId="4B295352" w14:textId="77777777">
      <w:trPr>
        <w:trHeight w:hRule="exact" w:val="284"/>
      </w:trPr>
      <w:tc>
        <w:tcPr>
          <w:tcW w:w="5000" w:type="pct"/>
        </w:tcPr>
        <w:p w14:paraId="20432684" w14:textId="77777777" w:rsidR="00F861C6" w:rsidRPr="00912D8E" w:rsidRDefault="00F861C6" w:rsidP="00806336">
          <w:pPr>
            <w:pStyle w:val="DraftDate"/>
            <w:ind w:right="90"/>
            <w:rPr>
              <w:lang w:val="en-GB"/>
            </w:rPr>
          </w:pPr>
        </w:p>
      </w:tc>
    </w:tr>
  </w:tbl>
  <w:p w14:paraId="0B6E4191" w14:textId="77777777" w:rsidR="00F861C6" w:rsidRDefault="00F861C6">
    <w:pPr>
      <w:pStyle w:val="ab"/>
      <w:rPr>
        <w:rFonts w:cs="Times New Roman"/>
        <w:lang w:bidi="ar-AE"/>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94CBA" w14:textId="77777777" w:rsidR="00F861C6" w:rsidRDefault="00F861C6">
    <w:pPr>
      <w:pStyle w:val="ab"/>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BE66A1"/>
    <w:multiLevelType w:val="multilevel"/>
    <w:tmpl w:val="5E7404E0"/>
    <w:name w:val="Sched/Apps"/>
    <w:lvl w:ilvl="0">
      <w:start w:val="1"/>
      <w:numFmt w:val="upperLetter"/>
      <w:pStyle w:val="SchedApp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0B3FF3"/>
    <w:multiLevelType w:val="multilevel"/>
    <w:tmpl w:val="D270C82E"/>
    <w:name w:val="Schedule 1"/>
    <w:lvl w:ilvl="0">
      <w:start w:val="1"/>
      <w:numFmt w:val="decimal"/>
      <w:lvlRestart w:val="0"/>
      <w:pStyle w:val="Schedule1L1"/>
      <w:suff w:val="nothing"/>
      <w:lvlText w:val="Schedule %1"/>
      <w:lvlJc w:val="left"/>
      <w:pPr>
        <w:ind w:left="72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2966"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2246"/>
        </w:tabs>
        <w:ind w:left="-2246"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2246"/>
        </w:tabs>
        <w:ind w:left="-2246"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526"/>
        </w:tabs>
        <w:ind w:left="-1526"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pStyle w:val="Schedule1L6"/>
      <w:lvlText w:val="(%6)"/>
      <w:lvlJc w:val="left"/>
      <w:pPr>
        <w:tabs>
          <w:tab w:val="num" w:pos="-806"/>
        </w:tabs>
        <w:ind w:left="-806"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pStyle w:val="Schedule1L7"/>
      <w:lvlText w:val="(%7)"/>
      <w:lvlJc w:val="left"/>
      <w:pPr>
        <w:tabs>
          <w:tab w:val="num" w:pos="-86"/>
        </w:tabs>
        <w:ind w:left="-86"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634"/>
        </w:tabs>
        <w:ind w:left="634"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1354"/>
        </w:tabs>
        <w:ind w:left="1355"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nsid w:val="0E405CBE"/>
    <w:multiLevelType w:val="multilevel"/>
    <w:tmpl w:val="0AEAF0FA"/>
    <w:name w:val="c08b0709-dd74-4bb3-9ba3-f95a61b401c1"/>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nsid w:val="129E67EF"/>
    <w:multiLevelType w:val="multilevel"/>
    <w:tmpl w:val="CC6864F2"/>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nsid w:val="151D29E4"/>
    <w:multiLevelType w:val="multilevel"/>
    <w:tmpl w:val="F8B49986"/>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nsid w:val="1B6821E9"/>
    <w:multiLevelType w:val="multilevel"/>
    <w:tmpl w:val="887A4E06"/>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Roman"/>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nsid w:val="1DA150BE"/>
    <w:multiLevelType w:val="multilevel"/>
    <w:tmpl w:val="8132C128"/>
    <w:lvl w:ilvl="0">
      <w:start w:val="1"/>
      <w:numFmt w:val="decimal"/>
      <w:lvlRestart w:val="0"/>
      <w:pStyle w:val="General2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General2L3"/>
      <w:lvlText w:val="%3."/>
      <w:lvlJc w:val="left"/>
      <w:pPr>
        <w:tabs>
          <w:tab w:val="num" w:pos="1571"/>
        </w:tabs>
        <w:ind w:left="1571" w:hanging="720"/>
      </w:pPr>
      <w:rPr>
        <w:b w:val="0"/>
        <w:i w:val="0"/>
        <w:caps w:val="0"/>
        <w:strike w:val="0"/>
        <w:dstrike w:val="0"/>
        <w:vanish w:val="0"/>
        <w:color w:val="auto"/>
        <w:sz w:val="22"/>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7">
    <w:nsid w:val="1F96084F"/>
    <w:multiLevelType w:val="multilevel"/>
    <w:tmpl w:val="B032DC48"/>
    <w:name w:val="General 2"/>
    <w:lvl w:ilvl="0">
      <w:start w:val="1"/>
      <w:numFmt w:val="decimal"/>
      <w:pStyle w:val="ListArabic1"/>
      <w:lvlText w:val="(%1)"/>
      <w:lvlJc w:val="left"/>
      <w:pPr>
        <w:tabs>
          <w:tab w:val="num" w:pos="624"/>
        </w:tabs>
        <w:ind w:left="624" w:hanging="624"/>
      </w:pPr>
      <w:rPr>
        <w:b w:val="0"/>
        <w:i w:val="0"/>
        <w:sz w:val="20"/>
        <w:szCs w:val="20"/>
      </w:rPr>
    </w:lvl>
    <w:lvl w:ilvl="1">
      <w:start w:val="1"/>
      <w:numFmt w:val="decimal"/>
      <w:pStyle w:val="ListArabic2"/>
      <w:lvlText w:val="(%2)"/>
      <w:lvlJc w:val="left"/>
      <w:pPr>
        <w:tabs>
          <w:tab w:val="num" w:pos="1417"/>
        </w:tabs>
        <w:ind w:left="1417" w:hanging="793"/>
      </w:pPr>
      <w:rPr>
        <w:b w:val="0"/>
        <w:i w:val="0"/>
        <w:sz w:val="20"/>
        <w:szCs w:val="20"/>
      </w:rPr>
    </w:lvl>
    <w:lvl w:ilvl="2">
      <w:start w:val="1"/>
      <w:numFmt w:val="decimal"/>
      <w:pStyle w:val="ListArabic3"/>
      <w:lvlText w:val="(%3)"/>
      <w:lvlJc w:val="left"/>
      <w:pPr>
        <w:tabs>
          <w:tab w:val="num" w:pos="1928"/>
        </w:tabs>
        <w:ind w:left="1928" w:hanging="511"/>
      </w:pPr>
      <w:rPr>
        <w:b w:val="0"/>
        <w:i w:val="0"/>
        <w:sz w:val="20"/>
        <w:szCs w:val="20"/>
      </w:rPr>
    </w:lvl>
    <w:lvl w:ilvl="3">
      <w:start w:val="1"/>
      <w:numFmt w:val="decimal"/>
      <w:lvlText w:val="(%4)"/>
      <w:lvlJc w:val="left"/>
      <w:pPr>
        <w:tabs>
          <w:tab w:val="num" w:pos="2438"/>
        </w:tabs>
        <w:ind w:left="2438" w:hanging="510"/>
      </w:pPr>
      <w:rPr>
        <w:b w:val="0"/>
        <w:i w:val="0"/>
        <w:sz w:val="20"/>
        <w:szCs w:val="2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22F708B8"/>
    <w:multiLevelType w:val="multilevel"/>
    <w:tmpl w:val="8FC87708"/>
    <w:name w:val="List"/>
    <w:lvl w:ilvl="0">
      <w:start w:val="1"/>
      <w:numFmt w:val="upperRoman"/>
      <w:pStyle w:val="zFSFooter"/>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8667A80"/>
    <w:multiLevelType w:val="hybridMultilevel"/>
    <w:tmpl w:val="242285E6"/>
    <w:lvl w:ilvl="0" w:tplc="99E4408E">
      <w:start w:val="1"/>
      <w:numFmt w:val="decimal"/>
      <w:lvlText w:val="%1."/>
      <w:lvlJc w:val="left"/>
      <w:pPr>
        <w:ind w:left="360" w:hanging="360"/>
      </w:pPr>
    </w:lvl>
    <w:lvl w:ilvl="1" w:tplc="F5320E04">
      <w:start w:val="1"/>
      <w:numFmt w:val="lowerLetter"/>
      <w:lvlText w:val="%2."/>
      <w:lvlJc w:val="left"/>
      <w:pPr>
        <w:ind w:left="1080" w:hanging="360"/>
      </w:pPr>
    </w:lvl>
    <w:lvl w:ilvl="2" w:tplc="0F56BBA0" w:tentative="1">
      <w:start w:val="1"/>
      <w:numFmt w:val="lowerRoman"/>
      <w:lvlText w:val="%3."/>
      <w:lvlJc w:val="right"/>
      <w:pPr>
        <w:ind w:left="1800" w:hanging="180"/>
      </w:pPr>
    </w:lvl>
    <w:lvl w:ilvl="3" w:tplc="9FD08DE2" w:tentative="1">
      <w:start w:val="1"/>
      <w:numFmt w:val="decimal"/>
      <w:lvlText w:val="%4."/>
      <w:lvlJc w:val="left"/>
      <w:pPr>
        <w:ind w:left="2520" w:hanging="360"/>
      </w:pPr>
    </w:lvl>
    <w:lvl w:ilvl="4" w:tplc="7A6285B0" w:tentative="1">
      <w:start w:val="1"/>
      <w:numFmt w:val="lowerLetter"/>
      <w:lvlText w:val="%5."/>
      <w:lvlJc w:val="left"/>
      <w:pPr>
        <w:ind w:left="3240" w:hanging="360"/>
      </w:pPr>
    </w:lvl>
    <w:lvl w:ilvl="5" w:tplc="1B060C84" w:tentative="1">
      <w:start w:val="1"/>
      <w:numFmt w:val="lowerRoman"/>
      <w:lvlText w:val="%6."/>
      <w:lvlJc w:val="right"/>
      <w:pPr>
        <w:ind w:left="3960" w:hanging="180"/>
      </w:pPr>
    </w:lvl>
    <w:lvl w:ilvl="6" w:tplc="61240D72" w:tentative="1">
      <w:start w:val="1"/>
      <w:numFmt w:val="decimal"/>
      <w:lvlText w:val="%7."/>
      <w:lvlJc w:val="left"/>
      <w:pPr>
        <w:ind w:left="4680" w:hanging="360"/>
      </w:pPr>
    </w:lvl>
    <w:lvl w:ilvl="7" w:tplc="39340024" w:tentative="1">
      <w:start w:val="1"/>
      <w:numFmt w:val="lowerLetter"/>
      <w:lvlText w:val="%8."/>
      <w:lvlJc w:val="left"/>
      <w:pPr>
        <w:ind w:left="5400" w:hanging="360"/>
      </w:pPr>
    </w:lvl>
    <w:lvl w:ilvl="8" w:tplc="B4AEE648" w:tentative="1">
      <w:start w:val="1"/>
      <w:numFmt w:val="lowerRoman"/>
      <w:lvlText w:val="%9."/>
      <w:lvlJc w:val="right"/>
      <w:pPr>
        <w:ind w:left="6120" w:hanging="180"/>
      </w:pPr>
    </w:lvl>
  </w:abstractNum>
  <w:abstractNum w:abstractNumId="10">
    <w:nsid w:val="2A4712D4"/>
    <w:multiLevelType w:val="multilevel"/>
    <w:tmpl w:val="3AFEB0BA"/>
    <w:name w:val="zFSFooter"/>
    <w:lvl w:ilvl="0">
      <w:start w:val="1"/>
      <w:numFmt w:val="bullet"/>
      <w:pStyle w:val="Level9"/>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32098C"/>
    <w:multiLevelType w:val="multilevel"/>
    <w:tmpl w:val="D1CE484E"/>
    <w:name w:val="Level 9"/>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2">
    <w:nsid w:val="386006ED"/>
    <w:multiLevelType w:val="singleLevel"/>
    <w:tmpl w:val="F0CECC3E"/>
    <w:name w:val="Bullets"/>
    <w:lvl w:ilvl="0">
      <w:start w:val="1"/>
      <w:numFmt w:val="lowerLetter"/>
      <w:pStyle w:val="alpha2"/>
      <w:lvlText w:val="(%1)"/>
      <w:lvlJc w:val="left"/>
      <w:pPr>
        <w:tabs>
          <w:tab w:val="num" w:pos="3969"/>
        </w:tabs>
        <w:ind w:left="3969" w:hanging="681"/>
      </w:pPr>
      <w:rPr>
        <w:rFonts w:ascii="Arial" w:hAnsi="Arial" w:hint="default"/>
        <w:b w:val="0"/>
        <w:i w:val="0"/>
        <w:sz w:val="20"/>
      </w:rPr>
    </w:lvl>
  </w:abstractNum>
  <w:abstractNum w:abstractNumId="13">
    <w:nsid w:val="3B3A5E15"/>
    <w:multiLevelType w:val="multilevel"/>
    <w:tmpl w:val="D1DEB574"/>
    <w:name w:val="alpha 2"/>
    <w:lvl w:ilvl="0">
      <w:start w:val="1"/>
      <w:numFmt w:val="decimal"/>
      <w:lvlRestart w:val="0"/>
      <w:pStyle w:val="Schedule3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nsid w:val="3E29759A"/>
    <w:multiLevelType w:val="multilevel"/>
    <w:tmpl w:val="E092EC9E"/>
    <w:name w:val="Schedule"/>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nsid w:val="48440FC5"/>
    <w:multiLevelType w:val="hybridMultilevel"/>
    <w:tmpl w:val="242285E6"/>
    <w:name w:val="AOGen2"/>
    <w:lvl w:ilvl="0" w:tplc="35E64A8E">
      <w:start w:val="1"/>
      <w:numFmt w:val="decimal"/>
      <w:lvlText w:val="%1."/>
      <w:lvlJc w:val="left"/>
      <w:pPr>
        <w:ind w:left="360" w:hanging="360"/>
      </w:pPr>
    </w:lvl>
    <w:lvl w:ilvl="1" w:tplc="973673F6">
      <w:start w:val="1"/>
      <w:numFmt w:val="lowerLetter"/>
      <w:lvlText w:val="%2."/>
      <w:lvlJc w:val="left"/>
      <w:pPr>
        <w:ind w:left="1080" w:hanging="360"/>
      </w:pPr>
    </w:lvl>
    <w:lvl w:ilvl="2" w:tplc="459A791C" w:tentative="1">
      <w:start w:val="1"/>
      <w:numFmt w:val="lowerRoman"/>
      <w:lvlText w:val="%3."/>
      <w:lvlJc w:val="right"/>
      <w:pPr>
        <w:ind w:left="1800" w:hanging="180"/>
      </w:pPr>
    </w:lvl>
    <w:lvl w:ilvl="3" w:tplc="BC3A7422" w:tentative="1">
      <w:start w:val="1"/>
      <w:numFmt w:val="decimal"/>
      <w:lvlText w:val="%4."/>
      <w:lvlJc w:val="left"/>
      <w:pPr>
        <w:ind w:left="2520" w:hanging="360"/>
      </w:pPr>
    </w:lvl>
    <w:lvl w:ilvl="4" w:tplc="C16CCA16" w:tentative="1">
      <w:start w:val="1"/>
      <w:numFmt w:val="lowerLetter"/>
      <w:lvlText w:val="%5."/>
      <w:lvlJc w:val="left"/>
      <w:pPr>
        <w:ind w:left="3240" w:hanging="360"/>
      </w:pPr>
    </w:lvl>
    <w:lvl w:ilvl="5" w:tplc="31D06DD6" w:tentative="1">
      <w:start w:val="1"/>
      <w:numFmt w:val="lowerRoman"/>
      <w:lvlText w:val="%6."/>
      <w:lvlJc w:val="right"/>
      <w:pPr>
        <w:ind w:left="3960" w:hanging="180"/>
      </w:pPr>
    </w:lvl>
    <w:lvl w:ilvl="6" w:tplc="3668934C" w:tentative="1">
      <w:start w:val="1"/>
      <w:numFmt w:val="decimal"/>
      <w:lvlText w:val="%7."/>
      <w:lvlJc w:val="left"/>
      <w:pPr>
        <w:ind w:left="4680" w:hanging="360"/>
      </w:pPr>
    </w:lvl>
    <w:lvl w:ilvl="7" w:tplc="705E2A46" w:tentative="1">
      <w:start w:val="1"/>
      <w:numFmt w:val="lowerLetter"/>
      <w:lvlText w:val="%8."/>
      <w:lvlJc w:val="left"/>
      <w:pPr>
        <w:ind w:left="5400" w:hanging="360"/>
      </w:pPr>
    </w:lvl>
    <w:lvl w:ilvl="8" w:tplc="0AD253E2" w:tentative="1">
      <w:start w:val="1"/>
      <w:numFmt w:val="lowerRoman"/>
      <w:lvlText w:val="%9."/>
      <w:lvlJc w:val="right"/>
      <w:pPr>
        <w:ind w:left="6120" w:hanging="180"/>
      </w:pPr>
    </w:lvl>
  </w:abstractNum>
  <w:abstractNum w:abstractNumId="16">
    <w:nsid w:val="4C4B2AEA"/>
    <w:multiLevelType w:val="multilevel"/>
    <w:tmpl w:val="5A32C44A"/>
    <w:lvl w:ilvl="0">
      <w:start w:val="1"/>
      <w:numFmt w:val="lowerLetter"/>
      <w:pStyle w:val="ListAlpha1"/>
      <w:lvlText w:val="(%1)"/>
      <w:lvlJc w:val="left"/>
      <w:pPr>
        <w:tabs>
          <w:tab w:val="num" w:pos="624"/>
        </w:tabs>
        <w:ind w:left="624" w:hanging="624"/>
      </w:pPr>
      <w:rPr>
        <w:b w:val="0"/>
        <w:i w:val="0"/>
        <w:sz w:val="20"/>
        <w:szCs w:val="20"/>
      </w:rPr>
    </w:lvl>
    <w:lvl w:ilvl="1">
      <w:start w:val="1"/>
      <w:numFmt w:val="lowerLetter"/>
      <w:pStyle w:val="ListAlpha2"/>
      <w:lvlText w:val="(%2)"/>
      <w:lvlJc w:val="left"/>
      <w:pPr>
        <w:tabs>
          <w:tab w:val="num" w:pos="1417"/>
        </w:tabs>
        <w:ind w:left="1417" w:hanging="793"/>
      </w:pPr>
      <w:rPr>
        <w:b w:val="0"/>
        <w:i w:val="0"/>
        <w:sz w:val="20"/>
        <w:szCs w:val="20"/>
      </w:rPr>
    </w:lvl>
    <w:lvl w:ilvl="2">
      <w:start w:val="1"/>
      <w:numFmt w:val="lowerLetter"/>
      <w:pStyle w:val="ListAlpha3"/>
      <w:lvlText w:val="(%3)"/>
      <w:lvlJc w:val="left"/>
      <w:pPr>
        <w:tabs>
          <w:tab w:val="num" w:pos="1928"/>
        </w:tabs>
        <w:ind w:left="1928" w:hanging="511"/>
      </w:pPr>
      <w:rPr>
        <w:b w:val="0"/>
        <w:i w:val="0"/>
        <w:sz w:val="20"/>
        <w:szCs w:val="20"/>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12A7C3C"/>
    <w:multiLevelType w:val="singleLevel"/>
    <w:tmpl w:val="CAE8B146"/>
    <w:name w:val="List_1"/>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8">
    <w:nsid w:val="59642C2B"/>
    <w:multiLevelType w:val="hybridMultilevel"/>
    <w:tmpl w:val="890C1586"/>
    <w:name w:val="alpha 1"/>
    <w:lvl w:ilvl="0" w:tplc="C1D238D6">
      <w:start w:val="1"/>
      <w:numFmt w:val="decimal"/>
      <w:lvlText w:val="%1."/>
      <w:lvlJc w:val="left"/>
      <w:pPr>
        <w:ind w:left="360" w:hanging="360"/>
      </w:pPr>
    </w:lvl>
    <w:lvl w:ilvl="1" w:tplc="C0DA2006" w:tentative="1">
      <w:start w:val="1"/>
      <w:numFmt w:val="lowerLetter"/>
      <w:lvlText w:val="%2."/>
      <w:lvlJc w:val="left"/>
      <w:pPr>
        <w:ind w:left="1080" w:hanging="360"/>
      </w:pPr>
    </w:lvl>
    <w:lvl w:ilvl="2" w:tplc="D3D08C1C">
      <w:start w:val="1"/>
      <w:numFmt w:val="lowerRoman"/>
      <w:lvlText w:val="%3."/>
      <w:lvlJc w:val="right"/>
      <w:pPr>
        <w:ind w:left="1800" w:hanging="180"/>
      </w:pPr>
    </w:lvl>
    <w:lvl w:ilvl="3" w:tplc="71006858" w:tentative="1">
      <w:start w:val="1"/>
      <w:numFmt w:val="decimal"/>
      <w:lvlText w:val="%4."/>
      <w:lvlJc w:val="left"/>
      <w:pPr>
        <w:ind w:left="2520" w:hanging="360"/>
      </w:pPr>
    </w:lvl>
    <w:lvl w:ilvl="4" w:tplc="6D80400E" w:tentative="1">
      <w:start w:val="1"/>
      <w:numFmt w:val="lowerLetter"/>
      <w:lvlText w:val="%5."/>
      <w:lvlJc w:val="left"/>
      <w:pPr>
        <w:ind w:left="3240" w:hanging="360"/>
      </w:pPr>
    </w:lvl>
    <w:lvl w:ilvl="5" w:tplc="D33ADC1E" w:tentative="1">
      <w:start w:val="1"/>
      <w:numFmt w:val="lowerRoman"/>
      <w:lvlText w:val="%6."/>
      <w:lvlJc w:val="right"/>
      <w:pPr>
        <w:ind w:left="3960" w:hanging="180"/>
      </w:pPr>
    </w:lvl>
    <w:lvl w:ilvl="6" w:tplc="F0DE227E" w:tentative="1">
      <w:start w:val="1"/>
      <w:numFmt w:val="decimal"/>
      <w:lvlText w:val="%7."/>
      <w:lvlJc w:val="left"/>
      <w:pPr>
        <w:ind w:left="4680" w:hanging="360"/>
      </w:pPr>
    </w:lvl>
    <w:lvl w:ilvl="7" w:tplc="A728592C" w:tentative="1">
      <w:start w:val="1"/>
      <w:numFmt w:val="lowerLetter"/>
      <w:lvlText w:val="%8."/>
      <w:lvlJc w:val="left"/>
      <w:pPr>
        <w:ind w:left="5400" w:hanging="360"/>
      </w:pPr>
    </w:lvl>
    <w:lvl w:ilvl="8" w:tplc="5066D4EA" w:tentative="1">
      <w:start w:val="1"/>
      <w:numFmt w:val="lowerRoman"/>
      <w:lvlText w:val="%9."/>
      <w:lvlJc w:val="right"/>
      <w:pPr>
        <w:ind w:left="6120" w:hanging="180"/>
      </w:pPr>
    </w:lvl>
  </w:abstractNum>
  <w:abstractNum w:abstractNumId="19">
    <w:nsid w:val="5FCB4379"/>
    <w:multiLevelType w:val="multilevel"/>
    <w:tmpl w:val="6A966D6E"/>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145C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806BFB"/>
    <w:multiLevelType w:val="hybridMultilevel"/>
    <w:tmpl w:val="D2C0B45C"/>
    <w:lvl w:ilvl="0" w:tplc="9BF6C39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5"/>
  </w:num>
  <w:num w:numId="5">
    <w:abstractNumId w:val="1"/>
  </w:num>
  <w:num w:numId="6">
    <w:abstractNumId w:val="12"/>
  </w:num>
  <w:num w:numId="7">
    <w:abstractNumId w:val="0"/>
  </w:num>
  <w:num w:numId="8">
    <w:abstractNumId w:val="10"/>
  </w:num>
  <w:num w:numId="9">
    <w:abstractNumId w:val="8"/>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13"/>
  </w:num>
  <w:num w:numId="15">
    <w:abstractNumId w:val="14"/>
  </w:num>
  <w:num w:numId="16">
    <w:abstractNumId w:val="17"/>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3"/>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9"/>
  </w:num>
  <w:num w:numId="36">
    <w:abstractNumId w:val="1"/>
  </w:num>
  <w:num w:numId="37">
    <w:abstractNumId w:val="19"/>
  </w:num>
  <w:num w:numId="38">
    <w:abstractNumId w:val="1"/>
  </w:num>
  <w:num w:numId="39">
    <w:abstractNumId w:val="1"/>
  </w:num>
  <w:num w:numId="40">
    <w:abstractNumId w:val="2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4A3C"/>
    <w:rsid w:val="0000663F"/>
    <w:rsid w:val="00016452"/>
    <w:rsid w:val="00025996"/>
    <w:rsid w:val="00031DDB"/>
    <w:rsid w:val="00032A1B"/>
    <w:rsid w:val="00047566"/>
    <w:rsid w:val="00047F3E"/>
    <w:rsid w:val="00050733"/>
    <w:rsid w:val="00067CE7"/>
    <w:rsid w:val="000719EE"/>
    <w:rsid w:val="00074370"/>
    <w:rsid w:val="0008135A"/>
    <w:rsid w:val="00084CBF"/>
    <w:rsid w:val="00085D48"/>
    <w:rsid w:val="00086E35"/>
    <w:rsid w:val="00093A03"/>
    <w:rsid w:val="000A59D1"/>
    <w:rsid w:val="000B0C4E"/>
    <w:rsid w:val="000C22D6"/>
    <w:rsid w:val="000C45A9"/>
    <w:rsid w:val="000D3E27"/>
    <w:rsid w:val="000D42D0"/>
    <w:rsid w:val="000D5D7D"/>
    <w:rsid w:val="000E0607"/>
    <w:rsid w:val="000E2479"/>
    <w:rsid w:val="000E3D14"/>
    <w:rsid w:val="000E5F1E"/>
    <w:rsid w:val="000F11AE"/>
    <w:rsid w:val="000F785B"/>
    <w:rsid w:val="0010165E"/>
    <w:rsid w:val="00105240"/>
    <w:rsid w:val="00106664"/>
    <w:rsid w:val="001205A4"/>
    <w:rsid w:val="00120808"/>
    <w:rsid w:val="00120D60"/>
    <w:rsid w:val="00144B4F"/>
    <w:rsid w:val="00152F25"/>
    <w:rsid w:val="001532A6"/>
    <w:rsid w:val="00162717"/>
    <w:rsid w:val="0017312C"/>
    <w:rsid w:val="001801F6"/>
    <w:rsid w:val="00187735"/>
    <w:rsid w:val="00194A6F"/>
    <w:rsid w:val="00197BEC"/>
    <w:rsid w:val="001A3B4E"/>
    <w:rsid w:val="001A75BC"/>
    <w:rsid w:val="001B474F"/>
    <w:rsid w:val="001B55BD"/>
    <w:rsid w:val="001C096F"/>
    <w:rsid w:val="001D0081"/>
    <w:rsid w:val="001D2063"/>
    <w:rsid w:val="001E73BD"/>
    <w:rsid w:val="001F266C"/>
    <w:rsid w:val="001F28EE"/>
    <w:rsid w:val="001F4806"/>
    <w:rsid w:val="001F73C9"/>
    <w:rsid w:val="002028B5"/>
    <w:rsid w:val="002144E3"/>
    <w:rsid w:val="00216095"/>
    <w:rsid w:val="0022014B"/>
    <w:rsid w:val="00221210"/>
    <w:rsid w:val="00226793"/>
    <w:rsid w:val="00227413"/>
    <w:rsid w:val="00232F46"/>
    <w:rsid w:val="00233F9C"/>
    <w:rsid w:val="00236D30"/>
    <w:rsid w:val="0025747E"/>
    <w:rsid w:val="00267275"/>
    <w:rsid w:val="00274CA1"/>
    <w:rsid w:val="0027553A"/>
    <w:rsid w:val="002809BF"/>
    <w:rsid w:val="0028289D"/>
    <w:rsid w:val="00284612"/>
    <w:rsid w:val="00285782"/>
    <w:rsid w:val="00287A14"/>
    <w:rsid w:val="00290AA1"/>
    <w:rsid w:val="00293B5B"/>
    <w:rsid w:val="00296344"/>
    <w:rsid w:val="002A0D39"/>
    <w:rsid w:val="002A18C9"/>
    <w:rsid w:val="002A4FCB"/>
    <w:rsid w:val="002B17AD"/>
    <w:rsid w:val="002B5153"/>
    <w:rsid w:val="002B5915"/>
    <w:rsid w:val="002D034D"/>
    <w:rsid w:val="002E43C1"/>
    <w:rsid w:val="002E5580"/>
    <w:rsid w:val="002E592F"/>
    <w:rsid w:val="002E6AE2"/>
    <w:rsid w:val="002F1778"/>
    <w:rsid w:val="002F543C"/>
    <w:rsid w:val="003014A0"/>
    <w:rsid w:val="00311573"/>
    <w:rsid w:val="003131F5"/>
    <w:rsid w:val="003143A6"/>
    <w:rsid w:val="003154F0"/>
    <w:rsid w:val="003167B2"/>
    <w:rsid w:val="00320B3D"/>
    <w:rsid w:val="003242D4"/>
    <w:rsid w:val="0032577D"/>
    <w:rsid w:val="00327A16"/>
    <w:rsid w:val="00327AD1"/>
    <w:rsid w:val="0033145C"/>
    <w:rsid w:val="00340B6A"/>
    <w:rsid w:val="003503C3"/>
    <w:rsid w:val="003557B9"/>
    <w:rsid w:val="00355AC0"/>
    <w:rsid w:val="003572AE"/>
    <w:rsid w:val="00357E28"/>
    <w:rsid w:val="0036061E"/>
    <w:rsid w:val="0036607C"/>
    <w:rsid w:val="00372A58"/>
    <w:rsid w:val="00375E4D"/>
    <w:rsid w:val="0038550A"/>
    <w:rsid w:val="00386644"/>
    <w:rsid w:val="00395DBF"/>
    <w:rsid w:val="003A7D15"/>
    <w:rsid w:val="003A7F03"/>
    <w:rsid w:val="003B433D"/>
    <w:rsid w:val="003C4B12"/>
    <w:rsid w:val="003D20DA"/>
    <w:rsid w:val="003D2BF1"/>
    <w:rsid w:val="003D6348"/>
    <w:rsid w:val="003E5D4A"/>
    <w:rsid w:val="003F0267"/>
    <w:rsid w:val="003F26D8"/>
    <w:rsid w:val="0040212E"/>
    <w:rsid w:val="004240DF"/>
    <w:rsid w:val="00424E8C"/>
    <w:rsid w:val="004315FD"/>
    <w:rsid w:val="00446B7E"/>
    <w:rsid w:val="00446C32"/>
    <w:rsid w:val="0045173D"/>
    <w:rsid w:val="0046100F"/>
    <w:rsid w:val="004779EE"/>
    <w:rsid w:val="00492B7B"/>
    <w:rsid w:val="00494966"/>
    <w:rsid w:val="004969D9"/>
    <w:rsid w:val="004A0C63"/>
    <w:rsid w:val="004A59FF"/>
    <w:rsid w:val="004A7741"/>
    <w:rsid w:val="004B1040"/>
    <w:rsid w:val="004B6B60"/>
    <w:rsid w:val="004B7A64"/>
    <w:rsid w:val="004C635D"/>
    <w:rsid w:val="004C7400"/>
    <w:rsid w:val="004E1088"/>
    <w:rsid w:val="004F17A3"/>
    <w:rsid w:val="004F1C20"/>
    <w:rsid w:val="004F260B"/>
    <w:rsid w:val="004F2B5D"/>
    <w:rsid w:val="005028C8"/>
    <w:rsid w:val="00505DFD"/>
    <w:rsid w:val="00506B15"/>
    <w:rsid w:val="00506EEE"/>
    <w:rsid w:val="00512EBE"/>
    <w:rsid w:val="005306BB"/>
    <w:rsid w:val="005334C3"/>
    <w:rsid w:val="00533FEF"/>
    <w:rsid w:val="00542D8D"/>
    <w:rsid w:val="00543E15"/>
    <w:rsid w:val="005503CA"/>
    <w:rsid w:val="00555331"/>
    <w:rsid w:val="00564EBD"/>
    <w:rsid w:val="005733C2"/>
    <w:rsid w:val="00574136"/>
    <w:rsid w:val="005743A0"/>
    <w:rsid w:val="0058259B"/>
    <w:rsid w:val="0059194D"/>
    <w:rsid w:val="00594723"/>
    <w:rsid w:val="00595686"/>
    <w:rsid w:val="005C0E9C"/>
    <w:rsid w:val="005C3385"/>
    <w:rsid w:val="005C35EE"/>
    <w:rsid w:val="005D2DD1"/>
    <w:rsid w:val="005E64BA"/>
    <w:rsid w:val="005F427F"/>
    <w:rsid w:val="006314E9"/>
    <w:rsid w:val="00631FD9"/>
    <w:rsid w:val="00635E6E"/>
    <w:rsid w:val="0065176B"/>
    <w:rsid w:val="006532BD"/>
    <w:rsid w:val="00654BC5"/>
    <w:rsid w:val="00656735"/>
    <w:rsid w:val="006600FC"/>
    <w:rsid w:val="00663384"/>
    <w:rsid w:val="00664B5E"/>
    <w:rsid w:val="00664CC2"/>
    <w:rsid w:val="00667BEE"/>
    <w:rsid w:val="00670272"/>
    <w:rsid w:val="00671946"/>
    <w:rsid w:val="00675431"/>
    <w:rsid w:val="00676EE6"/>
    <w:rsid w:val="00685DEB"/>
    <w:rsid w:val="00690F6F"/>
    <w:rsid w:val="006A2C53"/>
    <w:rsid w:val="006A5B3F"/>
    <w:rsid w:val="006A6244"/>
    <w:rsid w:val="006B1A06"/>
    <w:rsid w:val="006B243F"/>
    <w:rsid w:val="006C6216"/>
    <w:rsid w:val="006D31D6"/>
    <w:rsid w:val="006D3DE1"/>
    <w:rsid w:val="006D4BC6"/>
    <w:rsid w:val="006E11EE"/>
    <w:rsid w:val="006E6C42"/>
    <w:rsid w:val="00702372"/>
    <w:rsid w:val="00710A7D"/>
    <w:rsid w:val="00715738"/>
    <w:rsid w:val="0073360F"/>
    <w:rsid w:val="0073522C"/>
    <w:rsid w:val="00735731"/>
    <w:rsid w:val="00737C09"/>
    <w:rsid w:val="007446F0"/>
    <w:rsid w:val="00746DB7"/>
    <w:rsid w:val="007524C4"/>
    <w:rsid w:val="00754B45"/>
    <w:rsid w:val="00754B6A"/>
    <w:rsid w:val="00772D06"/>
    <w:rsid w:val="007827D2"/>
    <w:rsid w:val="00786F1F"/>
    <w:rsid w:val="007930F3"/>
    <w:rsid w:val="007A230D"/>
    <w:rsid w:val="007A2A95"/>
    <w:rsid w:val="007A423A"/>
    <w:rsid w:val="007A6923"/>
    <w:rsid w:val="007A7BBA"/>
    <w:rsid w:val="007B4C09"/>
    <w:rsid w:val="007B5B83"/>
    <w:rsid w:val="007B74B4"/>
    <w:rsid w:val="007C1C87"/>
    <w:rsid w:val="007D197B"/>
    <w:rsid w:val="007F6464"/>
    <w:rsid w:val="007F7652"/>
    <w:rsid w:val="00800C04"/>
    <w:rsid w:val="00801DD9"/>
    <w:rsid w:val="00805A7A"/>
    <w:rsid w:val="00806336"/>
    <w:rsid w:val="0080783D"/>
    <w:rsid w:val="008157B4"/>
    <w:rsid w:val="0083258F"/>
    <w:rsid w:val="00834424"/>
    <w:rsid w:val="008424CA"/>
    <w:rsid w:val="00850572"/>
    <w:rsid w:val="00860BFB"/>
    <w:rsid w:val="008703A1"/>
    <w:rsid w:val="00882BC3"/>
    <w:rsid w:val="00890D15"/>
    <w:rsid w:val="008935E0"/>
    <w:rsid w:val="008A08EB"/>
    <w:rsid w:val="008A1738"/>
    <w:rsid w:val="008C1879"/>
    <w:rsid w:val="008C6916"/>
    <w:rsid w:val="008D19EC"/>
    <w:rsid w:val="008D383D"/>
    <w:rsid w:val="008F09A5"/>
    <w:rsid w:val="00902039"/>
    <w:rsid w:val="00911E9F"/>
    <w:rsid w:val="00912D8E"/>
    <w:rsid w:val="00921CEB"/>
    <w:rsid w:val="0093307C"/>
    <w:rsid w:val="00943FAC"/>
    <w:rsid w:val="009511FB"/>
    <w:rsid w:val="00957D36"/>
    <w:rsid w:val="00974D5E"/>
    <w:rsid w:val="0099015E"/>
    <w:rsid w:val="0099259B"/>
    <w:rsid w:val="0099405E"/>
    <w:rsid w:val="009A654D"/>
    <w:rsid w:val="009B236B"/>
    <w:rsid w:val="009B657A"/>
    <w:rsid w:val="009C1C64"/>
    <w:rsid w:val="009C1D8A"/>
    <w:rsid w:val="009C7AA2"/>
    <w:rsid w:val="009E23E7"/>
    <w:rsid w:val="009E2FB3"/>
    <w:rsid w:val="009E4184"/>
    <w:rsid w:val="009F2491"/>
    <w:rsid w:val="009F3D39"/>
    <w:rsid w:val="009F3E7C"/>
    <w:rsid w:val="009F6439"/>
    <w:rsid w:val="00A0090E"/>
    <w:rsid w:val="00A0770A"/>
    <w:rsid w:val="00A22D61"/>
    <w:rsid w:val="00A25FCC"/>
    <w:rsid w:val="00A27806"/>
    <w:rsid w:val="00A311C0"/>
    <w:rsid w:val="00A34F97"/>
    <w:rsid w:val="00A40D39"/>
    <w:rsid w:val="00A504C7"/>
    <w:rsid w:val="00A55FF3"/>
    <w:rsid w:val="00A61C18"/>
    <w:rsid w:val="00A6342A"/>
    <w:rsid w:val="00A71578"/>
    <w:rsid w:val="00A74B44"/>
    <w:rsid w:val="00A84C83"/>
    <w:rsid w:val="00A87C83"/>
    <w:rsid w:val="00A93B37"/>
    <w:rsid w:val="00A954CA"/>
    <w:rsid w:val="00A965A2"/>
    <w:rsid w:val="00AA3D63"/>
    <w:rsid w:val="00AA44FC"/>
    <w:rsid w:val="00AA4A3C"/>
    <w:rsid w:val="00AA5966"/>
    <w:rsid w:val="00AA5A29"/>
    <w:rsid w:val="00AA7E01"/>
    <w:rsid w:val="00AB742C"/>
    <w:rsid w:val="00AD006B"/>
    <w:rsid w:val="00AD587C"/>
    <w:rsid w:val="00AE2A28"/>
    <w:rsid w:val="00AE4656"/>
    <w:rsid w:val="00AE486F"/>
    <w:rsid w:val="00AE7323"/>
    <w:rsid w:val="00AF13BE"/>
    <w:rsid w:val="00AF1782"/>
    <w:rsid w:val="00AF6C7B"/>
    <w:rsid w:val="00AF6F52"/>
    <w:rsid w:val="00AF7EC5"/>
    <w:rsid w:val="00B10099"/>
    <w:rsid w:val="00B145DE"/>
    <w:rsid w:val="00B1676F"/>
    <w:rsid w:val="00B21650"/>
    <w:rsid w:val="00B24921"/>
    <w:rsid w:val="00B25273"/>
    <w:rsid w:val="00B41530"/>
    <w:rsid w:val="00B41DB1"/>
    <w:rsid w:val="00B45DAC"/>
    <w:rsid w:val="00B5079F"/>
    <w:rsid w:val="00B56E61"/>
    <w:rsid w:val="00B56F43"/>
    <w:rsid w:val="00B60031"/>
    <w:rsid w:val="00B60813"/>
    <w:rsid w:val="00B7147F"/>
    <w:rsid w:val="00B808A4"/>
    <w:rsid w:val="00B8222F"/>
    <w:rsid w:val="00B86E07"/>
    <w:rsid w:val="00B91F4C"/>
    <w:rsid w:val="00B936B8"/>
    <w:rsid w:val="00BA59B1"/>
    <w:rsid w:val="00BB0E8D"/>
    <w:rsid w:val="00BB162C"/>
    <w:rsid w:val="00BB3B85"/>
    <w:rsid w:val="00BC461A"/>
    <w:rsid w:val="00BC75A2"/>
    <w:rsid w:val="00BD062B"/>
    <w:rsid w:val="00BD1FCD"/>
    <w:rsid w:val="00BD2310"/>
    <w:rsid w:val="00BF0697"/>
    <w:rsid w:val="00BF5BBC"/>
    <w:rsid w:val="00C021BD"/>
    <w:rsid w:val="00C11D42"/>
    <w:rsid w:val="00C253C7"/>
    <w:rsid w:val="00C262FE"/>
    <w:rsid w:val="00C27FB6"/>
    <w:rsid w:val="00C32187"/>
    <w:rsid w:val="00C33A9E"/>
    <w:rsid w:val="00C34CA2"/>
    <w:rsid w:val="00C415D5"/>
    <w:rsid w:val="00C47DB7"/>
    <w:rsid w:val="00C56873"/>
    <w:rsid w:val="00C6529A"/>
    <w:rsid w:val="00C655AC"/>
    <w:rsid w:val="00C66917"/>
    <w:rsid w:val="00C70912"/>
    <w:rsid w:val="00C72F16"/>
    <w:rsid w:val="00C764C2"/>
    <w:rsid w:val="00C91D3A"/>
    <w:rsid w:val="00CA02F9"/>
    <w:rsid w:val="00CA4376"/>
    <w:rsid w:val="00CB1B05"/>
    <w:rsid w:val="00CB1B62"/>
    <w:rsid w:val="00CB235E"/>
    <w:rsid w:val="00CB3BC8"/>
    <w:rsid w:val="00CB64DA"/>
    <w:rsid w:val="00CC2BA7"/>
    <w:rsid w:val="00CD08C2"/>
    <w:rsid w:val="00CD62DB"/>
    <w:rsid w:val="00CE1348"/>
    <w:rsid w:val="00CE3D22"/>
    <w:rsid w:val="00CE4F2E"/>
    <w:rsid w:val="00CE6542"/>
    <w:rsid w:val="00CE75C8"/>
    <w:rsid w:val="00CF03AA"/>
    <w:rsid w:val="00CF39C0"/>
    <w:rsid w:val="00CF4608"/>
    <w:rsid w:val="00CF5183"/>
    <w:rsid w:val="00D102A9"/>
    <w:rsid w:val="00D1393C"/>
    <w:rsid w:val="00D176A5"/>
    <w:rsid w:val="00D22237"/>
    <w:rsid w:val="00D27A92"/>
    <w:rsid w:val="00D5072D"/>
    <w:rsid w:val="00D530F1"/>
    <w:rsid w:val="00D601DE"/>
    <w:rsid w:val="00D609FF"/>
    <w:rsid w:val="00D62B9C"/>
    <w:rsid w:val="00D8223F"/>
    <w:rsid w:val="00D86F85"/>
    <w:rsid w:val="00D93B2E"/>
    <w:rsid w:val="00D96D5F"/>
    <w:rsid w:val="00D97D0B"/>
    <w:rsid w:val="00DA03E4"/>
    <w:rsid w:val="00DB2E14"/>
    <w:rsid w:val="00DB4B76"/>
    <w:rsid w:val="00DB62A3"/>
    <w:rsid w:val="00DC503E"/>
    <w:rsid w:val="00DC779C"/>
    <w:rsid w:val="00DC7B03"/>
    <w:rsid w:val="00DC7E45"/>
    <w:rsid w:val="00DD0AC5"/>
    <w:rsid w:val="00DD11B1"/>
    <w:rsid w:val="00DD2ABC"/>
    <w:rsid w:val="00DE1854"/>
    <w:rsid w:val="00DE782D"/>
    <w:rsid w:val="00DE7D60"/>
    <w:rsid w:val="00DF048B"/>
    <w:rsid w:val="00E04FC5"/>
    <w:rsid w:val="00E32E12"/>
    <w:rsid w:val="00E46811"/>
    <w:rsid w:val="00E5612C"/>
    <w:rsid w:val="00E64413"/>
    <w:rsid w:val="00E737CF"/>
    <w:rsid w:val="00E74908"/>
    <w:rsid w:val="00E81BA7"/>
    <w:rsid w:val="00E820D6"/>
    <w:rsid w:val="00E83380"/>
    <w:rsid w:val="00E83F45"/>
    <w:rsid w:val="00E87E71"/>
    <w:rsid w:val="00EA619F"/>
    <w:rsid w:val="00EA6966"/>
    <w:rsid w:val="00EB01E4"/>
    <w:rsid w:val="00EB3D11"/>
    <w:rsid w:val="00EB78E0"/>
    <w:rsid w:val="00EC07CD"/>
    <w:rsid w:val="00ED32C0"/>
    <w:rsid w:val="00ED7E5E"/>
    <w:rsid w:val="00EE41E1"/>
    <w:rsid w:val="00EE5871"/>
    <w:rsid w:val="00EE7D03"/>
    <w:rsid w:val="00EF1B88"/>
    <w:rsid w:val="00EF58FD"/>
    <w:rsid w:val="00F050EF"/>
    <w:rsid w:val="00F05E36"/>
    <w:rsid w:val="00F14E90"/>
    <w:rsid w:val="00F20356"/>
    <w:rsid w:val="00F3066C"/>
    <w:rsid w:val="00F33FF4"/>
    <w:rsid w:val="00F35600"/>
    <w:rsid w:val="00F37C26"/>
    <w:rsid w:val="00F433C2"/>
    <w:rsid w:val="00F43732"/>
    <w:rsid w:val="00F4517D"/>
    <w:rsid w:val="00F459B4"/>
    <w:rsid w:val="00F47BBC"/>
    <w:rsid w:val="00F52DAD"/>
    <w:rsid w:val="00F53D85"/>
    <w:rsid w:val="00F6353E"/>
    <w:rsid w:val="00F63696"/>
    <w:rsid w:val="00F66FAA"/>
    <w:rsid w:val="00F760E3"/>
    <w:rsid w:val="00F77D22"/>
    <w:rsid w:val="00F861C6"/>
    <w:rsid w:val="00F866FB"/>
    <w:rsid w:val="00F94EDE"/>
    <w:rsid w:val="00FA2310"/>
    <w:rsid w:val="00FA4A51"/>
    <w:rsid w:val="00FA7836"/>
    <w:rsid w:val="00FB0D91"/>
    <w:rsid w:val="00FE027B"/>
    <w:rsid w:val="00FE075A"/>
    <w:rsid w:val="00FE20DE"/>
    <w:rsid w:val="00FF4B5F"/>
    <w:rsid w:val="00FF5A6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6" type="connector" idref="#AutoShape 6"/>
        <o:r id="V:Rule7" type="connector" idref="#AutoShape 3"/>
        <o:r id="V:Rule8" type="connector" idref="#AutoShape 4"/>
        <o:r id="V:Rule9" type="connector" idref="#AutoShape 5"/>
        <o:r id="V:Rule10" type="connector" idref="#AutoShape 2"/>
      </o:rules>
    </o:shapelayout>
  </w:shapeDefaults>
  <w:decimalSymbol w:val=","/>
  <w:listSeparator w:val=";"/>
  <w14:docId w14:val="5476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39" w:qFormat="1"/>
    <w:lsdException w:name="footer"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lsdException w:name="Bibliography" w:uiPriority="37"/>
    <w:lsdException w:name="TOC Heading" w:uiPriority="39" w:qFormat="1"/>
  </w:latentStyles>
  <w:style w:type="paragraph" w:default="1" w:styleId="a">
    <w:name w:val="Normal"/>
    <w:qFormat/>
    <w:pPr>
      <w:spacing w:after="240"/>
      <w:jc w:val="both"/>
    </w:pPr>
    <w:rPr>
      <w:rFonts w:cs="Times New Roman"/>
      <w:sz w:val="24"/>
      <w:szCs w:val="24"/>
      <w:lang w:eastAsia="zh-CN" w:bidi="ar-AE"/>
    </w:rPr>
  </w:style>
  <w:style w:type="paragraph" w:styleId="1">
    <w:name w:val="heading 1"/>
    <w:basedOn w:val="a"/>
    <w:next w:val="a0"/>
    <w:link w:val="10"/>
    <w:qFormat/>
    <w:pPr>
      <w:outlineLvl w:val="0"/>
    </w:pPr>
    <w:rPr>
      <w:rFonts w:cs="Simplified Arabic"/>
      <w:sz w:val="20"/>
      <w:szCs w:val="20"/>
    </w:rPr>
  </w:style>
  <w:style w:type="paragraph" w:styleId="2">
    <w:name w:val="heading 2"/>
    <w:basedOn w:val="a"/>
    <w:next w:val="a0"/>
    <w:link w:val="20"/>
    <w:qFormat/>
    <w:pPr>
      <w:outlineLvl w:val="1"/>
    </w:pPr>
    <w:rPr>
      <w:rFonts w:cs="Simplified Arabic"/>
      <w:sz w:val="20"/>
      <w:szCs w:val="20"/>
    </w:rPr>
  </w:style>
  <w:style w:type="paragraph" w:styleId="3">
    <w:name w:val="heading 3"/>
    <w:basedOn w:val="2"/>
    <w:next w:val="a0"/>
    <w:link w:val="30"/>
    <w:pPr>
      <w:outlineLvl w:val="2"/>
    </w:pPr>
  </w:style>
  <w:style w:type="paragraph" w:styleId="4">
    <w:name w:val="heading 4"/>
    <w:basedOn w:val="a"/>
    <w:next w:val="a0"/>
    <w:link w:val="40"/>
    <w:pPr>
      <w:outlineLvl w:val="3"/>
    </w:pPr>
    <w:rPr>
      <w:rFonts w:cs="Simplified Arabic"/>
      <w:sz w:val="20"/>
      <w:szCs w:val="20"/>
    </w:rPr>
  </w:style>
  <w:style w:type="paragraph" w:styleId="5">
    <w:name w:val="heading 5"/>
    <w:basedOn w:val="a"/>
    <w:next w:val="a0"/>
    <w:link w:val="50"/>
    <w:pPr>
      <w:outlineLvl w:val="4"/>
    </w:pPr>
    <w:rPr>
      <w:rFonts w:cs="Simplified Arabic"/>
      <w:sz w:val="20"/>
      <w:szCs w:val="20"/>
    </w:rPr>
  </w:style>
  <w:style w:type="paragraph" w:styleId="6">
    <w:name w:val="heading 6"/>
    <w:basedOn w:val="a"/>
    <w:next w:val="a0"/>
    <w:link w:val="60"/>
    <w:pPr>
      <w:outlineLvl w:val="5"/>
    </w:pPr>
    <w:rPr>
      <w:rFonts w:cs="Simplified Arabic"/>
      <w:sz w:val="20"/>
      <w:szCs w:val="20"/>
    </w:rPr>
  </w:style>
  <w:style w:type="paragraph" w:styleId="7">
    <w:name w:val="heading 7"/>
    <w:basedOn w:val="a"/>
    <w:next w:val="a0"/>
    <w:link w:val="70"/>
    <w:pPr>
      <w:outlineLvl w:val="6"/>
    </w:pPr>
    <w:rPr>
      <w:rFonts w:cs="Simplified Arabic"/>
      <w:sz w:val="20"/>
      <w:szCs w:val="20"/>
    </w:rPr>
  </w:style>
  <w:style w:type="paragraph" w:styleId="8">
    <w:name w:val="heading 8"/>
    <w:basedOn w:val="a"/>
    <w:next w:val="a0"/>
    <w:link w:val="80"/>
    <w:pPr>
      <w:outlineLvl w:val="7"/>
    </w:pPr>
    <w:rPr>
      <w:rFonts w:cs="Simplified Arabic"/>
      <w:sz w:val="20"/>
      <w:szCs w:val="20"/>
    </w:rPr>
  </w:style>
  <w:style w:type="paragraph" w:styleId="9">
    <w:name w:val="heading 9"/>
    <w:basedOn w:val="a"/>
    <w:next w:val="a0"/>
    <w:link w:val="90"/>
    <w:pPr>
      <w:outlineLvl w:val="8"/>
    </w:pPr>
    <w:rPr>
      <w:rFonts w:cs="Simplified Arabic"/>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next w:val="NoteContinuation"/>
    <w:link w:val="a5"/>
    <w:uiPriority w:val="1"/>
    <w:qFormat/>
    <w:pPr>
      <w:spacing w:after="120"/>
      <w:ind w:left="340" w:hanging="340"/>
    </w:pPr>
    <w:rPr>
      <w:rFonts w:cs="Simplified Arabic"/>
      <w:sz w:val="20"/>
      <w:szCs w:val="20"/>
    </w:rPr>
  </w:style>
  <w:style w:type="character" w:customStyle="1" w:styleId="a5">
    <w:name w:val="Текст сноски Знак"/>
    <w:link w:val="a4"/>
    <w:uiPriority w:val="1"/>
    <w:rPr>
      <w:lang w:bidi="ar-AE"/>
    </w:rPr>
  </w:style>
  <w:style w:type="character" w:styleId="a6">
    <w:name w:val="footnote reference"/>
    <w:uiPriority w:val="99"/>
    <w:rPr>
      <w:rFonts w:ascii="Times New Roman" w:eastAsia="SimSun" w:hAnsi="Times New Roman" w:cs="Simplified Arabic"/>
      <w:sz w:val="18"/>
      <w:szCs w:val="18"/>
      <w:vertAlign w:val="superscript"/>
      <w:lang w:bidi="ar-AE"/>
    </w:rPr>
  </w:style>
  <w:style w:type="paragraph" w:styleId="a7">
    <w:name w:val="endnote text"/>
    <w:basedOn w:val="a"/>
    <w:next w:val="NoteContinuation"/>
    <w:link w:val="a8"/>
    <w:uiPriority w:val="1"/>
    <w:qFormat/>
    <w:pPr>
      <w:spacing w:after="120"/>
      <w:ind w:left="340" w:hanging="340"/>
    </w:pPr>
    <w:rPr>
      <w:rFonts w:cs="Simplified Arabic"/>
      <w:sz w:val="20"/>
      <w:szCs w:val="20"/>
    </w:rPr>
  </w:style>
  <w:style w:type="character" w:customStyle="1" w:styleId="a8">
    <w:name w:val="Текст концевой сноски Знак"/>
    <w:link w:val="a7"/>
    <w:uiPriority w:val="1"/>
    <w:rPr>
      <w:lang w:bidi="ar-AE"/>
    </w:rPr>
  </w:style>
  <w:style w:type="character" w:styleId="a9">
    <w:name w:val="endnote reference"/>
    <w:uiPriority w:val="99"/>
    <w:qFormat/>
    <w:rPr>
      <w:rFonts w:ascii="Times New Roman" w:eastAsia="SimSun" w:hAnsi="Times New Roman" w:cs="Simplified Arabic"/>
      <w:sz w:val="18"/>
      <w:szCs w:val="18"/>
      <w:vertAlign w:val="superscript"/>
      <w:lang w:val="en-GB" w:bidi="ar-AE"/>
    </w:rPr>
  </w:style>
  <w:style w:type="character" w:customStyle="1" w:styleId="10">
    <w:name w:val="Заголовок 1 Знак"/>
    <w:link w:val="1"/>
    <w:rPr>
      <w:lang w:bidi="ar-AE"/>
    </w:rPr>
  </w:style>
  <w:style w:type="character" w:customStyle="1" w:styleId="20">
    <w:name w:val="Заголовок 2 Знак"/>
    <w:link w:val="2"/>
    <w:rPr>
      <w:lang w:bidi="ar-AE"/>
    </w:rPr>
  </w:style>
  <w:style w:type="character" w:customStyle="1" w:styleId="30">
    <w:name w:val="Заголовок 3 Знак"/>
    <w:link w:val="3"/>
    <w:rPr>
      <w:lang w:bidi="ar-AE"/>
    </w:rPr>
  </w:style>
  <w:style w:type="character" w:customStyle="1" w:styleId="40">
    <w:name w:val="Заголовок 4 Знак"/>
    <w:link w:val="4"/>
    <w:rPr>
      <w:lang w:bidi="ar-AE"/>
    </w:rPr>
  </w:style>
  <w:style w:type="character" w:customStyle="1" w:styleId="50">
    <w:name w:val="Заголовок 5 Знак"/>
    <w:link w:val="5"/>
    <w:rPr>
      <w:lang w:bidi="ar-AE"/>
    </w:rPr>
  </w:style>
  <w:style w:type="character" w:customStyle="1" w:styleId="60">
    <w:name w:val="Заголовок 6 Знак"/>
    <w:link w:val="6"/>
    <w:rPr>
      <w:lang w:bidi="ar-AE"/>
    </w:rPr>
  </w:style>
  <w:style w:type="character" w:customStyle="1" w:styleId="70">
    <w:name w:val="Заголовок 7 Знак"/>
    <w:link w:val="7"/>
    <w:rPr>
      <w:lang w:bidi="ar-AE"/>
    </w:rPr>
  </w:style>
  <w:style w:type="character" w:customStyle="1" w:styleId="80">
    <w:name w:val="Заголовок 8 Знак"/>
    <w:link w:val="8"/>
    <w:rPr>
      <w:lang w:bidi="ar-AE"/>
    </w:rPr>
  </w:style>
  <w:style w:type="character" w:customStyle="1" w:styleId="90">
    <w:name w:val="Заголовок 9 Знак"/>
    <w:link w:val="9"/>
    <w:rPr>
      <w:lang w:bidi="ar-AE"/>
    </w:rPr>
  </w:style>
  <w:style w:type="paragraph" w:styleId="a0">
    <w:name w:val="Body Text"/>
    <w:basedOn w:val="a"/>
    <w:link w:val="aa"/>
    <w:uiPriority w:val="99"/>
    <w:qFormat/>
    <w:rPr>
      <w:rFonts w:cs="Simplified Arabic"/>
      <w:lang w:eastAsia="en-GB"/>
    </w:rPr>
  </w:style>
  <w:style w:type="paragraph" w:customStyle="1" w:styleId="Parties">
    <w:name w:val="Parties"/>
    <w:basedOn w:val="a"/>
    <w:pPr>
      <w:jc w:val="center"/>
    </w:pPr>
    <w:rPr>
      <w:caps/>
    </w:rPr>
  </w:style>
  <w:style w:type="paragraph" w:styleId="ab">
    <w:name w:val="header"/>
    <w:link w:val="ac"/>
    <w:uiPriority w:val="39"/>
    <w:qFormat/>
    <w:pPr>
      <w:jc w:val="both"/>
    </w:pPr>
    <w:rPr>
      <w:sz w:val="24"/>
      <w:szCs w:val="24"/>
      <w:lang w:val="en-GB" w:eastAsia="zh-CN" w:bidi="he-IL"/>
    </w:rPr>
  </w:style>
  <w:style w:type="character" w:customStyle="1" w:styleId="ac">
    <w:name w:val="Верхний колонтитул Знак"/>
    <w:link w:val="ab"/>
    <w:uiPriority w:val="39"/>
    <w:rPr>
      <w:sz w:val="24"/>
      <w:szCs w:val="24"/>
      <w:lang w:val="en-GB" w:eastAsia="zh-CN" w:bidi="he-IL"/>
    </w:rPr>
  </w:style>
  <w:style w:type="paragraph" w:styleId="ad">
    <w:name w:val="footer"/>
    <w:link w:val="ae"/>
    <w:uiPriority w:val="99"/>
    <w:qFormat/>
    <w:rPr>
      <w:rFonts w:cs="Times New Roman"/>
      <w:sz w:val="16"/>
      <w:szCs w:val="16"/>
      <w:lang w:val="en-GB" w:eastAsia="zh-CN" w:bidi="he-IL"/>
    </w:rPr>
  </w:style>
  <w:style w:type="character" w:customStyle="1" w:styleId="ae">
    <w:name w:val="Нижний колонтитул Знак"/>
    <w:link w:val="ad"/>
    <w:uiPriority w:val="99"/>
    <w:rPr>
      <w:rFonts w:cs="Times New Roman"/>
      <w:sz w:val="16"/>
      <w:szCs w:val="16"/>
      <w:lang w:val="en-GB" w:eastAsia="zh-CN" w:bidi="he-IL"/>
    </w:rPr>
  </w:style>
  <w:style w:type="table" w:styleId="af">
    <w:name w:val="Table Grid"/>
    <w:basedOn w:val="a2"/>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uiPriority w:val="99"/>
    <w:rPr>
      <w:rFonts w:ascii="Times New Roman" w:eastAsia="SimSun" w:hAnsi="Times New Roman" w:cs="Times New Roman"/>
      <w:b w:val="0"/>
      <w:sz w:val="24"/>
      <w:szCs w:val="24"/>
      <w:lang w:val="en-GB" w:bidi="ar-AE"/>
    </w:rPr>
  </w:style>
  <w:style w:type="character" w:customStyle="1" w:styleId="aa">
    <w:name w:val="Основной текст Знак"/>
    <w:link w:val="a0"/>
    <w:uiPriority w:val="99"/>
    <w:rPr>
      <w:sz w:val="24"/>
      <w:szCs w:val="24"/>
      <w:lang w:eastAsia="en-GB" w:bidi="ar-AE"/>
    </w:rPr>
  </w:style>
  <w:style w:type="paragraph" w:customStyle="1" w:styleId="NormalNS">
    <w:name w:val="NormalNS"/>
    <w:basedOn w:val="a"/>
    <w:uiPriority w:val="1"/>
    <w:qFormat/>
    <w:pPr>
      <w:spacing w:after="0"/>
    </w:pPr>
  </w:style>
  <w:style w:type="paragraph" w:customStyle="1" w:styleId="FooterRight">
    <w:name w:val="Footer Right"/>
    <w:basedOn w:val="ad"/>
    <w:pPr>
      <w:jc w:val="right"/>
    </w:pPr>
  </w:style>
  <w:style w:type="paragraph" w:customStyle="1" w:styleId="DraftDate">
    <w:name w:val="Draft Date"/>
    <w:basedOn w:val="a"/>
    <w:uiPriority w:val="99"/>
    <w:pPr>
      <w:spacing w:after="0"/>
      <w:jc w:val="right"/>
    </w:pPr>
    <w:rPr>
      <w:sz w:val="18"/>
      <w:szCs w:val="18"/>
    </w:rPr>
  </w:style>
  <w:style w:type="paragraph" w:customStyle="1" w:styleId="LegalEntityRight">
    <w:name w:val="Legal Entity Right"/>
    <w:basedOn w:val="a"/>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a"/>
    <w:link w:val="BodyText1Char"/>
    <w:qFormat/>
    <w:pPr>
      <w:ind w:left="720"/>
    </w:pPr>
    <w:rPr>
      <w:lang w:eastAsia="en-GB"/>
    </w:rPr>
  </w:style>
  <w:style w:type="paragraph" w:styleId="21">
    <w:name w:val="Body Text 2"/>
    <w:basedOn w:val="a"/>
    <w:link w:val="22"/>
    <w:qFormat/>
    <w:pPr>
      <w:ind w:left="1440"/>
    </w:pPr>
    <w:rPr>
      <w:rFonts w:cs="Simplified Arabic"/>
      <w:lang w:eastAsia="en-GB"/>
    </w:rPr>
  </w:style>
  <w:style w:type="character" w:customStyle="1" w:styleId="22">
    <w:name w:val="Основной текст 2 Знак"/>
    <w:link w:val="21"/>
    <w:rPr>
      <w:sz w:val="24"/>
      <w:szCs w:val="24"/>
      <w:lang w:eastAsia="en-GB" w:bidi="ar-AE"/>
    </w:rPr>
  </w:style>
  <w:style w:type="paragraph" w:styleId="31">
    <w:name w:val="Body Text 3"/>
    <w:basedOn w:val="a"/>
    <w:link w:val="32"/>
    <w:qFormat/>
    <w:pPr>
      <w:ind w:left="2160"/>
    </w:pPr>
    <w:rPr>
      <w:rFonts w:cs="Simplified Arabic"/>
      <w:lang w:eastAsia="en-GB"/>
    </w:rPr>
  </w:style>
  <w:style w:type="character" w:customStyle="1" w:styleId="32">
    <w:name w:val="Основной текст 3 Знак"/>
    <w:link w:val="31"/>
    <w:rPr>
      <w:sz w:val="24"/>
      <w:szCs w:val="24"/>
      <w:lang w:eastAsia="en-GB" w:bidi="ar-AE"/>
    </w:rPr>
  </w:style>
  <w:style w:type="paragraph" w:customStyle="1" w:styleId="BodyText4">
    <w:name w:val="Body Text 4"/>
    <w:basedOn w:val="a"/>
    <w:pPr>
      <w:ind w:left="2880"/>
    </w:pPr>
    <w:rPr>
      <w:lang w:eastAsia="en-GB"/>
    </w:rPr>
  </w:style>
  <w:style w:type="paragraph" w:customStyle="1" w:styleId="BodyText5">
    <w:name w:val="Body Text 5"/>
    <w:basedOn w:val="a"/>
    <w:pPr>
      <w:ind w:left="3600"/>
    </w:pPr>
    <w:rPr>
      <w:lang w:eastAsia="en-GB"/>
    </w:rPr>
  </w:style>
  <w:style w:type="paragraph" w:customStyle="1" w:styleId="BodyText6">
    <w:name w:val="Body Text 6"/>
    <w:basedOn w:val="a"/>
    <w:pPr>
      <w:ind w:left="4321"/>
    </w:pPr>
    <w:rPr>
      <w:lang w:eastAsia="en-GB"/>
    </w:rPr>
  </w:style>
  <w:style w:type="paragraph" w:customStyle="1" w:styleId="BodyText7">
    <w:name w:val="Body Text 7"/>
    <w:basedOn w:val="a"/>
    <w:pPr>
      <w:ind w:left="5041"/>
    </w:pPr>
    <w:rPr>
      <w:lang w:eastAsia="en-GB"/>
    </w:rPr>
  </w:style>
  <w:style w:type="paragraph" w:styleId="af1">
    <w:name w:val="Body Text First Indent"/>
    <w:basedOn w:val="a0"/>
    <w:link w:val="af2"/>
    <w:qFormat/>
    <w:pPr>
      <w:ind w:firstLine="720"/>
    </w:pPr>
  </w:style>
  <w:style w:type="character" w:customStyle="1" w:styleId="af2">
    <w:name w:val="Красная строка Знак"/>
    <w:basedOn w:val="aa"/>
    <w:link w:val="af1"/>
    <w:rPr>
      <w:sz w:val="24"/>
      <w:szCs w:val="24"/>
      <w:lang w:eastAsia="en-GB" w:bidi="ar-AE"/>
    </w:rPr>
  </w:style>
  <w:style w:type="paragraph" w:styleId="af3">
    <w:name w:val="Body Text Indent"/>
    <w:basedOn w:val="a"/>
    <w:link w:val="af4"/>
    <w:uiPriority w:val="99"/>
    <w:semiHidden/>
    <w:unhideWhenUsed/>
    <w:pPr>
      <w:spacing w:after="120"/>
      <w:ind w:left="283"/>
    </w:pPr>
  </w:style>
  <w:style w:type="character" w:customStyle="1" w:styleId="af4">
    <w:name w:val="Отступ основного текста Знак"/>
    <w:basedOn w:val="a1"/>
    <w:link w:val="af3"/>
    <w:uiPriority w:val="99"/>
    <w:semiHidden/>
  </w:style>
  <w:style w:type="paragraph" w:styleId="23">
    <w:name w:val="Body Text First Indent 2"/>
    <w:basedOn w:val="af1"/>
    <w:link w:val="24"/>
    <w:qFormat/>
    <w:pPr>
      <w:ind w:firstLine="1440"/>
    </w:pPr>
    <w:rPr>
      <w:sz w:val="20"/>
      <w:szCs w:val="20"/>
    </w:rPr>
  </w:style>
  <w:style w:type="character" w:customStyle="1" w:styleId="24">
    <w:name w:val="Красная строка 2 Знак"/>
    <w:link w:val="23"/>
    <w:rPr>
      <w:lang w:eastAsia="en-GB" w:bidi="ar-AE"/>
    </w:rPr>
  </w:style>
  <w:style w:type="character" w:styleId="af5">
    <w:name w:val="annotation reference"/>
    <w:uiPriority w:val="99"/>
    <w:semiHidden/>
    <w:unhideWhenUsed/>
    <w:rPr>
      <w:rFonts w:ascii="Times New Roman" w:eastAsia="SimSun" w:hAnsi="Times New Roman" w:cs="Simplified Arabic"/>
      <w:sz w:val="18"/>
      <w:szCs w:val="18"/>
      <w:lang w:val="en-GB" w:bidi="ar-AE"/>
    </w:rPr>
  </w:style>
  <w:style w:type="paragraph" w:styleId="af6">
    <w:name w:val="annotation text"/>
    <w:basedOn w:val="a"/>
    <w:link w:val="af7"/>
    <w:uiPriority w:val="99"/>
    <w:unhideWhenUsed/>
    <w:pPr>
      <w:spacing w:after="120"/>
    </w:pPr>
    <w:rPr>
      <w:rFonts w:cs="Simplified Arabic"/>
      <w:sz w:val="20"/>
      <w:szCs w:val="20"/>
    </w:rPr>
  </w:style>
  <w:style w:type="character" w:customStyle="1" w:styleId="af7">
    <w:name w:val="Текст комментария Знак"/>
    <w:link w:val="af6"/>
    <w:uiPriority w:val="99"/>
    <w:rPr>
      <w:sz w:val="20"/>
      <w:szCs w:val="20"/>
      <w:lang w:bidi="ar-AE"/>
    </w:rPr>
  </w:style>
  <w:style w:type="paragraph" w:styleId="af8">
    <w:name w:val="annotation subject"/>
    <w:basedOn w:val="af6"/>
    <w:next w:val="af6"/>
    <w:link w:val="af9"/>
    <w:uiPriority w:val="99"/>
    <w:semiHidden/>
    <w:unhideWhenUsed/>
    <w:pPr>
      <w:spacing w:after="240"/>
    </w:pPr>
    <w:rPr>
      <w:b/>
      <w:bCs/>
    </w:rPr>
  </w:style>
  <w:style w:type="character" w:customStyle="1" w:styleId="af9">
    <w:name w:val="Тема примечания Знак"/>
    <w:link w:val="af8"/>
    <w:uiPriority w:val="99"/>
    <w:semiHidden/>
    <w:rPr>
      <w:b/>
      <w:bCs/>
      <w:sz w:val="20"/>
      <w:szCs w:val="20"/>
      <w:lang w:bidi="ar-AE"/>
    </w:rPr>
  </w:style>
  <w:style w:type="character" w:styleId="afa">
    <w:name w:val="Emphasis"/>
    <w:uiPriority w:val="20"/>
    <w:qFormat/>
    <w:rPr>
      <w:i/>
      <w:iCs/>
    </w:rPr>
  </w:style>
  <w:style w:type="paragraph" w:styleId="11">
    <w:name w:val="index 1"/>
    <w:basedOn w:val="a"/>
    <w:next w:val="a"/>
    <w:autoRedefine/>
    <w:uiPriority w:val="99"/>
    <w:semiHidden/>
    <w:unhideWhenUsed/>
    <w:pPr>
      <w:ind w:left="240" w:hanging="240"/>
    </w:pPr>
  </w:style>
  <w:style w:type="paragraph" w:styleId="afb">
    <w:name w:val="index heading"/>
    <w:basedOn w:val="a"/>
    <w:next w:val="a"/>
    <w:uiPriority w:val="99"/>
    <w:semiHidden/>
    <w:unhideWhenUsed/>
    <w:rPr>
      <w:b/>
      <w:bCs/>
    </w:rPr>
  </w:style>
  <w:style w:type="paragraph" w:styleId="afc">
    <w:name w:val="List Paragraph"/>
    <w:basedOn w:val="a"/>
    <w:uiPriority w:val="34"/>
    <w:semiHidden/>
    <w:unhideWhenUsed/>
    <w:pPr>
      <w:ind w:left="720"/>
      <w:contextualSpacing/>
    </w:pPr>
  </w:style>
  <w:style w:type="paragraph" w:styleId="afd">
    <w:name w:val="No Spacing"/>
    <w:basedOn w:val="a"/>
    <w:uiPriority w:val="1"/>
    <w:semiHidden/>
    <w:unhideWhenUsed/>
    <w:qFormat/>
    <w:pPr>
      <w:spacing w:after="0"/>
    </w:pPr>
  </w:style>
  <w:style w:type="paragraph" w:customStyle="1" w:styleId="NormalBold">
    <w:name w:val="NormalBold"/>
    <w:basedOn w:val="a"/>
    <w:next w:val="a"/>
    <w:uiPriority w:val="1"/>
    <w:qFormat/>
    <w:rPr>
      <w:b/>
      <w:bCs/>
    </w:rPr>
  </w:style>
  <w:style w:type="paragraph" w:customStyle="1" w:styleId="NormalBoldNS">
    <w:name w:val="NormalBoldNS"/>
    <w:basedOn w:val="a"/>
    <w:next w:val="a"/>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a"/>
    <w:qFormat/>
    <w:pPr>
      <w:spacing w:after="120"/>
      <w:ind w:left="340"/>
    </w:pPr>
    <w:rPr>
      <w:sz w:val="20"/>
      <w:szCs w:val="20"/>
    </w:rPr>
  </w:style>
  <w:style w:type="paragraph" w:customStyle="1" w:styleId="StandardL9">
    <w:name w:val="Standard L9"/>
    <w:basedOn w:val="a"/>
    <w:next w:val="31"/>
    <w:link w:val="StandardL9Char"/>
    <w:pPr>
      <w:numPr>
        <w:ilvl w:val="8"/>
        <w:numId w:val="4"/>
      </w:numPr>
      <w:outlineLvl w:val="8"/>
    </w:pPr>
  </w:style>
  <w:style w:type="character" w:customStyle="1" w:styleId="StandardL9Char">
    <w:name w:val="Standard L9 Char"/>
    <w:link w:val="StandardL9"/>
    <w:rPr>
      <w:rFonts w:cs="Times New Roman"/>
      <w:sz w:val="24"/>
      <w:szCs w:val="24"/>
      <w:lang w:eastAsia="zh-CN" w:bidi="ar-AE"/>
    </w:rPr>
  </w:style>
  <w:style w:type="paragraph" w:customStyle="1" w:styleId="StandardL8">
    <w:name w:val="Standard L8"/>
    <w:basedOn w:val="a"/>
    <w:next w:val="21"/>
    <w:link w:val="StandardL8Char"/>
    <w:pPr>
      <w:numPr>
        <w:ilvl w:val="7"/>
        <w:numId w:val="4"/>
      </w:numPr>
      <w:outlineLvl w:val="7"/>
    </w:pPr>
  </w:style>
  <w:style w:type="character" w:customStyle="1" w:styleId="StandardL8Char">
    <w:name w:val="Standard L8 Char"/>
    <w:link w:val="StandardL8"/>
    <w:rPr>
      <w:rFonts w:cs="Times New Roman"/>
      <w:sz w:val="24"/>
      <w:szCs w:val="24"/>
      <w:lang w:eastAsia="zh-CN" w:bidi="ar-AE"/>
    </w:rPr>
  </w:style>
  <w:style w:type="paragraph" w:customStyle="1" w:styleId="StandardL7">
    <w:name w:val="Standard L7"/>
    <w:basedOn w:val="a"/>
    <w:next w:val="BodyText6"/>
    <w:link w:val="StandardL7Char"/>
    <w:pPr>
      <w:numPr>
        <w:ilvl w:val="6"/>
        <w:numId w:val="4"/>
      </w:numPr>
      <w:outlineLvl w:val="6"/>
    </w:pPr>
  </w:style>
  <w:style w:type="character" w:customStyle="1" w:styleId="StandardL7Char">
    <w:name w:val="Standard L7 Char"/>
    <w:link w:val="StandardL7"/>
    <w:rPr>
      <w:rFonts w:cs="Times New Roman"/>
      <w:sz w:val="24"/>
      <w:szCs w:val="24"/>
      <w:lang w:eastAsia="zh-CN" w:bidi="ar-AE"/>
    </w:rPr>
  </w:style>
  <w:style w:type="paragraph" w:customStyle="1" w:styleId="StandardL6">
    <w:name w:val="Standard L6"/>
    <w:basedOn w:val="a"/>
    <w:next w:val="BodyText5"/>
    <w:link w:val="StandardL6Char"/>
    <w:pPr>
      <w:numPr>
        <w:ilvl w:val="5"/>
        <w:numId w:val="4"/>
      </w:numPr>
      <w:outlineLvl w:val="5"/>
    </w:pPr>
  </w:style>
  <w:style w:type="character" w:customStyle="1" w:styleId="StandardL6Char">
    <w:name w:val="Standard L6 Char"/>
    <w:link w:val="StandardL6"/>
    <w:rPr>
      <w:rFonts w:cs="Times New Roman"/>
      <w:sz w:val="24"/>
      <w:szCs w:val="24"/>
      <w:lang w:eastAsia="zh-CN" w:bidi="ar-AE"/>
    </w:rPr>
  </w:style>
  <w:style w:type="paragraph" w:customStyle="1" w:styleId="StandardL5">
    <w:name w:val="Standard L5"/>
    <w:basedOn w:val="a"/>
    <w:next w:val="BodyText4"/>
    <w:link w:val="StandardL5Char"/>
    <w:pPr>
      <w:numPr>
        <w:ilvl w:val="4"/>
        <w:numId w:val="4"/>
      </w:numPr>
      <w:outlineLvl w:val="4"/>
    </w:pPr>
  </w:style>
  <w:style w:type="character" w:styleId="afe">
    <w:name w:val="Strong"/>
    <w:uiPriority w:val="22"/>
    <w:rPr>
      <w:b/>
      <w:bCs/>
    </w:rPr>
  </w:style>
  <w:style w:type="paragraph" w:styleId="aff">
    <w:name w:val="Subtitle"/>
    <w:basedOn w:val="a"/>
    <w:next w:val="a0"/>
    <w:link w:val="aff0"/>
    <w:qFormat/>
    <w:pPr>
      <w:numPr>
        <w:ilvl w:val="1"/>
      </w:numPr>
      <w:jc w:val="center"/>
    </w:pPr>
    <w:rPr>
      <w:rFonts w:cs="Simplified Arabic"/>
      <w:sz w:val="20"/>
      <w:szCs w:val="20"/>
    </w:rPr>
  </w:style>
  <w:style w:type="character" w:customStyle="1" w:styleId="aff0">
    <w:name w:val="Подзаголовок Знак"/>
    <w:link w:val="aff"/>
    <w:rPr>
      <w:lang w:bidi="ar-AE"/>
    </w:rPr>
  </w:style>
  <w:style w:type="paragraph" w:styleId="aff1">
    <w:name w:val="Title"/>
    <w:basedOn w:val="a"/>
    <w:next w:val="a0"/>
    <w:link w:val="aff2"/>
    <w:qFormat/>
    <w:pPr>
      <w:jc w:val="center"/>
    </w:pPr>
    <w:rPr>
      <w:rFonts w:cs="Simplified Arabic"/>
      <w:b/>
      <w:bCs/>
      <w:sz w:val="20"/>
      <w:szCs w:val="20"/>
    </w:rPr>
  </w:style>
  <w:style w:type="character" w:customStyle="1" w:styleId="aff2">
    <w:name w:val="Название Знак"/>
    <w:link w:val="aff1"/>
    <w:rPr>
      <w:b/>
      <w:bCs/>
      <w:lang w:bidi="ar-AE"/>
    </w:rPr>
  </w:style>
  <w:style w:type="paragraph" w:styleId="aff3">
    <w:name w:val="TOC Heading"/>
    <w:basedOn w:val="a"/>
    <w:next w:val="a"/>
    <w:uiPriority w:val="39"/>
    <w:qFormat/>
    <w:pPr>
      <w:jc w:val="center"/>
    </w:pPr>
    <w:rPr>
      <w:b/>
      <w:bCs/>
      <w:caps/>
    </w:rPr>
  </w:style>
  <w:style w:type="paragraph" w:customStyle="1" w:styleId="BGHStandard">
    <w:name w:val="BGH Standard"/>
    <w:basedOn w:val="a"/>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aff"/>
    <w:qFormat/>
    <w:pPr>
      <w:spacing w:after="0"/>
    </w:pPr>
  </w:style>
  <w:style w:type="paragraph" w:styleId="12">
    <w:name w:val="toc 1"/>
    <w:basedOn w:val="a"/>
    <w:next w:val="a0"/>
    <w:uiPriority w:val="39"/>
    <w:unhideWhenUsed/>
    <w:pPr>
      <w:keepLines/>
      <w:tabs>
        <w:tab w:val="right" w:leader="dot" w:pos="9016"/>
      </w:tabs>
      <w:adjustRightInd w:val="0"/>
      <w:snapToGrid w:val="0"/>
      <w:spacing w:before="100" w:after="0"/>
      <w:ind w:left="510" w:hanging="510"/>
    </w:pPr>
    <w:rPr>
      <w:snapToGrid w:val="0"/>
    </w:rPr>
  </w:style>
  <w:style w:type="paragraph" w:styleId="25">
    <w:name w:val="toc 2"/>
    <w:basedOn w:val="a"/>
    <w:next w:val="a0"/>
    <w:uiPriority w:val="39"/>
    <w:unhideWhenUsed/>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a"/>
    <w:next w:val="a"/>
    <w:qFormat/>
    <w:pPr>
      <w:jc w:val="left"/>
    </w:pPr>
  </w:style>
  <w:style w:type="paragraph" w:customStyle="1" w:styleId="LegalEntityRightNB">
    <w:name w:val="LegalEntityRightNB"/>
    <w:basedOn w:val="LegalEntityRight"/>
    <w:qFormat/>
    <w:rPr>
      <w:rFonts w:ascii="Arial" w:hAnsi="Arial"/>
    </w:rPr>
  </w:style>
  <w:style w:type="paragraph" w:styleId="aff4">
    <w:name w:val="Balloon Text"/>
    <w:basedOn w:val="a"/>
    <w:link w:val="aff5"/>
    <w:uiPriority w:val="99"/>
    <w:semiHidden/>
    <w:unhideWhenUsed/>
    <w:pPr>
      <w:spacing w:after="0"/>
    </w:pPr>
    <w:rPr>
      <w:rFonts w:ascii="Tahoma" w:hAnsi="Tahoma" w:cs="Tahoma"/>
      <w:sz w:val="16"/>
      <w:szCs w:val="16"/>
    </w:rPr>
  </w:style>
  <w:style w:type="character" w:customStyle="1" w:styleId="aff5">
    <w:name w:val="Текст выноски Знак"/>
    <w:link w:val="aff4"/>
    <w:uiPriority w:val="99"/>
    <w:semiHidden/>
    <w:rPr>
      <w:rFonts w:ascii="Tahoma" w:hAnsi="Tahoma" w:cs="Tahoma"/>
      <w:sz w:val="16"/>
      <w:szCs w:val="16"/>
      <w:lang w:bidi="ar-AE"/>
    </w:rPr>
  </w:style>
  <w:style w:type="paragraph" w:customStyle="1" w:styleId="Regulatory">
    <w:name w:val="Regulatory"/>
    <w:basedOn w:val="a"/>
    <w:next w:val="ad"/>
    <w:semiHidden/>
    <w:pPr>
      <w:spacing w:line="288" w:lineRule="auto"/>
      <w:jc w:val="left"/>
    </w:pPr>
    <w:rPr>
      <w:rFonts w:ascii="Arial" w:hAnsi="Arial"/>
      <w:caps/>
      <w:spacing w:val="8"/>
      <w:sz w:val="14"/>
      <w:szCs w:val="14"/>
    </w:rPr>
  </w:style>
  <w:style w:type="paragraph" w:customStyle="1" w:styleId="BulletL9">
    <w:name w:val="Bullet L9"/>
    <w:basedOn w:val="a"/>
    <w:link w:val="BulletL9Char"/>
    <w:pPr>
      <w:numPr>
        <w:ilvl w:val="8"/>
        <w:numId w:val="1"/>
      </w:numPr>
      <w:outlineLvl w:val="8"/>
    </w:pPr>
  </w:style>
  <w:style w:type="character" w:customStyle="1" w:styleId="BulletL9Char">
    <w:name w:val="Bullet L9 Char"/>
    <w:link w:val="BulletL9"/>
    <w:rPr>
      <w:rFonts w:cs="Times New Roman"/>
      <w:sz w:val="24"/>
      <w:szCs w:val="24"/>
      <w:lang w:eastAsia="zh-CN" w:bidi="ar-AE"/>
    </w:rPr>
  </w:style>
  <w:style w:type="paragraph" w:customStyle="1" w:styleId="BulletL8">
    <w:name w:val="Bullet L8"/>
    <w:basedOn w:val="a"/>
    <w:link w:val="BulletL8Char"/>
    <w:pPr>
      <w:numPr>
        <w:ilvl w:val="7"/>
        <w:numId w:val="1"/>
      </w:numPr>
      <w:outlineLvl w:val="7"/>
    </w:pPr>
  </w:style>
  <w:style w:type="character" w:customStyle="1" w:styleId="BulletL8Char">
    <w:name w:val="Bullet L8 Char"/>
    <w:link w:val="BulletL8"/>
    <w:rPr>
      <w:rFonts w:cs="Times New Roman"/>
      <w:sz w:val="24"/>
      <w:szCs w:val="24"/>
      <w:lang w:eastAsia="zh-CN" w:bidi="ar-AE"/>
    </w:rPr>
  </w:style>
  <w:style w:type="paragraph" w:customStyle="1" w:styleId="BulletL7">
    <w:name w:val="Bullet L7"/>
    <w:basedOn w:val="a"/>
    <w:link w:val="BulletL7Char"/>
    <w:pPr>
      <w:numPr>
        <w:ilvl w:val="6"/>
        <w:numId w:val="1"/>
      </w:numPr>
      <w:outlineLvl w:val="6"/>
    </w:pPr>
  </w:style>
  <w:style w:type="character" w:customStyle="1" w:styleId="BulletL7Char">
    <w:name w:val="Bullet L7 Char"/>
    <w:link w:val="BulletL7"/>
    <w:rPr>
      <w:rFonts w:cs="Times New Roman"/>
      <w:sz w:val="24"/>
      <w:szCs w:val="24"/>
      <w:lang w:eastAsia="zh-CN" w:bidi="ar-AE"/>
    </w:rPr>
  </w:style>
  <w:style w:type="paragraph" w:customStyle="1" w:styleId="BulletL6">
    <w:name w:val="Bullet L6"/>
    <w:basedOn w:val="a"/>
    <w:link w:val="BulletL6Char"/>
    <w:pPr>
      <w:numPr>
        <w:ilvl w:val="5"/>
        <w:numId w:val="1"/>
      </w:numPr>
      <w:outlineLvl w:val="5"/>
    </w:pPr>
  </w:style>
  <w:style w:type="character" w:customStyle="1" w:styleId="BulletL6Char">
    <w:name w:val="Bullet L6 Char"/>
    <w:link w:val="BulletL6"/>
    <w:rPr>
      <w:rFonts w:cs="Times New Roman"/>
      <w:sz w:val="24"/>
      <w:szCs w:val="24"/>
      <w:lang w:eastAsia="zh-CN" w:bidi="ar-AE"/>
    </w:rPr>
  </w:style>
  <w:style w:type="paragraph" w:customStyle="1" w:styleId="BulletL5">
    <w:name w:val="Bullet L5"/>
    <w:basedOn w:val="a"/>
    <w:link w:val="BulletL5Char"/>
    <w:pPr>
      <w:numPr>
        <w:ilvl w:val="4"/>
        <w:numId w:val="1"/>
      </w:numPr>
      <w:outlineLvl w:val="4"/>
    </w:pPr>
  </w:style>
  <w:style w:type="character" w:customStyle="1" w:styleId="BulletL5Char">
    <w:name w:val="Bullet L5 Char"/>
    <w:link w:val="BulletL5"/>
    <w:rPr>
      <w:rFonts w:cs="Times New Roman"/>
      <w:sz w:val="24"/>
      <w:szCs w:val="24"/>
      <w:lang w:eastAsia="zh-CN" w:bidi="ar-AE"/>
    </w:rPr>
  </w:style>
  <w:style w:type="paragraph" w:customStyle="1" w:styleId="BulletL4">
    <w:name w:val="Bullet L4"/>
    <w:basedOn w:val="a"/>
    <w:link w:val="BulletL4Char"/>
    <w:pPr>
      <w:numPr>
        <w:ilvl w:val="3"/>
        <w:numId w:val="1"/>
      </w:numPr>
      <w:outlineLvl w:val="3"/>
    </w:pPr>
  </w:style>
  <w:style w:type="character" w:customStyle="1" w:styleId="BulletL4Char">
    <w:name w:val="Bullet L4 Char"/>
    <w:link w:val="BulletL4"/>
    <w:rPr>
      <w:rFonts w:cs="Times New Roman"/>
      <w:sz w:val="24"/>
      <w:szCs w:val="24"/>
      <w:lang w:eastAsia="zh-CN" w:bidi="ar-AE"/>
    </w:rPr>
  </w:style>
  <w:style w:type="paragraph" w:customStyle="1" w:styleId="BulletL3">
    <w:name w:val="Bullet L3"/>
    <w:basedOn w:val="a"/>
    <w:link w:val="BulletL3Char"/>
    <w:pPr>
      <w:numPr>
        <w:ilvl w:val="2"/>
        <w:numId w:val="1"/>
      </w:numPr>
      <w:outlineLvl w:val="2"/>
    </w:pPr>
  </w:style>
  <w:style w:type="character" w:customStyle="1" w:styleId="BulletL3Char">
    <w:name w:val="Bullet L3 Char"/>
    <w:link w:val="BulletL3"/>
    <w:rPr>
      <w:rFonts w:cs="Times New Roman"/>
      <w:sz w:val="24"/>
      <w:szCs w:val="24"/>
      <w:lang w:eastAsia="zh-CN" w:bidi="ar-AE"/>
    </w:rPr>
  </w:style>
  <w:style w:type="paragraph" w:customStyle="1" w:styleId="BulletL2">
    <w:name w:val="Bullet L2"/>
    <w:basedOn w:val="a"/>
    <w:link w:val="BulletL2Char"/>
    <w:pPr>
      <w:numPr>
        <w:ilvl w:val="1"/>
        <w:numId w:val="1"/>
      </w:numPr>
      <w:outlineLvl w:val="1"/>
    </w:pPr>
  </w:style>
  <w:style w:type="character" w:customStyle="1" w:styleId="BulletL2Char">
    <w:name w:val="Bullet L2 Char"/>
    <w:link w:val="BulletL2"/>
    <w:rPr>
      <w:rFonts w:cs="Times New Roman"/>
      <w:sz w:val="24"/>
      <w:szCs w:val="24"/>
      <w:lang w:eastAsia="zh-CN" w:bidi="ar-AE"/>
    </w:rPr>
  </w:style>
  <w:style w:type="paragraph" w:customStyle="1" w:styleId="BulletL1">
    <w:name w:val="Bullet L1"/>
    <w:basedOn w:val="a"/>
    <w:link w:val="BulletL1Char"/>
    <w:pPr>
      <w:numPr>
        <w:numId w:val="1"/>
      </w:numPr>
      <w:outlineLvl w:val="0"/>
    </w:pPr>
  </w:style>
  <w:style w:type="character" w:customStyle="1" w:styleId="BulletL1Char">
    <w:name w:val="Bullet L1 Char"/>
    <w:link w:val="BulletL1"/>
    <w:rPr>
      <w:rFonts w:cs="Times New Roman"/>
      <w:sz w:val="24"/>
      <w:szCs w:val="24"/>
      <w:lang w:eastAsia="zh-CN" w:bidi="ar-AE"/>
    </w:rPr>
  </w:style>
  <w:style w:type="paragraph" w:customStyle="1" w:styleId="DefinitionsL9">
    <w:name w:val="Definitions L9"/>
    <w:basedOn w:val="a"/>
    <w:link w:val="DefinitionsL9Char"/>
    <w:pPr>
      <w:numPr>
        <w:ilvl w:val="8"/>
        <w:numId w:val="2"/>
      </w:numPr>
      <w:outlineLvl w:val="8"/>
    </w:pPr>
  </w:style>
  <w:style w:type="character" w:customStyle="1" w:styleId="DefinitionsL9Char">
    <w:name w:val="Definitions L9 Char"/>
    <w:link w:val="DefinitionsL9"/>
    <w:rPr>
      <w:rFonts w:cs="Times New Roman"/>
      <w:sz w:val="24"/>
      <w:szCs w:val="24"/>
      <w:lang w:eastAsia="zh-CN" w:bidi="ar-AE"/>
    </w:rPr>
  </w:style>
  <w:style w:type="paragraph" w:customStyle="1" w:styleId="DefinitionsL8">
    <w:name w:val="Definitions L8"/>
    <w:basedOn w:val="a"/>
    <w:link w:val="DefinitionsL8Char"/>
    <w:pPr>
      <w:numPr>
        <w:ilvl w:val="7"/>
        <w:numId w:val="2"/>
      </w:numPr>
      <w:outlineLvl w:val="7"/>
    </w:pPr>
  </w:style>
  <w:style w:type="character" w:customStyle="1" w:styleId="DefinitionsL8Char">
    <w:name w:val="Definitions L8 Char"/>
    <w:link w:val="DefinitionsL8"/>
    <w:rPr>
      <w:rFonts w:cs="Times New Roman"/>
      <w:sz w:val="24"/>
      <w:szCs w:val="24"/>
      <w:lang w:eastAsia="zh-CN" w:bidi="ar-AE"/>
    </w:rPr>
  </w:style>
  <w:style w:type="paragraph" w:customStyle="1" w:styleId="DefinitionsL7">
    <w:name w:val="Definitions L7"/>
    <w:basedOn w:val="a"/>
    <w:link w:val="DefinitionsL7Char"/>
    <w:pPr>
      <w:numPr>
        <w:ilvl w:val="6"/>
        <w:numId w:val="2"/>
      </w:numPr>
      <w:outlineLvl w:val="6"/>
    </w:pPr>
  </w:style>
  <w:style w:type="character" w:customStyle="1" w:styleId="DefinitionsL7Char">
    <w:name w:val="Definitions L7 Char"/>
    <w:link w:val="DefinitionsL7"/>
    <w:rPr>
      <w:rFonts w:cs="Times New Roman"/>
      <w:sz w:val="24"/>
      <w:szCs w:val="24"/>
      <w:lang w:eastAsia="zh-CN" w:bidi="ar-AE"/>
    </w:rPr>
  </w:style>
  <w:style w:type="paragraph" w:customStyle="1" w:styleId="DefinitionsL6">
    <w:name w:val="Definitions L6"/>
    <w:basedOn w:val="a"/>
    <w:link w:val="DefinitionsL6Char"/>
    <w:pPr>
      <w:numPr>
        <w:ilvl w:val="5"/>
        <w:numId w:val="2"/>
      </w:numPr>
      <w:outlineLvl w:val="5"/>
    </w:pPr>
  </w:style>
  <w:style w:type="character" w:customStyle="1" w:styleId="DefinitionsL6Char">
    <w:name w:val="Definitions L6 Char"/>
    <w:link w:val="DefinitionsL6"/>
    <w:rPr>
      <w:rFonts w:cs="Times New Roman"/>
      <w:sz w:val="24"/>
      <w:szCs w:val="24"/>
      <w:lang w:eastAsia="zh-CN" w:bidi="ar-AE"/>
    </w:rPr>
  </w:style>
  <w:style w:type="paragraph" w:customStyle="1" w:styleId="DefinitionsL5">
    <w:name w:val="Definitions L5"/>
    <w:basedOn w:val="a"/>
    <w:next w:val="BodyText5"/>
    <w:link w:val="DefinitionsL5Char"/>
    <w:pPr>
      <w:numPr>
        <w:ilvl w:val="4"/>
        <w:numId w:val="2"/>
      </w:numPr>
      <w:outlineLvl w:val="4"/>
    </w:pPr>
  </w:style>
  <w:style w:type="character" w:customStyle="1" w:styleId="DefinitionsL5Char">
    <w:name w:val="Definitions L5 Char"/>
    <w:link w:val="DefinitionsL5"/>
    <w:rPr>
      <w:rFonts w:cs="Times New Roman"/>
      <w:sz w:val="24"/>
      <w:szCs w:val="24"/>
      <w:lang w:eastAsia="zh-CN" w:bidi="ar-AE"/>
    </w:rPr>
  </w:style>
  <w:style w:type="paragraph" w:customStyle="1" w:styleId="DefinitionsL4">
    <w:name w:val="Definitions L4"/>
    <w:basedOn w:val="a"/>
    <w:next w:val="BodyText4"/>
    <w:link w:val="DefinitionsL4Char"/>
    <w:pPr>
      <w:numPr>
        <w:ilvl w:val="3"/>
        <w:numId w:val="2"/>
      </w:numPr>
      <w:outlineLvl w:val="3"/>
    </w:pPr>
  </w:style>
  <w:style w:type="character" w:customStyle="1" w:styleId="DefinitionsL4Char">
    <w:name w:val="Definitions L4 Char"/>
    <w:link w:val="DefinitionsL4"/>
    <w:rPr>
      <w:rFonts w:cs="Times New Roman"/>
      <w:sz w:val="24"/>
      <w:szCs w:val="24"/>
      <w:lang w:eastAsia="zh-CN" w:bidi="ar-AE"/>
    </w:rPr>
  </w:style>
  <w:style w:type="paragraph" w:customStyle="1" w:styleId="DefinitionsL3">
    <w:name w:val="Definitions L3"/>
    <w:basedOn w:val="a"/>
    <w:next w:val="31"/>
    <w:link w:val="DefinitionsL3Char"/>
    <w:pPr>
      <w:numPr>
        <w:ilvl w:val="2"/>
        <w:numId w:val="2"/>
      </w:numPr>
      <w:outlineLvl w:val="2"/>
    </w:pPr>
  </w:style>
  <w:style w:type="character" w:customStyle="1" w:styleId="DefinitionsL3Char">
    <w:name w:val="Definitions L3 Char"/>
    <w:link w:val="DefinitionsL3"/>
    <w:rPr>
      <w:rFonts w:cs="Times New Roman"/>
      <w:sz w:val="24"/>
      <w:szCs w:val="24"/>
      <w:lang w:eastAsia="zh-CN" w:bidi="ar-AE"/>
    </w:rPr>
  </w:style>
  <w:style w:type="paragraph" w:customStyle="1" w:styleId="DefinitionsL2">
    <w:name w:val="Definitions L2"/>
    <w:basedOn w:val="a"/>
    <w:next w:val="21"/>
    <w:link w:val="DefinitionsL2Char"/>
    <w:pPr>
      <w:numPr>
        <w:ilvl w:val="1"/>
        <w:numId w:val="2"/>
      </w:numPr>
      <w:outlineLvl w:val="1"/>
    </w:pPr>
  </w:style>
  <w:style w:type="character" w:customStyle="1" w:styleId="DefinitionsL2Char">
    <w:name w:val="Definitions L2 Char"/>
    <w:link w:val="DefinitionsL2"/>
    <w:rPr>
      <w:rFonts w:cs="Times New Roman"/>
      <w:sz w:val="24"/>
      <w:szCs w:val="24"/>
      <w:lang w:eastAsia="zh-CN" w:bidi="ar-AE"/>
    </w:rPr>
  </w:style>
  <w:style w:type="paragraph" w:customStyle="1" w:styleId="DefinitionsL1">
    <w:name w:val="Definitions L1"/>
    <w:basedOn w:val="a"/>
    <w:next w:val="BodyText1"/>
    <w:link w:val="DefinitionsL1Char"/>
    <w:pPr>
      <w:numPr>
        <w:numId w:val="2"/>
      </w:numPr>
      <w:outlineLvl w:val="0"/>
    </w:pPr>
  </w:style>
  <w:style w:type="character" w:customStyle="1" w:styleId="DefinitionsL1Char">
    <w:name w:val="Definitions L1 Char"/>
    <w:link w:val="DefinitionsL1"/>
    <w:rPr>
      <w:rFonts w:cs="Times New Roman"/>
      <w:sz w:val="24"/>
      <w:szCs w:val="24"/>
      <w:lang w:eastAsia="zh-CN" w:bidi="ar-AE"/>
    </w:rPr>
  </w:style>
  <w:style w:type="paragraph" w:customStyle="1" w:styleId="SimpleL9">
    <w:name w:val="Simple L9"/>
    <w:basedOn w:val="a"/>
    <w:link w:val="SimpleL9Char"/>
    <w:pPr>
      <w:numPr>
        <w:ilvl w:val="8"/>
        <w:numId w:val="3"/>
      </w:numPr>
      <w:outlineLvl w:val="8"/>
    </w:pPr>
  </w:style>
  <w:style w:type="character" w:customStyle="1" w:styleId="SimpleL9Char">
    <w:name w:val="Simple L9 Char"/>
    <w:link w:val="SimpleL9"/>
    <w:rPr>
      <w:rFonts w:cs="Times New Roman"/>
      <w:sz w:val="24"/>
      <w:szCs w:val="24"/>
      <w:lang w:eastAsia="zh-CN" w:bidi="ar-AE"/>
    </w:rPr>
  </w:style>
  <w:style w:type="paragraph" w:customStyle="1" w:styleId="SimpleL8">
    <w:name w:val="Simple L8"/>
    <w:basedOn w:val="a"/>
    <w:link w:val="SimpleL8Char"/>
    <w:pPr>
      <w:numPr>
        <w:ilvl w:val="7"/>
        <w:numId w:val="3"/>
      </w:numPr>
      <w:outlineLvl w:val="7"/>
    </w:pPr>
  </w:style>
  <w:style w:type="character" w:customStyle="1" w:styleId="SimpleL8Char">
    <w:name w:val="Simple L8 Char"/>
    <w:link w:val="SimpleL8"/>
    <w:rPr>
      <w:rFonts w:cs="Times New Roman"/>
      <w:sz w:val="24"/>
      <w:szCs w:val="24"/>
      <w:lang w:eastAsia="zh-CN" w:bidi="ar-AE"/>
    </w:rPr>
  </w:style>
  <w:style w:type="paragraph" w:customStyle="1" w:styleId="SimpleL7">
    <w:name w:val="Simple L7"/>
    <w:basedOn w:val="a"/>
    <w:link w:val="SimpleL7Char"/>
    <w:pPr>
      <w:numPr>
        <w:ilvl w:val="6"/>
        <w:numId w:val="3"/>
      </w:numPr>
      <w:outlineLvl w:val="6"/>
    </w:pPr>
  </w:style>
  <w:style w:type="character" w:customStyle="1" w:styleId="SimpleL7Char">
    <w:name w:val="Simple L7 Char"/>
    <w:link w:val="SimpleL7"/>
    <w:rPr>
      <w:rFonts w:cs="Times New Roman"/>
      <w:sz w:val="24"/>
      <w:szCs w:val="24"/>
      <w:lang w:eastAsia="zh-CN" w:bidi="ar-AE"/>
    </w:rPr>
  </w:style>
  <w:style w:type="paragraph" w:customStyle="1" w:styleId="SimpleL6">
    <w:name w:val="Simple L6"/>
    <w:basedOn w:val="a"/>
    <w:link w:val="SimpleL6Char"/>
    <w:pPr>
      <w:numPr>
        <w:ilvl w:val="5"/>
        <w:numId w:val="3"/>
      </w:numPr>
      <w:outlineLvl w:val="5"/>
    </w:pPr>
  </w:style>
  <w:style w:type="character" w:customStyle="1" w:styleId="SimpleL6Char">
    <w:name w:val="Simple L6 Char"/>
    <w:link w:val="SimpleL6"/>
    <w:rPr>
      <w:rFonts w:cs="Times New Roman"/>
      <w:sz w:val="24"/>
      <w:szCs w:val="24"/>
      <w:lang w:eastAsia="zh-CN" w:bidi="ar-AE"/>
    </w:rPr>
  </w:style>
  <w:style w:type="paragraph" w:customStyle="1" w:styleId="SimpleL5">
    <w:name w:val="Simple L5"/>
    <w:basedOn w:val="a"/>
    <w:link w:val="SimpleL5Char"/>
    <w:pPr>
      <w:numPr>
        <w:ilvl w:val="4"/>
        <w:numId w:val="3"/>
      </w:numPr>
      <w:outlineLvl w:val="4"/>
    </w:pPr>
  </w:style>
  <w:style w:type="character" w:customStyle="1" w:styleId="SimpleL5Char">
    <w:name w:val="Simple L5 Char"/>
    <w:link w:val="SimpleL5"/>
    <w:rPr>
      <w:rFonts w:cs="Times New Roman"/>
      <w:sz w:val="24"/>
      <w:szCs w:val="24"/>
      <w:lang w:eastAsia="zh-CN" w:bidi="ar-AE"/>
    </w:rPr>
  </w:style>
  <w:style w:type="paragraph" w:customStyle="1" w:styleId="SimpleL4">
    <w:name w:val="Simple L4"/>
    <w:basedOn w:val="a"/>
    <w:link w:val="SimpleL4Char"/>
    <w:pPr>
      <w:numPr>
        <w:ilvl w:val="3"/>
        <w:numId w:val="3"/>
      </w:numPr>
      <w:outlineLvl w:val="3"/>
    </w:pPr>
  </w:style>
  <w:style w:type="character" w:customStyle="1" w:styleId="SimpleL4Char">
    <w:name w:val="Simple L4 Char"/>
    <w:link w:val="SimpleL4"/>
    <w:rPr>
      <w:rFonts w:cs="Times New Roman"/>
      <w:sz w:val="24"/>
      <w:szCs w:val="24"/>
      <w:lang w:eastAsia="zh-CN" w:bidi="ar-AE"/>
    </w:rPr>
  </w:style>
  <w:style w:type="paragraph" w:customStyle="1" w:styleId="SimpleL3">
    <w:name w:val="Simple L3"/>
    <w:basedOn w:val="a"/>
    <w:link w:val="SimpleL3Char"/>
    <w:pPr>
      <w:numPr>
        <w:ilvl w:val="2"/>
        <w:numId w:val="3"/>
      </w:numPr>
      <w:outlineLvl w:val="2"/>
    </w:pPr>
  </w:style>
  <w:style w:type="character" w:customStyle="1" w:styleId="SimpleL3Char">
    <w:name w:val="Simple L3 Char"/>
    <w:link w:val="SimpleL3"/>
    <w:rPr>
      <w:rFonts w:cs="Times New Roman"/>
      <w:sz w:val="24"/>
      <w:szCs w:val="24"/>
      <w:lang w:eastAsia="zh-CN" w:bidi="ar-AE"/>
    </w:rPr>
  </w:style>
  <w:style w:type="paragraph" w:customStyle="1" w:styleId="SimpleL2">
    <w:name w:val="Simple L2"/>
    <w:basedOn w:val="a"/>
    <w:link w:val="SimpleL2Char"/>
    <w:pPr>
      <w:numPr>
        <w:ilvl w:val="1"/>
        <w:numId w:val="3"/>
      </w:numPr>
      <w:outlineLvl w:val="1"/>
    </w:pPr>
  </w:style>
  <w:style w:type="character" w:customStyle="1" w:styleId="SimpleL2Char">
    <w:name w:val="Simple L2 Char"/>
    <w:link w:val="SimpleL2"/>
    <w:rPr>
      <w:rFonts w:cs="Times New Roman"/>
      <w:sz w:val="24"/>
      <w:szCs w:val="24"/>
      <w:lang w:eastAsia="zh-CN" w:bidi="ar-AE"/>
    </w:rPr>
  </w:style>
  <w:style w:type="paragraph" w:customStyle="1" w:styleId="SimpleL1">
    <w:name w:val="Simple L1"/>
    <w:basedOn w:val="a"/>
    <w:link w:val="SimpleL1Char"/>
    <w:pPr>
      <w:numPr>
        <w:numId w:val="3"/>
      </w:numPr>
      <w:outlineLvl w:val="0"/>
    </w:pPr>
  </w:style>
  <w:style w:type="character" w:customStyle="1" w:styleId="SimpleL1Char">
    <w:name w:val="Simple L1 Char"/>
    <w:link w:val="SimpleL1"/>
    <w:rPr>
      <w:rFonts w:cs="Times New Roman"/>
      <w:sz w:val="24"/>
      <w:szCs w:val="24"/>
      <w:lang w:eastAsia="zh-CN" w:bidi="ar-AE"/>
    </w:rPr>
  </w:style>
  <w:style w:type="character" w:customStyle="1" w:styleId="StandardL5Char">
    <w:name w:val="Standard L5 Char"/>
    <w:link w:val="StandardL5"/>
    <w:rPr>
      <w:rFonts w:cs="Times New Roman"/>
      <w:sz w:val="24"/>
      <w:szCs w:val="24"/>
      <w:lang w:eastAsia="zh-CN" w:bidi="ar-AE"/>
    </w:rPr>
  </w:style>
  <w:style w:type="paragraph" w:customStyle="1" w:styleId="StandardL4">
    <w:name w:val="Standard L4"/>
    <w:basedOn w:val="a"/>
    <w:next w:val="31"/>
    <w:link w:val="StandardL4Char"/>
    <w:pPr>
      <w:numPr>
        <w:ilvl w:val="3"/>
        <w:numId w:val="4"/>
      </w:numPr>
      <w:outlineLvl w:val="3"/>
    </w:pPr>
  </w:style>
  <w:style w:type="character" w:customStyle="1" w:styleId="StandardL4Char">
    <w:name w:val="Standard L4 Char"/>
    <w:link w:val="StandardL4"/>
    <w:rPr>
      <w:rFonts w:cs="Times New Roman"/>
      <w:sz w:val="24"/>
      <w:szCs w:val="24"/>
      <w:lang w:eastAsia="zh-CN" w:bidi="ar-AE"/>
    </w:rPr>
  </w:style>
  <w:style w:type="paragraph" w:customStyle="1" w:styleId="StandardL3">
    <w:name w:val="Standard L3"/>
    <w:basedOn w:val="a"/>
    <w:next w:val="21"/>
    <w:link w:val="StandardL3Char"/>
    <w:uiPriority w:val="99"/>
    <w:pPr>
      <w:numPr>
        <w:ilvl w:val="2"/>
        <w:numId w:val="4"/>
      </w:numPr>
      <w:outlineLvl w:val="2"/>
    </w:pPr>
  </w:style>
  <w:style w:type="character" w:customStyle="1" w:styleId="StandardL3Char">
    <w:name w:val="Standard L3 Char"/>
    <w:link w:val="StandardL3"/>
    <w:uiPriority w:val="99"/>
    <w:rPr>
      <w:rFonts w:cs="Times New Roman"/>
      <w:sz w:val="24"/>
      <w:szCs w:val="24"/>
      <w:lang w:eastAsia="zh-CN" w:bidi="ar-AE"/>
    </w:rPr>
  </w:style>
  <w:style w:type="paragraph" w:customStyle="1" w:styleId="StandardL2">
    <w:name w:val="Standard L2"/>
    <w:basedOn w:val="a"/>
    <w:next w:val="BodyText1"/>
    <w:link w:val="StandardL2Char"/>
    <w:uiPriority w:val="99"/>
    <w:pPr>
      <w:numPr>
        <w:ilvl w:val="1"/>
        <w:numId w:val="4"/>
      </w:numPr>
      <w:outlineLvl w:val="1"/>
    </w:pPr>
  </w:style>
  <w:style w:type="character" w:customStyle="1" w:styleId="StandardL2Char">
    <w:name w:val="Standard L2 Char"/>
    <w:link w:val="StandardL2"/>
    <w:uiPriority w:val="99"/>
    <w:rPr>
      <w:rFonts w:cs="Times New Roman"/>
      <w:sz w:val="24"/>
      <w:szCs w:val="24"/>
      <w:lang w:eastAsia="zh-CN" w:bidi="ar-AE"/>
    </w:rPr>
  </w:style>
  <w:style w:type="paragraph" w:customStyle="1" w:styleId="StandardL1">
    <w:name w:val="Standard L1"/>
    <w:basedOn w:val="a"/>
    <w:next w:val="BodyText1"/>
    <w:link w:val="StandardL1Char"/>
    <w:pPr>
      <w:keepNext/>
      <w:numPr>
        <w:numId w:val="4"/>
      </w:numPr>
      <w:suppressAutoHyphens/>
      <w:jc w:val="left"/>
      <w:outlineLvl w:val="0"/>
    </w:pPr>
    <w:rPr>
      <w:b/>
      <w:caps/>
    </w:rPr>
  </w:style>
  <w:style w:type="character" w:customStyle="1" w:styleId="StandardL1Char">
    <w:name w:val="Standard L1 Char"/>
    <w:link w:val="StandardL1"/>
    <w:rPr>
      <w:rFonts w:cs="Times New Roman"/>
      <w:b/>
      <w:caps/>
      <w:sz w:val="24"/>
      <w:szCs w:val="24"/>
      <w:lang w:eastAsia="zh-CN" w:bidi="ar-AE"/>
    </w:rPr>
  </w:style>
  <w:style w:type="character" w:styleId="aff6">
    <w:name w:val="Placeholder Text"/>
    <w:uiPriority w:val="99"/>
    <w:semiHidden/>
    <w:rPr>
      <w:color w:val="808080"/>
    </w:rPr>
  </w:style>
  <w:style w:type="paragraph" w:customStyle="1" w:styleId="Schedule1L9">
    <w:name w:val="Schedule 1 L9"/>
    <w:basedOn w:val="a"/>
    <w:next w:val="BodyText6"/>
    <w:link w:val="Schedule1L9Char"/>
    <w:pPr>
      <w:numPr>
        <w:ilvl w:val="8"/>
        <w:numId w:val="5"/>
      </w:numPr>
      <w:outlineLvl w:val="8"/>
    </w:pPr>
  </w:style>
  <w:style w:type="character" w:customStyle="1" w:styleId="Schedule1L9Char">
    <w:name w:val="Schedule 1 L9 Char"/>
    <w:link w:val="Schedule1L9"/>
    <w:rPr>
      <w:rFonts w:cs="Times New Roman"/>
      <w:sz w:val="24"/>
      <w:szCs w:val="24"/>
      <w:lang w:eastAsia="zh-CN" w:bidi="ar-AE"/>
    </w:rPr>
  </w:style>
  <w:style w:type="paragraph" w:customStyle="1" w:styleId="Schedule1L8">
    <w:name w:val="Schedule 1 L8"/>
    <w:basedOn w:val="a"/>
    <w:next w:val="BodyText5"/>
    <w:link w:val="Schedule1L8Char"/>
    <w:pPr>
      <w:numPr>
        <w:ilvl w:val="7"/>
        <w:numId w:val="5"/>
      </w:numPr>
      <w:outlineLvl w:val="7"/>
    </w:pPr>
  </w:style>
  <w:style w:type="character" w:customStyle="1" w:styleId="Schedule1L8Char">
    <w:name w:val="Schedule 1 L8 Char"/>
    <w:link w:val="Schedule1L8"/>
    <w:rPr>
      <w:rFonts w:cs="Times New Roman"/>
      <w:sz w:val="24"/>
      <w:szCs w:val="24"/>
      <w:lang w:eastAsia="zh-CN" w:bidi="ar-AE"/>
    </w:rPr>
  </w:style>
  <w:style w:type="paragraph" w:customStyle="1" w:styleId="Schedule1L7">
    <w:name w:val="Schedule 1 L7"/>
    <w:basedOn w:val="a"/>
    <w:next w:val="BodyText4"/>
    <w:link w:val="Schedule1L7Char"/>
    <w:pPr>
      <w:numPr>
        <w:ilvl w:val="6"/>
        <w:numId w:val="5"/>
      </w:numPr>
      <w:outlineLvl w:val="6"/>
    </w:pPr>
  </w:style>
  <w:style w:type="character" w:customStyle="1" w:styleId="Schedule1L7Char">
    <w:name w:val="Schedule 1 L7 Char"/>
    <w:link w:val="Schedule1L7"/>
    <w:rPr>
      <w:rFonts w:cs="Times New Roman"/>
      <w:sz w:val="24"/>
      <w:szCs w:val="24"/>
      <w:lang w:eastAsia="zh-CN" w:bidi="ar-AE"/>
    </w:rPr>
  </w:style>
  <w:style w:type="paragraph" w:customStyle="1" w:styleId="Schedule1L6">
    <w:name w:val="Schedule 1 L6"/>
    <w:basedOn w:val="a"/>
    <w:next w:val="31"/>
    <w:link w:val="Schedule1L6Char"/>
    <w:pPr>
      <w:numPr>
        <w:ilvl w:val="5"/>
        <w:numId w:val="5"/>
      </w:numPr>
      <w:outlineLvl w:val="5"/>
    </w:pPr>
  </w:style>
  <w:style w:type="character" w:customStyle="1" w:styleId="Schedule1L6Char">
    <w:name w:val="Schedule 1 L6 Char"/>
    <w:link w:val="Schedule1L6"/>
    <w:rPr>
      <w:rFonts w:cs="Times New Roman"/>
      <w:sz w:val="24"/>
      <w:szCs w:val="24"/>
      <w:lang w:eastAsia="zh-CN" w:bidi="ar-AE"/>
    </w:rPr>
  </w:style>
  <w:style w:type="paragraph" w:customStyle="1" w:styleId="Schedule1L5">
    <w:name w:val="Schedule 1 L5"/>
    <w:basedOn w:val="a"/>
    <w:next w:val="21"/>
    <w:link w:val="Schedule1L5Char"/>
    <w:pPr>
      <w:numPr>
        <w:ilvl w:val="4"/>
        <w:numId w:val="5"/>
      </w:numPr>
      <w:outlineLvl w:val="4"/>
    </w:pPr>
  </w:style>
  <w:style w:type="character" w:customStyle="1" w:styleId="Schedule1L5Char">
    <w:name w:val="Schedule 1 L5 Char"/>
    <w:link w:val="Schedule1L5"/>
    <w:rPr>
      <w:rFonts w:cs="Times New Roman"/>
      <w:sz w:val="24"/>
      <w:szCs w:val="24"/>
      <w:lang w:eastAsia="zh-CN" w:bidi="ar-AE"/>
    </w:rPr>
  </w:style>
  <w:style w:type="paragraph" w:customStyle="1" w:styleId="Schedule1L4">
    <w:name w:val="Schedule 1 L4"/>
    <w:basedOn w:val="a"/>
    <w:next w:val="BodyText1"/>
    <w:link w:val="Schedule1L4Char"/>
    <w:pPr>
      <w:numPr>
        <w:ilvl w:val="3"/>
        <w:numId w:val="5"/>
      </w:numPr>
      <w:outlineLvl w:val="3"/>
    </w:pPr>
  </w:style>
  <w:style w:type="character" w:customStyle="1" w:styleId="Schedule1L4Char">
    <w:name w:val="Schedule 1 L4 Char"/>
    <w:link w:val="Schedule1L4"/>
    <w:rPr>
      <w:rFonts w:cs="Times New Roman"/>
      <w:sz w:val="24"/>
      <w:szCs w:val="24"/>
      <w:lang w:eastAsia="zh-CN" w:bidi="ar-AE"/>
    </w:rPr>
  </w:style>
  <w:style w:type="paragraph" w:customStyle="1" w:styleId="Schedule1L3">
    <w:name w:val="Schedule 1 L3"/>
    <w:basedOn w:val="a"/>
    <w:next w:val="BodyText1"/>
    <w:link w:val="Schedule1L3Char"/>
    <w:pPr>
      <w:numPr>
        <w:ilvl w:val="2"/>
        <w:numId w:val="5"/>
      </w:numPr>
      <w:outlineLvl w:val="2"/>
    </w:pPr>
  </w:style>
  <w:style w:type="character" w:customStyle="1" w:styleId="Schedule1L3Char">
    <w:name w:val="Schedule 1 L3 Char"/>
    <w:link w:val="Schedule1L3"/>
    <w:rPr>
      <w:rFonts w:cs="Times New Roman"/>
      <w:sz w:val="24"/>
      <w:szCs w:val="24"/>
      <w:lang w:eastAsia="zh-CN" w:bidi="ar-AE"/>
    </w:rPr>
  </w:style>
  <w:style w:type="paragraph" w:customStyle="1" w:styleId="Schedule1L2">
    <w:name w:val="Schedule 1 L2"/>
    <w:basedOn w:val="a"/>
    <w:next w:val="a0"/>
    <w:link w:val="Schedule1L2Char"/>
    <w:pPr>
      <w:numPr>
        <w:ilvl w:val="1"/>
        <w:numId w:val="5"/>
      </w:numPr>
      <w:jc w:val="center"/>
      <w:outlineLvl w:val="1"/>
    </w:pPr>
    <w:rPr>
      <w:b/>
      <w:caps/>
    </w:rPr>
  </w:style>
  <w:style w:type="character" w:customStyle="1" w:styleId="Schedule1L2Char">
    <w:name w:val="Schedule 1 L2 Char"/>
    <w:link w:val="Schedule1L2"/>
    <w:rPr>
      <w:rFonts w:cs="Times New Roman"/>
      <w:b/>
      <w:caps/>
      <w:sz w:val="24"/>
      <w:szCs w:val="24"/>
      <w:lang w:eastAsia="zh-CN" w:bidi="ar-AE"/>
    </w:rPr>
  </w:style>
  <w:style w:type="paragraph" w:customStyle="1" w:styleId="Schedule1L1">
    <w:name w:val="Schedule 1 L1"/>
    <w:basedOn w:val="a"/>
    <w:next w:val="a0"/>
    <w:link w:val="Schedule1L1Char"/>
    <w:pPr>
      <w:keepNext/>
      <w:pageBreakBefore/>
      <w:numPr>
        <w:numId w:val="5"/>
      </w:numPr>
      <w:jc w:val="center"/>
      <w:outlineLvl w:val="0"/>
    </w:pPr>
    <w:rPr>
      <w:b/>
      <w:caps/>
    </w:rPr>
  </w:style>
  <w:style w:type="character" w:customStyle="1" w:styleId="Schedule1L1Char">
    <w:name w:val="Schedule 1 L1 Char"/>
    <w:link w:val="Schedule1L1"/>
    <w:rPr>
      <w:rFonts w:cs="Times New Roman"/>
      <w:b/>
      <w:caps/>
      <w:sz w:val="24"/>
      <w:szCs w:val="24"/>
      <w:lang w:eastAsia="zh-CN" w:bidi="ar-AE"/>
    </w:rPr>
  </w:style>
  <w:style w:type="paragraph" w:customStyle="1" w:styleId="alpha2">
    <w:name w:val="alpha 2"/>
    <w:basedOn w:val="a"/>
    <w:pPr>
      <w:numPr>
        <w:numId w:val="6"/>
      </w:numPr>
      <w:tabs>
        <w:tab w:val="clear" w:pos="3969"/>
        <w:tab w:val="num" w:pos="1361"/>
      </w:tabs>
      <w:spacing w:after="140" w:line="290" w:lineRule="auto"/>
      <w:ind w:left="1361"/>
    </w:pPr>
    <w:rPr>
      <w:rFonts w:ascii="Arial" w:eastAsia="Times New Roman" w:hAnsi="Arial"/>
      <w:kern w:val="20"/>
      <w:sz w:val="20"/>
      <w:szCs w:val="20"/>
      <w:lang w:val="en-GB" w:eastAsia="en-US" w:bidi="ar-SA"/>
    </w:rPr>
  </w:style>
  <w:style w:type="paragraph" w:customStyle="1" w:styleId="Body">
    <w:name w:val="Body"/>
    <w:link w:val="BodyChar"/>
    <w:pPr>
      <w:spacing w:after="120" w:line="336" w:lineRule="auto"/>
      <w:jc w:val="both"/>
    </w:pPr>
    <w:rPr>
      <w:rFonts w:ascii="Arial" w:eastAsia="Times New Roman" w:hAnsi="Arial" w:cs="Times New Roman"/>
      <w:w w:val="105"/>
      <w:kern w:val="20"/>
      <w:lang w:val="en-GB" w:eastAsia="en-US"/>
    </w:rPr>
  </w:style>
  <w:style w:type="character" w:customStyle="1" w:styleId="BodyChar">
    <w:name w:val="Body Char"/>
    <w:link w:val="Body"/>
    <w:rPr>
      <w:rFonts w:ascii="Arial" w:eastAsia="Times New Roman" w:hAnsi="Arial" w:cs="Times New Roman"/>
      <w:w w:val="105"/>
      <w:kern w:val="20"/>
      <w:lang w:val="en-GB" w:eastAsia="en-US" w:bidi="ar-SA"/>
    </w:rPr>
  </w:style>
  <w:style w:type="paragraph" w:customStyle="1" w:styleId="Level9">
    <w:name w:val="Level 9"/>
    <w:basedOn w:val="a"/>
    <w:pPr>
      <w:numPr>
        <w:numId w:val="8"/>
      </w:numPr>
      <w:tabs>
        <w:tab w:val="clear" w:pos="1361"/>
        <w:tab w:val="num" w:pos="3288"/>
      </w:tabs>
      <w:spacing w:after="140" w:line="290" w:lineRule="auto"/>
      <w:ind w:left="3288" w:hanging="680"/>
      <w:outlineLvl w:val="8"/>
    </w:pPr>
    <w:rPr>
      <w:rFonts w:ascii="Arial" w:eastAsia="Times New Roman" w:hAnsi="Arial"/>
      <w:kern w:val="20"/>
      <w:sz w:val="20"/>
      <w:lang w:val="en-GB" w:eastAsia="en-US" w:bidi="ar-SA"/>
    </w:rPr>
  </w:style>
  <w:style w:type="paragraph" w:customStyle="1" w:styleId="bullet2">
    <w:name w:val="bullet 2"/>
    <w:basedOn w:val="a"/>
    <w:pPr>
      <w:numPr>
        <w:numId w:val="18"/>
      </w:numPr>
      <w:spacing w:after="140" w:line="290" w:lineRule="auto"/>
    </w:pPr>
    <w:rPr>
      <w:rFonts w:ascii="Arial" w:eastAsia="Times New Roman" w:hAnsi="Arial"/>
      <w:kern w:val="20"/>
      <w:sz w:val="20"/>
      <w:lang w:val="en-GB" w:eastAsia="en-US" w:bidi="ar-SA"/>
    </w:rPr>
  </w:style>
  <w:style w:type="paragraph" w:customStyle="1" w:styleId="SchedApps">
    <w:name w:val="Sched/Apps"/>
    <w:basedOn w:val="a"/>
    <w:next w:val="Body"/>
    <w:pPr>
      <w:keepNext/>
      <w:pageBreakBefore/>
      <w:numPr>
        <w:numId w:val="7"/>
      </w:numPr>
      <w:tabs>
        <w:tab w:val="clear" w:pos="680"/>
      </w:tabs>
      <w:spacing w:line="290" w:lineRule="auto"/>
      <w:ind w:left="0" w:firstLine="0"/>
      <w:jc w:val="center"/>
      <w:outlineLvl w:val="3"/>
    </w:pPr>
    <w:rPr>
      <w:rFonts w:ascii="Arial" w:eastAsia="Times New Roman" w:hAnsi="Arial"/>
      <w:b/>
      <w:kern w:val="23"/>
      <w:sz w:val="23"/>
      <w:lang w:val="en-GB" w:eastAsia="en-US" w:bidi="ar-SA"/>
    </w:rPr>
  </w:style>
  <w:style w:type="paragraph" w:customStyle="1" w:styleId="zFSFooter">
    <w:name w:val="zFSFooter"/>
    <w:basedOn w:val="a"/>
    <w:pPr>
      <w:numPr>
        <w:numId w:val="9"/>
      </w:numPr>
      <w:tabs>
        <w:tab w:val="clear" w:pos="680"/>
        <w:tab w:val="left" w:pos="6521"/>
      </w:tabs>
      <w:spacing w:after="40"/>
      <w:ind w:left="-108" w:firstLine="0"/>
      <w:jc w:val="left"/>
    </w:pPr>
    <w:rPr>
      <w:rFonts w:ascii="Arial" w:eastAsia="Times New Roman" w:hAnsi="Arial"/>
      <w:sz w:val="16"/>
      <w:lang w:val="en-GB" w:eastAsia="en-US" w:bidi="ar-SA"/>
    </w:rPr>
  </w:style>
  <w:style w:type="character" w:styleId="aff7">
    <w:name w:val="Hyperlink"/>
    <w:uiPriority w:val="99"/>
    <w:unhideWhenUsed/>
    <w:rPr>
      <w:color w:val="0000FF"/>
      <w:u w:val="single"/>
    </w:rPr>
  </w:style>
  <w:style w:type="paragraph" w:customStyle="1" w:styleId="ListArabic1">
    <w:name w:val="List Arabic 1"/>
    <w:basedOn w:val="a"/>
    <w:next w:val="a0"/>
    <w:pPr>
      <w:numPr>
        <w:numId w:val="10"/>
      </w:numPr>
      <w:tabs>
        <w:tab w:val="left" w:pos="22"/>
      </w:tabs>
      <w:spacing w:after="200" w:line="288" w:lineRule="auto"/>
    </w:pPr>
    <w:rPr>
      <w:rFonts w:ascii="CG Times" w:eastAsia="Times New Roman" w:hAnsi="CG Times"/>
      <w:sz w:val="22"/>
      <w:szCs w:val="22"/>
      <w:lang w:val="en-GB" w:eastAsia="en-US" w:bidi="ar-SA"/>
    </w:rPr>
  </w:style>
  <w:style w:type="paragraph" w:customStyle="1" w:styleId="ListArabic2">
    <w:name w:val="List Arabic 2"/>
    <w:basedOn w:val="a"/>
    <w:next w:val="af3"/>
    <w:pPr>
      <w:numPr>
        <w:ilvl w:val="1"/>
        <w:numId w:val="10"/>
      </w:numPr>
      <w:tabs>
        <w:tab w:val="left" w:pos="50"/>
      </w:tabs>
      <w:spacing w:after="200" w:line="288" w:lineRule="auto"/>
    </w:pPr>
    <w:rPr>
      <w:rFonts w:ascii="CG Times" w:eastAsia="Times New Roman" w:hAnsi="CG Times"/>
      <w:sz w:val="22"/>
      <w:szCs w:val="22"/>
      <w:lang w:val="en-GB" w:eastAsia="en-US" w:bidi="ar-SA"/>
    </w:rPr>
  </w:style>
  <w:style w:type="paragraph" w:customStyle="1" w:styleId="ListArabic3">
    <w:name w:val="List Arabic 3"/>
    <w:basedOn w:val="a"/>
    <w:next w:val="31"/>
    <w:pPr>
      <w:numPr>
        <w:ilvl w:val="2"/>
        <w:numId w:val="10"/>
      </w:numPr>
      <w:tabs>
        <w:tab w:val="left" w:pos="68"/>
      </w:tabs>
      <w:spacing w:after="200" w:line="288" w:lineRule="auto"/>
    </w:pPr>
    <w:rPr>
      <w:rFonts w:ascii="CG Times" w:eastAsia="Times New Roman" w:hAnsi="CG Times"/>
      <w:sz w:val="22"/>
      <w:szCs w:val="22"/>
      <w:lang w:val="en-GB" w:eastAsia="en-US" w:bidi="ar-SA"/>
    </w:rPr>
  </w:style>
  <w:style w:type="paragraph" w:customStyle="1" w:styleId="ListAlpha1">
    <w:name w:val="List Alpha 1"/>
    <w:basedOn w:val="a"/>
    <w:next w:val="a0"/>
    <w:pPr>
      <w:numPr>
        <w:numId w:val="11"/>
      </w:numPr>
      <w:tabs>
        <w:tab w:val="left" w:pos="22"/>
      </w:tabs>
      <w:spacing w:after="200" w:line="288" w:lineRule="auto"/>
    </w:pPr>
    <w:rPr>
      <w:rFonts w:ascii="CG Times" w:eastAsia="Times New Roman" w:hAnsi="CG Times"/>
      <w:sz w:val="22"/>
      <w:szCs w:val="22"/>
      <w:lang w:val="en-GB" w:eastAsia="en-US" w:bidi="ar-SA"/>
    </w:rPr>
  </w:style>
  <w:style w:type="paragraph" w:customStyle="1" w:styleId="ListAlpha2">
    <w:name w:val="List Alpha 2"/>
    <w:basedOn w:val="a"/>
    <w:next w:val="af3"/>
    <w:pPr>
      <w:numPr>
        <w:ilvl w:val="1"/>
        <w:numId w:val="11"/>
      </w:numPr>
      <w:tabs>
        <w:tab w:val="left" w:pos="50"/>
      </w:tabs>
      <w:spacing w:after="200" w:line="288" w:lineRule="auto"/>
    </w:pPr>
    <w:rPr>
      <w:rFonts w:ascii="CG Times" w:eastAsia="Times New Roman" w:hAnsi="CG Times"/>
      <w:sz w:val="22"/>
      <w:szCs w:val="22"/>
      <w:lang w:val="en-GB" w:eastAsia="en-US" w:bidi="ar-SA"/>
    </w:rPr>
  </w:style>
  <w:style w:type="paragraph" w:customStyle="1" w:styleId="ListAlpha3">
    <w:name w:val="List Alpha 3"/>
    <w:basedOn w:val="a"/>
    <w:next w:val="31"/>
    <w:pPr>
      <w:numPr>
        <w:ilvl w:val="2"/>
        <w:numId w:val="11"/>
      </w:numPr>
      <w:tabs>
        <w:tab w:val="left" w:pos="68"/>
      </w:tabs>
      <w:spacing w:after="200" w:line="288" w:lineRule="auto"/>
    </w:pPr>
    <w:rPr>
      <w:rFonts w:ascii="CG Times" w:eastAsia="Times New Roman" w:hAnsi="CG Times"/>
      <w:sz w:val="22"/>
      <w:szCs w:val="22"/>
      <w:lang w:val="en-GB" w:eastAsia="en-US" w:bidi="ar-SA"/>
    </w:rPr>
  </w:style>
  <w:style w:type="paragraph" w:customStyle="1" w:styleId="General2L9">
    <w:name w:val="General 2 L9"/>
    <w:basedOn w:val="a"/>
    <w:uiPriority w:val="99"/>
    <w:pPr>
      <w:numPr>
        <w:ilvl w:val="8"/>
        <w:numId w:val="12"/>
      </w:numPr>
      <w:outlineLvl w:val="8"/>
    </w:pPr>
    <w:rPr>
      <w:rFonts w:cs="Simplified Arabic"/>
      <w:lang w:val="en-GB"/>
    </w:rPr>
  </w:style>
  <w:style w:type="paragraph" w:customStyle="1" w:styleId="General2L8">
    <w:name w:val="General 2 L8"/>
    <w:basedOn w:val="a"/>
    <w:uiPriority w:val="99"/>
    <w:pPr>
      <w:numPr>
        <w:ilvl w:val="7"/>
        <w:numId w:val="12"/>
      </w:numPr>
      <w:outlineLvl w:val="7"/>
    </w:pPr>
    <w:rPr>
      <w:rFonts w:cs="Simplified Arabic"/>
      <w:lang w:val="en-GB"/>
    </w:rPr>
  </w:style>
  <w:style w:type="paragraph" w:customStyle="1" w:styleId="General2L7">
    <w:name w:val="General 2 L7"/>
    <w:basedOn w:val="a"/>
    <w:uiPriority w:val="99"/>
    <w:pPr>
      <w:numPr>
        <w:ilvl w:val="6"/>
        <w:numId w:val="12"/>
      </w:numPr>
      <w:outlineLvl w:val="6"/>
    </w:pPr>
    <w:rPr>
      <w:rFonts w:cs="Simplified Arabic"/>
      <w:lang w:val="en-GB"/>
    </w:rPr>
  </w:style>
  <w:style w:type="paragraph" w:customStyle="1" w:styleId="General2L6">
    <w:name w:val="General 2 L6"/>
    <w:basedOn w:val="a"/>
    <w:next w:val="a"/>
    <w:uiPriority w:val="99"/>
    <w:pPr>
      <w:numPr>
        <w:ilvl w:val="5"/>
        <w:numId w:val="12"/>
      </w:numPr>
      <w:outlineLvl w:val="5"/>
    </w:pPr>
    <w:rPr>
      <w:rFonts w:cs="Simplified Arabic"/>
      <w:lang w:val="en-GB"/>
    </w:rPr>
  </w:style>
  <w:style w:type="paragraph" w:customStyle="1" w:styleId="General2L5">
    <w:name w:val="General 2 L5"/>
    <w:basedOn w:val="a"/>
    <w:next w:val="a"/>
    <w:uiPriority w:val="99"/>
    <w:pPr>
      <w:numPr>
        <w:ilvl w:val="4"/>
        <w:numId w:val="12"/>
      </w:numPr>
      <w:outlineLvl w:val="4"/>
    </w:pPr>
    <w:rPr>
      <w:rFonts w:cs="Simplified Arabic"/>
      <w:lang w:val="en-GB"/>
    </w:rPr>
  </w:style>
  <w:style w:type="paragraph" w:customStyle="1" w:styleId="General2L4">
    <w:name w:val="General 2 L4"/>
    <w:basedOn w:val="a"/>
    <w:next w:val="31"/>
    <w:link w:val="General2L4Char"/>
    <w:uiPriority w:val="99"/>
    <w:pPr>
      <w:numPr>
        <w:ilvl w:val="3"/>
        <w:numId w:val="12"/>
      </w:numPr>
      <w:outlineLvl w:val="3"/>
    </w:pPr>
    <w:rPr>
      <w:rFonts w:cs="Simplified Arabic"/>
      <w:lang w:val="en-GB"/>
    </w:rPr>
  </w:style>
  <w:style w:type="paragraph" w:customStyle="1" w:styleId="General2L3">
    <w:name w:val="General 2 L3"/>
    <w:basedOn w:val="a"/>
    <w:next w:val="21"/>
    <w:link w:val="General2L3Char"/>
    <w:uiPriority w:val="99"/>
    <w:pPr>
      <w:numPr>
        <w:ilvl w:val="2"/>
        <w:numId w:val="12"/>
      </w:numPr>
      <w:outlineLvl w:val="2"/>
    </w:pPr>
    <w:rPr>
      <w:rFonts w:cs="Simplified Arabic"/>
    </w:rPr>
  </w:style>
  <w:style w:type="paragraph" w:customStyle="1" w:styleId="General2L2">
    <w:name w:val="General 2 L2"/>
    <w:basedOn w:val="a"/>
    <w:next w:val="a"/>
    <w:link w:val="General2L2Char"/>
    <w:uiPriority w:val="99"/>
    <w:pPr>
      <w:keepNext/>
      <w:numPr>
        <w:ilvl w:val="1"/>
        <w:numId w:val="12"/>
      </w:numPr>
      <w:suppressAutoHyphens/>
      <w:jc w:val="left"/>
      <w:outlineLvl w:val="1"/>
    </w:pPr>
    <w:rPr>
      <w:rFonts w:cs="Simplified Arabic"/>
      <w:b/>
      <w:lang w:val="en-GB"/>
    </w:rPr>
  </w:style>
  <w:style w:type="paragraph" w:customStyle="1" w:styleId="General2L1">
    <w:name w:val="General 2 L1"/>
    <w:basedOn w:val="a"/>
    <w:next w:val="a"/>
    <w:link w:val="General2L1Char"/>
    <w:uiPriority w:val="99"/>
    <w:pPr>
      <w:keepNext/>
      <w:numPr>
        <w:numId w:val="12"/>
      </w:numPr>
      <w:suppressAutoHyphens/>
      <w:jc w:val="left"/>
      <w:outlineLvl w:val="0"/>
    </w:pPr>
    <w:rPr>
      <w:rFonts w:cs="Simplified Arabic"/>
      <w:b/>
      <w:caps/>
      <w:lang w:val="en-GB"/>
    </w:rPr>
  </w:style>
  <w:style w:type="character" w:customStyle="1" w:styleId="General2L3Char">
    <w:name w:val="General 2 L3 Char"/>
    <w:link w:val="General2L3"/>
    <w:uiPriority w:val="99"/>
    <w:locked/>
    <w:rPr>
      <w:sz w:val="24"/>
      <w:szCs w:val="24"/>
      <w:lang w:bidi="ar-AE"/>
    </w:rPr>
  </w:style>
  <w:style w:type="paragraph" w:customStyle="1" w:styleId="ScheduleSubHeading">
    <w:name w:val="Schedule Sub Heading"/>
    <w:basedOn w:val="a"/>
    <w:pPr>
      <w:autoSpaceDE w:val="0"/>
      <w:autoSpaceDN w:val="0"/>
      <w:adjustRightInd w:val="0"/>
      <w:spacing w:line="288" w:lineRule="auto"/>
      <w:jc w:val="center"/>
    </w:pPr>
    <w:rPr>
      <w:rFonts w:ascii="Arial" w:eastAsia="Times New Roman" w:hAnsi="Arial"/>
      <w:sz w:val="21"/>
      <w:lang w:val="en-GB" w:eastAsia="en-US" w:bidi="ar-SA"/>
    </w:rPr>
  </w:style>
  <w:style w:type="paragraph" w:styleId="33">
    <w:name w:val="toc 3"/>
    <w:basedOn w:val="a"/>
    <w:next w:val="a"/>
    <w:autoRedefine/>
    <w:uiPriority w:val="39"/>
    <w:unhideWhenUsed/>
    <w:rsid w:val="006A5B3F"/>
    <w:pPr>
      <w:ind w:left="480"/>
    </w:pPr>
  </w:style>
  <w:style w:type="character" w:customStyle="1" w:styleId="BodyText1Char">
    <w:name w:val="Body Text 1 Char"/>
    <w:basedOn w:val="a1"/>
    <w:link w:val="BodyText1"/>
    <w:rsid w:val="00A6342A"/>
    <w:rPr>
      <w:rFonts w:cs="Times New Roman"/>
      <w:sz w:val="24"/>
      <w:szCs w:val="24"/>
      <w:lang w:eastAsia="en-GB" w:bidi="ar-AE"/>
    </w:rPr>
  </w:style>
  <w:style w:type="character" w:customStyle="1" w:styleId="General2L2Char">
    <w:name w:val="General 2 L2 Char"/>
    <w:basedOn w:val="a1"/>
    <w:link w:val="General2L2"/>
    <w:uiPriority w:val="99"/>
    <w:locked/>
    <w:rsid w:val="00A6342A"/>
    <w:rPr>
      <w:b/>
      <w:sz w:val="24"/>
      <w:szCs w:val="24"/>
      <w:lang w:val="en-GB" w:eastAsia="zh-CN" w:bidi="ar-AE"/>
    </w:rPr>
  </w:style>
  <w:style w:type="paragraph" w:customStyle="1" w:styleId="Schedule3L9">
    <w:name w:val="Schedule 3 L9"/>
    <w:basedOn w:val="a"/>
    <w:rsid w:val="008703A1"/>
    <w:pPr>
      <w:numPr>
        <w:ilvl w:val="8"/>
        <w:numId w:val="14"/>
      </w:numPr>
      <w:outlineLvl w:val="8"/>
    </w:pPr>
    <w:rPr>
      <w:rFonts w:cs="Simplified Arabic"/>
      <w:lang w:val="en-GB" w:eastAsia="en-US" w:bidi="ar-SA"/>
    </w:rPr>
  </w:style>
  <w:style w:type="paragraph" w:customStyle="1" w:styleId="Schedule3L8">
    <w:name w:val="Schedule 3 L8"/>
    <w:basedOn w:val="a"/>
    <w:next w:val="BodyText5"/>
    <w:rsid w:val="008703A1"/>
    <w:pPr>
      <w:numPr>
        <w:ilvl w:val="7"/>
        <w:numId w:val="14"/>
      </w:numPr>
      <w:outlineLvl w:val="7"/>
    </w:pPr>
    <w:rPr>
      <w:rFonts w:cs="Simplified Arabic"/>
      <w:lang w:val="en-GB" w:eastAsia="en-US" w:bidi="ar-SA"/>
    </w:rPr>
  </w:style>
  <w:style w:type="paragraph" w:customStyle="1" w:styleId="Schedule3L7">
    <w:name w:val="Schedule 3 L7"/>
    <w:basedOn w:val="a"/>
    <w:next w:val="BodyText4"/>
    <w:rsid w:val="008703A1"/>
    <w:pPr>
      <w:numPr>
        <w:ilvl w:val="6"/>
        <w:numId w:val="14"/>
      </w:numPr>
      <w:outlineLvl w:val="6"/>
    </w:pPr>
    <w:rPr>
      <w:rFonts w:cs="Simplified Arabic"/>
      <w:lang w:val="en-GB" w:eastAsia="en-US" w:bidi="ar-SA"/>
    </w:rPr>
  </w:style>
  <w:style w:type="paragraph" w:customStyle="1" w:styleId="Schedule3L6">
    <w:name w:val="Schedule 3 L6"/>
    <w:basedOn w:val="a"/>
    <w:next w:val="31"/>
    <w:rsid w:val="008703A1"/>
    <w:pPr>
      <w:numPr>
        <w:ilvl w:val="5"/>
        <w:numId w:val="14"/>
      </w:numPr>
      <w:outlineLvl w:val="5"/>
    </w:pPr>
    <w:rPr>
      <w:rFonts w:cs="Simplified Arabic"/>
      <w:lang w:val="en-GB" w:eastAsia="en-US" w:bidi="ar-SA"/>
    </w:rPr>
  </w:style>
  <w:style w:type="paragraph" w:customStyle="1" w:styleId="Schedule3L5">
    <w:name w:val="Schedule 3 L5"/>
    <w:basedOn w:val="a"/>
    <w:next w:val="21"/>
    <w:rsid w:val="008703A1"/>
    <w:pPr>
      <w:numPr>
        <w:ilvl w:val="4"/>
        <w:numId w:val="14"/>
      </w:numPr>
      <w:outlineLvl w:val="4"/>
    </w:pPr>
    <w:rPr>
      <w:rFonts w:cs="Simplified Arabic"/>
      <w:lang w:val="en-GB" w:eastAsia="en-US" w:bidi="ar-SA"/>
    </w:rPr>
  </w:style>
  <w:style w:type="paragraph" w:customStyle="1" w:styleId="Schedule3L4">
    <w:name w:val="Schedule 3 L4"/>
    <w:basedOn w:val="a"/>
    <w:next w:val="BodyText1"/>
    <w:rsid w:val="008703A1"/>
    <w:pPr>
      <w:numPr>
        <w:ilvl w:val="3"/>
        <w:numId w:val="14"/>
      </w:numPr>
      <w:outlineLvl w:val="3"/>
    </w:pPr>
    <w:rPr>
      <w:rFonts w:cs="Simplified Arabic"/>
      <w:lang w:val="en-GB" w:eastAsia="en-US" w:bidi="ar-SA"/>
    </w:rPr>
  </w:style>
  <w:style w:type="paragraph" w:customStyle="1" w:styleId="Schedule3L3">
    <w:name w:val="Schedule 3 L3"/>
    <w:basedOn w:val="a"/>
    <w:next w:val="BodyText1"/>
    <w:rsid w:val="008703A1"/>
    <w:pPr>
      <w:numPr>
        <w:ilvl w:val="2"/>
        <w:numId w:val="14"/>
      </w:numPr>
      <w:outlineLvl w:val="2"/>
    </w:pPr>
    <w:rPr>
      <w:rFonts w:cs="Simplified Arabic"/>
      <w:lang w:val="en-GB" w:eastAsia="en-US" w:bidi="ar-SA"/>
    </w:rPr>
  </w:style>
  <w:style w:type="paragraph" w:customStyle="1" w:styleId="Schedule3L2">
    <w:name w:val="Schedule 3 L2"/>
    <w:basedOn w:val="a"/>
    <w:next w:val="a0"/>
    <w:rsid w:val="008703A1"/>
    <w:pPr>
      <w:numPr>
        <w:ilvl w:val="1"/>
        <w:numId w:val="14"/>
      </w:numPr>
      <w:jc w:val="center"/>
      <w:outlineLvl w:val="1"/>
    </w:pPr>
    <w:rPr>
      <w:rFonts w:cs="Simplified Arabic"/>
      <w:b/>
      <w:caps/>
      <w:lang w:val="en-GB" w:eastAsia="en-US" w:bidi="ar-SA"/>
    </w:rPr>
  </w:style>
  <w:style w:type="paragraph" w:customStyle="1" w:styleId="Schedule3L1">
    <w:name w:val="Schedule 3 L1"/>
    <w:basedOn w:val="a"/>
    <w:next w:val="a0"/>
    <w:rsid w:val="008703A1"/>
    <w:pPr>
      <w:keepNext/>
      <w:pageBreakBefore/>
      <w:numPr>
        <w:numId w:val="14"/>
      </w:numPr>
      <w:jc w:val="center"/>
      <w:outlineLvl w:val="0"/>
    </w:pPr>
    <w:rPr>
      <w:rFonts w:cs="Simplified Arabic"/>
      <w:b/>
      <w:caps/>
      <w:lang w:val="en-GB" w:eastAsia="en-US" w:bidi="ar-SA"/>
    </w:rPr>
  </w:style>
  <w:style w:type="character" w:customStyle="1" w:styleId="General2L4Char">
    <w:name w:val="General 2 L4 Char"/>
    <w:basedOn w:val="a1"/>
    <w:link w:val="General2L4"/>
    <w:uiPriority w:val="99"/>
    <w:locked/>
    <w:rsid w:val="008703A1"/>
    <w:rPr>
      <w:sz w:val="24"/>
      <w:szCs w:val="24"/>
      <w:lang w:val="en-GB" w:eastAsia="zh-CN" w:bidi="ar-AE"/>
    </w:rPr>
  </w:style>
  <w:style w:type="character" w:customStyle="1" w:styleId="General2L1Char">
    <w:name w:val="General 2 L1 Char"/>
    <w:basedOn w:val="a1"/>
    <w:link w:val="General2L1"/>
    <w:uiPriority w:val="99"/>
    <w:locked/>
    <w:rsid w:val="008703A1"/>
    <w:rPr>
      <w:b/>
      <w:caps/>
      <w:sz w:val="24"/>
      <w:szCs w:val="24"/>
      <w:lang w:val="en-GB" w:eastAsia="zh-CN" w:bidi="ar-AE"/>
    </w:rPr>
  </w:style>
  <w:style w:type="paragraph" w:customStyle="1" w:styleId="AOGenNum2">
    <w:name w:val="AOGenNum2"/>
    <w:basedOn w:val="a"/>
    <w:next w:val="AOGenNum2Para"/>
    <w:rsid w:val="00667BEE"/>
    <w:pPr>
      <w:keepNext/>
      <w:numPr>
        <w:numId w:val="15"/>
      </w:numPr>
      <w:spacing w:before="240" w:after="0" w:line="260" w:lineRule="atLeast"/>
    </w:pPr>
    <w:rPr>
      <w:rFonts w:eastAsia="Calibri"/>
      <w:b/>
      <w:sz w:val="22"/>
      <w:szCs w:val="22"/>
      <w:lang w:val="en-GB" w:eastAsia="en-US" w:bidi="ar-SA"/>
    </w:rPr>
  </w:style>
  <w:style w:type="paragraph" w:customStyle="1" w:styleId="AOGenNum2Para">
    <w:name w:val="AOGenNum2Para"/>
    <w:basedOn w:val="AOGenNum2"/>
    <w:next w:val="AOGenNum2List"/>
    <w:rsid w:val="00667BEE"/>
    <w:pPr>
      <w:keepNext w:val="0"/>
      <w:numPr>
        <w:ilvl w:val="1"/>
      </w:numPr>
    </w:pPr>
    <w:rPr>
      <w:b w:val="0"/>
    </w:rPr>
  </w:style>
  <w:style w:type="paragraph" w:customStyle="1" w:styleId="AOGenNum2List">
    <w:name w:val="AOGenNum2List"/>
    <w:basedOn w:val="AOGenNum2"/>
    <w:rsid w:val="00667BEE"/>
    <w:pPr>
      <w:keepNext w:val="0"/>
      <w:numPr>
        <w:ilvl w:val="2"/>
      </w:numPr>
    </w:pPr>
    <w:rPr>
      <w:b w:val="0"/>
    </w:rPr>
  </w:style>
  <w:style w:type="paragraph" w:customStyle="1" w:styleId="alpha1">
    <w:name w:val="alpha 1"/>
    <w:basedOn w:val="a"/>
    <w:rsid w:val="003131F5"/>
    <w:pPr>
      <w:numPr>
        <w:numId w:val="16"/>
      </w:numPr>
      <w:spacing w:after="140" w:line="290" w:lineRule="auto"/>
    </w:pPr>
    <w:rPr>
      <w:rFonts w:ascii="Arial" w:eastAsia="Times New Roman" w:hAnsi="Arial"/>
      <w:kern w:val="20"/>
      <w:sz w:val="20"/>
      <w:szCs w:val="20"/>
      <w:lang w:eastAsia="en-GB" w:bidi="ar-SA"/>
    </w:rPr>
  </w:style>
  <w:style w:type="paragraph" w:customStyle="1" w:styleId="CellBody">
    <w:name w:val="CellBody"/>
    <w:basedOn w:val="a"/>
    <w:rsid w:val="003131F5"/>
    <w:pPr>
      <w:spacing w:before="60" w:after="60" w:line="290" w:lineRule="auto"/>
      <w:jc w:val="left"/>
    </w:pPr>
    <w:rPr>
      <w:rFonts w:ascii="Arial" w:eastAsia="Times New Roman" w:hAnsi="Arial"/>
      <w:kern w:val="20"/>
      <w:sz w:val="20"/>
      <w:szCs w:val="20"/>
      <w:lang w:eastAsia="en-GB" w:bidi="ar-SA"/>
    </w:rPr>
  </w:style>
  <w:style w:type="paragraph" w:customStyle="1" w:styleId="Level1">
    <w:name w:val="Level 1"/>
    <w:basedOn w:val="a"/>
    <w:next w:val="a"/>
    <w:rsid w:val="00CB3BC8"/>
    <w:pPr>
      <w:keepNext/>
      <w:numPr>
        <w:numId w:val="17"/>
      </w:numPr>
      <w:spacing w:before="280" w:after="140" w:line="290" w:lineRule="auto"/>
      <w:outlineLvl w:val="0"/>
    </w:pPr>
    <w:rPr>
      <w:rFonts w:ascii="Arial" w:eastAsia="Times New Roman" w:hAnsi="Arial"/>
      <w:b/>
      <w:bCs/>
      <w:kern w:val="20"/>
      <w:sz w:val="22"/>
      <w:szCs w:val="32"/>
      <w:lang w:eastAsia="en-GB" w:bidi="ar-SA"/>
    </w:rPr>
  </w:style>
  <w:style w:type="paragraph" w:customStyle="1" w:styleId="Level2">
    <w:name w:val="Level 2"/>
    <w:basedOn w:val="a"/>
    <w:rsid w:val="00CB3BC8"/>
    <w:pPr>
      <w:numPr>
        <w:ilvl w:val="1"/>
        <w:numId w:val="17"/>
      </w:numPr>
      <w:spacing w:after="140" w:line="290" w:lineRule="auto"/>
    </w:pPr>
    <w:rPr>
      <w:rFonts w:ascii="Arial" w:eastAsia="Times New Roman" w:hAnsi="Arial"/>
      <w:kern w:val="20"/>
      <w:sz w:val="20"/>
      <w:szCs w:val="28"/>
      <w:lang w:eastAsia="en-GB" w:bidi="ar-SA"/>
    </w:rPr>
  </w:style>
  <w:style w:type="paragraph" w:customStyle="1" w:styleId="Level3">
    <w:name w:val="Level 3"/>
    <w:basedOn w:val="a"/>
    <w:link w:val="Level3Char"/>
    <w:rsid w:val="00CB3BC8"/>
    <w:pPr>
      <w:numPr>
        <w:ilvl w:val="2"/>
        <w:numId w:val="17"/>
      </w:numPr>
      <w:spacing w:after="140" w:line="290" w:lineRule="auto"/>
    </w:pPr>
    <w:rPr>
      <w:rFonts w:ascii="Arial" w:eastAsia="Times New Roman" w:hAnsi="Arial"/>
      <w:kern w:val="20"/>
      <w:sz w:val="20"/>
      <w:szCs w:val="28"/>
      <w:lang w:eastAsia="en-GB" w:bidi="ar-SA"/>
    </w:rPr>
  </w:style>
  <w:style w:type="paragraph" w:customStyle="1" w:styleId="Level4">
    <w:name w:val="Level 4"/>
    <w:basedOn w:val="a"/>
    <w:link w:val="Level4Char"/>
    <w:rsid w:val="00CB3BC8"/>
    <w:pPr>
      <w:numPr>
        <w:ilvl w:val="3"/>
        <w:numId w:val="17"/>
      </w:numPr>
      <w:spacing w:after="140" w:line="290" w:lineRule="auto"/>
    </w:pPr>
    <w:rPr>
      <w:rFonts w:ascii="Arial" w:eastAsia="Times New Roman" w:hAnsi="Arial"/>
      <w:kern w:val="20"/>
      <w:sz w:val="20"/>
      <w:lang w:eastAsia="en-GB" w:bidi="ar-SA"/>
    </w:rPr>
  </w:style>
  <w:style w:type="paragraph" w:customStyle="1" w:styleId="Level5">
    <w:name w:val="Level 5"/>
    <w:basedOn w:val="a"/>
    <w:rsid w:val="00CB3BC8"/>
    <w:pPr>
      <w:numPr>
        <w:ilvl w:val="4"/>
        <w:numId w:val="17"/>
      </w:numPr>
      <w:spacing w:after="140" w:line="290" w:lineRule="auto"/>
    </w:pPr>
    <w:rPr>
      <w:rFonts w:ascii="Arial" w:eastAsia="Times New Roman" w:hAnsi="Arial"/>
      <w:kern w:val="20"/>
      <w:sz w:val="20"/>
      <w:lang w:eastAsia="en-GB" w:bidi="ar-SA"/>
    </w:rPr>
  </w:style>
  <w:style w:type="paragraph" w:customStyle="1" w:styleId="Level6">
    <w:name w:val="Level 6"/>
    <w:basedOn w:val="a"/>
    <w:rsid w:val="00CB3BC8"/>
    <w:pPr>
      <w:numPr>
        <w:ilvl w:val="5"/>
        <w:numId w:val="17"/>
      </w:numPr>
      <w:spacing w:after="140" w:line="290" w:lineRule="auto"/>
    </w:pPr>
    <w:rPr>
      <w:rFonts w:ascii="Arial" w:eastAsia="Times New Roman" w:hAnsi="Arial"/>
      <w:kern w:val="20"/>
      <w:sz w:val="20"/>
      <w:lang w:eastAsia="en-GB" w:bidi="ar-SA"/>
    </w:rPr>
  </w:style>
  <w:style w:type="paragraph" w:customStyle="1" w:styleId="Level7">
    <w:name w:val="Level 7"/>
    <w:basedOn w:val="a"/>
    <w:rsid w:val="00CB3BC8"/>
    <w:pPr>
      <w:numPr>
        <w:ilvl w:val="6"/>
        <w:numId w:val="17"/>
      </w:numPr>
      <w:spacing w:after="140" w:line="290" w:lineRule="auto"/>
      <w:outlineLvl w:val="6"/>
    </w:pPr>
    <w:rPr>
      <w:rFonts w:ascii="Arial" w:eastAsia="Times New Roman" w:hAnsi="Arial"/>
      <w:kern w:val="20"/>
      <w:sz w:val="20"/>
      <w:lang w:eastAsia="en-GB" w:bidi="ar-SA"/>
    </w:rPr>
  </w:style>
  <w:style w:type="paragraph" w:customStyle="1" w:styleId="Level8">
    <w:name w:val="Level 8"/>
    <w:basedOn w:val="a"/>
    <w:rsid w:val="00CB3BC8"/>
    <w:pPr>
      <w:numPr>
        <w:ilvl w:val="7"/>
        <w:numId w:val="17"/>
      </w:numPr>
      <w:spacing w:after="140" w:line="290" w:lineRule="auto"/>
      <w:outlineLvl w:val="7"/>
    </w:pPr>
    <w:rPr>
      <w:rFonts w:ascii="Arial" w:eastAsia="Times New Roman" w:hAnsi="Arial"/>
      <w:kern w:val="20"/>
      <w:sz w:val="20"/>
      <w:lang w:eastAsia="en-GB" w:bidi="ar-SA"/>
    </w:rPr>
  </w:style>
  <w:style w:type="character" w:customStyle="1" w:styleId="Level4Char">
    <w:name w:val="Level 4 Char"/>
    <w:link w:val="Level4"/>
    <w:rsid w:val="00CB3BC8"/>
    <w:rPr>
      <w:rFonts w:ascii="Arial" w:eastAsia="Times New Roman" w:hAnsi="Arial" w:cs="Times New Roman"/>
      <w:kern w:val="20"/>
      <w:szCs w:val="24"/>
      <w:lang w:eastAsia="en-GB"/>
    </w:rPr>
  </w:style>
  <w:style w:type="character" w:customStyle="1" w:styleId="Level3Char">
    <w:name w:val="Level 3 Char"/>
    <w:link w:val="Level3"/>
    <w:rsid w:val="00CB3BC8"/>
    <w:rPr>
      <w:rFonts w:ascii="Arial" w:eastAsia="Times New Roman" w:hAnsi="Arial" w:cs="Times New Roman"/>
      <w:kern w:val="20"/>
      <w:szCs w:val="28"/>
      <w:lang w:eastAsia="en-GB"/>
    </w:rPr>
  </w:style>
  <w:style w:type="paragraph" w:customStyle="1" w:styleId="Recitals">
    <w:name w:val="Recitals"/>
    <w:basedOn w:val="a"/>
    <w:rsid w:val="006C6216"/>
    <w:pPr>
      <w:numPr>
        <w:numId w:val="37"/>
      </w:numPr>
      <w:spacing w:after="140" w:line="290" w:lineRule="auto"/>
    </w:pPr>
    <w:rPr>
      <w:rFonts w:ascii="Arial" w:eastAsia="Times New Roman" w:hAnsi="Arial"/>
      <w:kern w:val="20"/>
      <w:sz w:val="20"/>
      <w:lang w:val="en-GB" w:eastAsia="en-US" w:bidi="ar-SA"/>
    </w:rPr>
  </w:style>
  <w:style w:type="paragraph" w:customStyle="1" w:styleId="Leader">
    <w:name w:val="Leader"/>
    <w:basedOn w:val="a0"/>
    <w:next w:val="a0"/>
    <w:rsid w:val="006C6216"/>
    <w:pPr>
      <w:spacing w:before="120" w:after="230"/>
      <w:jc w:val="left"/>
    </w:pPr>
    <w:rPr>
      <w:rFonts w:ascii="Arial" w:eastAsia="Times New Roman" w:hAnsi="Arial" w:cs="Times New Roman"/>
      <w:b/>
      <w:szCs w:val="20"/>
      <w:lang w:val="en-GB"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4927</Words>
  <Characters>28089</Characters>
  <Application>Microsoft Macintosh Word</Application>
  <DocSecurity>0</DocSecurity>
  <Lines>234</Lines>
  <Paragraphs>65</Paragraphs>
  <ScaleCrop>false</ScaleCrop>
  <TitlesOfParts>
    <vt:vector size="1" baseType="lpstr">
      <vt:lpstr/>
    </vt:vector>
  </TitlesOfParts>
  <LinksUpToDate>false</LinksUpToDate>
  <CharactersWithSpaces>32951</CharactersWithSpaces>
  <SharedDoc>false</SharedDoc>
  <HLinks>
    <vt:vector size="96" baseType="variant">
      <vt:variant>
        <vt:i4>1507376</vt:i4>
      </vt:variant>
      <vt:variant>
        <vt:i4>92</vt:i4>
      </vt:variant>
      <vt:variant>
        <vt:i4>0</vt:i4>
      </vt:variant>
      <vt:variant>
        <vt:i4>5</vt:i4>
      </vt:variant>
      <vt:variant>
        <vt:lpwstr/>
      </vt:variant>
      <vt:variant>
        <vt:lpwstr>_Toc460455172</vt:lpwstr>
      </vt:variant>
      <vt:variant>
        <vt:i4>1507376</vt:i4>
      </vt:variant>
      <vt:variant>
        <vt:i4>86</vt:i4>
      </vt:variant>
      <vt:variant>
        <vt:i4>0</vt:i4>
      </vt:variant>
      <vt:variant>
        <vt:i4>5</vt:i4>
      </vt:variant>
      <vt:variant>
        <vt:lpwstr/>
      </vt:variant>
      <vt:variant>
        <vt:lpwstr>_Toc460455171</vt:lpwstr>
      </vt:variant>
      <vt:variant>
        <vt:i4>1507376</vt:i4>
      </vt:variant>
      <vt:variant>
        <vt:i4>80</vt:i4>
      </vt:variant>
      <vt:variant>
        <vt:i4>0</vt:i4>
      </vt:variant>
      <vt:variant>
        <vt:i4>5</vt:i4>
      </vt:variant>
      <vt:variant>
        <vt:lpwstr/>
      </vt:variant>
      <vt:variant>
        <vt:lpwstr>_Toc460455170</vt:lpwstr>
      </vt:variant>
      <vt:variant>
        <vt:i4>1441840</vt:i4>
      </vt:variant>
      <vt:variant>
        <vt:i4>74</vt:i4>
      </vt:variant>
      <vt:variant>
        <vt:i4>0</vt:i4>
      </vt:variant>
      <vt:variant>
        <vt:i4>5</vt:i4>
      </vt:variant>
      <vt:variant>
        <vt:lpwstr/>
      </vt:variant>
      <vt:variant>
        <vt:lpwstr>_Toc460455169</vt:lpwstr>
      </vt:variant>
      <vt:variant>
        <vt:i4>1441840</vt:i4>
      </vt:variant>
      <vt:variant>
        <vt:i4>68</vt:i4>
      </vt:variant>
      <vt:variant>
        <vt:i4>0</vt:i4>
      </vt:variant>
      <vt:variant>
        <vt:i4>5</vt:i4>
      </vt:variant>
      <vt:variant>
        <vt:lpwstr/>
      </vt:variant>
      <vt:variant>
        <vt:lpwstr>_Toc460455168</vt:lpwstr>
      </vt:variant>
      <vt:variant>
        <vt:i4>1441840</vt:i4>
      </vt:variant>
      <vt:variant>
        <vt:i4>62</vt:i4>
      </vt:variant>
      <vt:variant>
        <vt:i4>0</vt:i4>
      </vt:variant>
      <vt:variant>
        <vt:i4>5</vt:i4>
      </vt:variant>
      <vt:variant>
        <vt:lpwstr/>
      </vt:variant>
      <vt:variant>
        <vt:lpwstr>_Toc460455167</vt:lpwstr>
      </vt:variant>
      <vt:variant>
        <vt:i4>1441840</vt:i4>
      </vt:variant>
      <vt:variant>
        <vt:i4>56</vt:i4>
      </vt:variant>
      <vt:variant>
        <vt:i4>0</vt:i4>
      </vt:variant>
      <vt:variant>
        <vt:i4>5</vt:i4>
      </vt:variant>
      <vt:variant>
        <vt:lpwstr/>
      </vt:variant>
      <vt:variant>
        <vt:lpwstr>_Toc460455166</vt:lpwstr>
      </vt:variant>
      <vt:variant>
        <vt:i4>1441840</vt:i4>
      </vt:variant>
      <vt:variant>
        <vt:i4>50</vt:i4>
      </vt:variant>
      <vt:variant>
        <vt:i4>0</vt:i4>
      </vt:variant>
      <vt:variant>
        <vt:i4>5</vt:i4>
      </vt:variant>
      <vt:variant>
        <vt:lpwstr/>
      </vt:variant>
      <vt:variant>
        <vt:lpwstr>_Toc460455165</vt:lpwstr>
      </vt:variant>
      <vt:variant>
        <vt:i4>1441840</vt:i4>
      </vt:variant>
      <vt:variant>
        <vt:i4>44</vt:i4>
      </vt:variant>
      <vt:variant>
        <vt:i4>0</vt:i4>
      </vt:variant>
      <vt:variant>
        <vt:i4>5</vt:i4>
      </vt:variant>
      <vt:variant>
        <vt:lpwstr/>
      </vt:variant>
      <vt:variant>
        <vt:lpwstr>_Toc460455164</vt:lpwstr>
      </vt:variant>
      <vt:variant>
        <vt:i4>1441840</vt:i4>
      </vt:variant>
      <vt:variant>
        <vt:i4>38</vt:i4>
      </vt:variant>
      <vt:variant>
        <vt:i4>0</vt:i4>
      </vt:variant>
      <vt:variant>
        <vt:i4>5</vt:i4>
      </vt:variant>
      <vt:variant>
        <vt:lpwstr/>
      </vt:variant>
      <vt:variant>
        <vt:lpwstr>_Toc460455163</vt:lpwstr>
      </vt:variant>
      <vt:variant>
        <vt:i4>1441840</vt:i4>
      </vt:variant>
      <vt:variant>
        <vt:i4>32</vt:i4>
      </vt:variant>
      <vt:variant>
        <vt:i4>0</vt:i4>
      </vt:variant>
      <vt:variant>
        <vt:i4>5</vt:i4>
      </vt:variant>
      <vt:variant>
        <vt:lpwstr/>
      </vt:variant>
      <vt:variant>
        <vt:lpwstr>_Toc460455162</vt:lpwstr>
      </vt:variant>
      <vt:variant>
        <vt:i4>1441840</vt:i4>
      </vt:variant>
      <vt:variant>
        <vt:i4>26</vt:i4>
      </vt:variant>
      <vt:variant>
        <vt:i4>0</vt:i4>
      </vt:variant>
      <vt:variant>
        <vt:i4>5</vt:i4>
      </vt:variant>
      <vt:variant>
        <vt:lpwstr/>
      </vt:variant>
      <vt:variant>
        <vt:lpwstr>_Toc460455161</vt:lpwstr>
      </vt:variant>
      <vt:variant>
        <vt:i4>1441840</vt:i4>
      </vt:variant>
      <vt:variant>
        <vt:i4>20</vt:i4>
      </vt:variant>
      <vt:variant>
        <vt:i4>0</vt:i4>
      </vt:variant>
      <vt:variant>
        <vt:i4>5</vt:i4>
      </vt:variant>
      <vt:variant>
        <vt:lpwstr/>
      </vt:variant>
      <vt:variant>
        <vt:lpwstr>_Toc460455160</vt:lpwstr>
      </vt:variant>
      <vt:variant>
        <vt:i4>1376304</vt:i4>
      </vt:variant>
      <vt:variant>
        <vt:i4>14</vt:i4>
      </vt:variant>
      <vt:variant>
        <vt:i4>0</vt:i4>
      </vt:variant>
      <vt:variant>
        <vt:i4>5</vt:i4>
      </vt:variant>
      <vt:variant>
        <vt:lpwstr/>
      </vt:variant>
      <vt:variant>
        <vt:lpwstr>_Toc460455159</vt:lpwstr>
      </vt:variant>
      <vt:variant>
        <vt:i4>1376304</vt:i4>
      </vt:variant>
      <vt:variant>
        <vt:i4>8</vt:i4>
      </vt:variant>
      <vt:variant>
        <vt:i4>0</vt:i4>
      </vt:variant>
      <vt:variant>
        <vt:i4>5</vt:i4>
      </vt:variant>
      <vt:variant>
        <vt:lpwstr/>
      </vt:variant>
      <vt:variant>
        <vt:lpwstr>_Toc460455158</vt:lpwstr>
      </vt:variant>
      <vt:variant>
        <vt:i4>1376304</vt:i4>
      </vt:variant>
      <vt:variant>
        <vt:i4>2</vt:i4>
      </vt:variant>
      <vt:variant>
        <vt:i4>0</vt:i4>
      </vt:variant>
      <vt:variant>
        <vt:i4>5</vt:i4>
      </vt:variant>
      <vt:variant>
        <vt:lpwstr/>
      </vt:variant>
      <vt:variant>
        <vt:lpwstr>_Toc460455157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2019-01-08T21:11:00Z</dcterms:created>
  <dcterms:modified xsi:type="dcterms:W3CDTF">2019-01-26T01:16:00Z</dcterms:modified>
</cp:coreProperties>
</file>