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2E" w:rsidRPr="001B30E6" w:rsidRDefault="001B30E6" w:rsidP="00724EE3">
      <w:pPr>
        <w:jc w:val="center"/>
        <w:rPr>
          <w:rFonts w:ascii="Helvetica" w:hAnsi="Helvetica" w:cs="Helvetica"/>
          <w:sz w:val="27"/>
          <w:szCs w:val="27"/>
        </w:rPr>
      </w:pPr>
      <w:r>
        <w:rPr>
          <w:rFonts w:ascii="Helvetica" w:hAnsi="Helvetica" w:cs="Helvetica"/>
          <w:sz w:val="27"/>
          <w:szCs w:val="27"/>
        </w:rPr>
        <w:t>Оригинал</w:t>
      </w:r>
    </w:p>
    <w:p w:rsidR="00724EE3" w:rsidRDefault="00724EE3" w:rsidP="00724EE3">
      <w:pPr>
        <w:jc w:val="center"/>
        <w:rPr>
          <w:rFonts w:ascii="Helvetica" w:hAnsi="Helvetica" w:cs="Helvetica"/>
          <w:b/>
          <w:sz w:val="27"/>
          <w:szCs w:val="27"/>
        </w:rPr>
      </w:pPr>
      <w:r w:rsidRPr="00D51A9D">
        <w:rPr>
          <w:rFonts w:ascii="Helvetica" w:hAnsi="Helvetica" w:cs="Helvetica"/>
          <w:b/>
          <w:sz w:val="27"/>
          <w:szCs w:val="27"/>
        </w:rPr>
        <w:t>1</w:t>
      </w:r>
    </w:p>
    <w:p w:rsidR="00724EE3" w:rsidRDefault="00724EE3" w:rsidP="00724EE3">
      <w:pPr>
        <w:spacing w:after="0"/>
        <w:jc w:val="center"/>
        <w:rPr>
          <w:rFonts w:ascii="Helvetica" w:hAnsi="Helvetica" w:cs="Helvetica"/>
          <w:b/>
          <w:sz w:val="27"/>
          <w:szCs w:val="27"/>
        </w:rPr>
      </w:pPr>
      <w:r>
        <w:rPr>
          <w:rFonts w:ascii="Helvetica" w:hAnsi="Helvetica" w:cs="Helvetica"/>
          <w:b/>
          <w:sz w:val="27"/>
          <w:szCs w:val="27"/>
        </w:rPr>
        <w:t>«Законодательная власть в Великобритании и США»</w:t>
      </w:r>
    </w:p>
    <w:p w:rsidR="00724EE3" w:rsidRDefault="00724EE3" w:rsidP="00724EE3">
      <w:pPr>
        <w:spacing w:after="0"/>
        <w:jc w:val="center"/>
        <w:rPr>
          <w:rFonts w:ascii="Helvetica" w:hAnsi="Helvetica" w:cs="Helvetica"/>
          <w:b/>
          <w:sz w:val="27"/>
          <w:szCs w:val="27"/>
        </w:rPr>
      </w:pPr>
    </w:p>
    <w:p w:rsidR="00724EE3" w:rsidRDefault="00724EE3" w:rsidP="00724EE3">
      <w:pPr>
        <w:spacing w:after="0"/>
        <w:jc w:val="center"/>
        <w:rPr>
          <w:rFonts w:ascii="Helvetica" w:hAnsi="Helvetica" w:cs="Helvetica"/>
          <w:b/>
          <w:sz w:val="27"/>
          <w:szCs w:val="27"/>
        </w:rPr>
      </w:pPr>
      <w:r>
        <w:rPr>
          <w:rFonts w:ascii="Helvetica" w:hAnsi="Helvetica" w:cs="Helvetica"/>
          <w:b/>
          <w:sz w:val="27"/>
          <w:szCs w:val="27"/>
        </w:rPr>
        <w:t xml:space="preserve">БРИТАНСКИЙ ПАРЛАМЕНТ: </w:t>
      </w:r>
      <w:r w:rsidR="00F77F7F">
        <w:rPr>
          <w:rFonts w:ascii="Helvetica" w:hAnsi="Helvetica" w:cs="Helvetica"/>
          <w:b/>
          <w:sz w:val="27"/>
          <w:szCs w:val="27"/>
        </w:rPr>
        <w:t>РАСПОРЯДОК ДНЯ</w:t>
      </w:r>
    </w:p>
    <w:p w:rsidR="00671678" w:rsidRDefault="003969C1" w:rsidP="00671678">
      <w:pPr>
        <w:spacing w:line="240" w:lineRule="auto"/>
        <w:rPr>
          <w:rFonts w:ascii="Helvetica" w:hAnsi="Helvetica" w:cs="Helvetica"/>
          <w:sz w:val="27"/>
          <w:szCs w:val="27"/>
        </w:rPr>
      </w:pPr>
      <w:r>
        <w:rPr>
          <w:rFonts w:ascii="Helvetica" w:hAnsi="Helvetica" w:cs="Helvetica"/>
          <w:sz w:val="27"/>
          <w:szCs w:val="27"/>
        </w:rPr>
        <w:t>Об</w:t>
      </w:r>
      <w:r w:rsidR="007721BC">
        <w:rPr>
          <w:rFonts w:ascii="Helvetica" w:hAnsi="Helvetica" w:cs="Helvetica"/>
          <w:sz w:val="27"/>
          <w:szCs w:val="27"/>
        </w:rPr>
        <w:t>е</w:t>
      </w:r>
      <w:r>
        <w:rPr>
          <w:rFonts w:ascii="Helvetica" w:hAnsi="Helvetica" w:cs="Helvetica"/>
          <w:sz w:val="27"/>
          <w:szCs w:val="27"/>
        </w:rPr>
        <w:t xml:space="preserve"> Палаты парламента, как</w:t>
      </w:r>
      <w:r w:rsidR="00F77F7F">
        <w:rPr>
          <w:rFonts w:ascii="Helvetica" w:hAnsi="Helvetica" w:cs="Helvetica"/>
          <w:sz w:val="27"/>
          <w:szCs w:val="27"/>
        </w:rPr>
        <w:t xml:space="preserve"> </w:t>
      </w:r>
      <w:r>
        <w:rPr>
          <w:rFonts w:ascii="Helvetica" w:hAnsi="Helvetica" w:cs="Helvetica"/>
          <w:sz w:val="27"/>
          <w:szCs w:val="27"/>
        </w:rPr>
        <w:t xml:space="preserve">и </w:t>
      </w:r>
      <w:r w:rsidR="00F77F7F">
        <w:rPr>
          <w:rFonts w:ascii="Helvetica" w:hAnsi="Helvetica" w:cs="Helvetica"/>
          <w:sz w:val="27"/>
          <w:szCs w:val="27"/>
        </w:rPr>
        <w:t>большинств</w:t>
      </w:r>
      <w:r>
        <w:rPr>
          <w:rFonts w:ascii="Helvetica" w:hAnsi="Helvetica" w:cs="Helvetica"/>
          <w:sz w:val="27"/>
          <w:szCs w:val="27"/>
        </w:rPr>
        <w:t>о</w:t>
      </w:r>
      <w:r w:rsidR="00F77F7F">
        <w:rPr>
          <w:rFonts w:ascii="Helvetica" w:hAnsi="Helvetica" w:cs="Helvetica"/>
          <w:sz w:val="27"/>
          <w:szCs w:val="27"/>
        </w:rPr>
        <w:t xml:space="preserve"> государственных учреждений</w:t>
      </w:r>
      <w:r>
        <w:rPr>
          <w:rFonts w:ascii="Helvetica" w:hAnsi="Helvetica" w:cs="Helvetica"/>
          <w:sz w:val="27"/>
          <w:szCs w:val="27"/>
        </w:rPr>
        <w:t xml:space="preserve">, </w:t>
      </w:r>
      <w:r w:rsidR="007721BC">
        <w:rPr>
          <w:rFonts w:ascii="Helvetica" w:hAnsi="Helvetica" w:cs="Helvetica"/>
          <w:sz w:val="27"/>
          <w:szCs w:val="27"/>
        </w:rPr>
        <w:t>подчиняются</w:t>
      </w:r>
      <w:r>
        <w:rPr>
          <w:rFonts w:ascii="Helvetica" w:hAnsi="Helvetica" w:cs="Helvetica"/>
          <w:sz w:val="27"/>
          <w:szCs w:val="27"/>
        </w:rPr>
        <w:t xml:space="preserve"> определённому регламенту</w:t>
      </w:r>
      <w:r w:rsidR="007721BC">
        <w:rPr>
          <w:rFonts w:ascii="Helvetica" w:hAnsi="Helvetica" w:cs="Helvetica"/>
          <w:sz w:val="27"/>
          <w:szCs w:val="27"/>
        </w:rPr>
        <w:t>. Стоит отметить, что заседания в обеих Палатах до сих пор начинаются с молитвы, хотя теперь участвовать в ней можно по желанию. Эта традиция восходит к 1558 году</w:t>
      </w:r>
      <w:r w:rsidR="00671678">
        <w:rPr>
          <w:rFonts w:ascii="Helvetica" w:hAnsi="Helvetica" w:cs="Helvetica"/>
          <w:sz w:val="27"/>
          <w:szCs w:val="27"/>
        </w:rPr>
        <w:t>,</w:t>
      </w:r>
      <w:r w:rsidR="007721BC">
        <w:rPr>
          <w:rFonts w:ascii="Helvetica" w:hAnsi="Helvetica" w:cs="Helvetica"/>
          <w:sz w:val="27"/>
          <w:szCs w:val="27"/>
        </w:rPr>
        <w:t xml:space="preserve"> </w:t>
      </w:r>
      <w:r w:rsidR="00671678">
        <w:rPr>
          <w:rFonts w:ascii="Helvetica" w:hAnsi="Helvetica" w:cs="Helvetica"/>
          <w:sz w:val="27"/>
          <w:szCs w:val="27"/>
        </w:rPr>
        <w:t>и на время молитвы приём рядовых граждан запрещён.</w:t>
      </w:r>
    </w:p>
    <w:p w:rsidR="00724EE3" w:rsidRDefault="006228C5" w:rsidP="004453D1">
      <w:pPr>
        <w:spacing w:line="240" w:lineRule="auto"/>
        <w:rPr>
          <w:rFonts w:ascii="Helvetica" w:hAnsi="Helvetica" w:cs="Helvetica"/>
          <w:sz w:val="27"/>
          <w:szCs w:val="27"/>
        </w:rPr>
      </w:pPr>
      <w:r>
        <w:rPr>
          <w:rFonts w:ascii="Helvetica" w:hAnsi="Helvetica" w:cs="Helvetica"/>
          <w:sz w:val="27"/>
          <w:szCs w:val="27"/>
        </w:rPr>
        <w:t xml:space="preserve">Работа Палат начинается с </w:t>
      </w:r>
      <w:r w:rsidRPr="006228C5">
        <w:rPr>
          <w:rFonts w:ascii="Helvetica" w:hAnsi="Helvetica" w:cs="Helvetica"/>
          <w:sz w:val="27"/>
          <w:szCs w:val="27"/>
        </w:rPr>
        <w:t>ежедневн</w:t>
      </w:r>
      <w:r>
        <w:rPr>
          <w:rFonts w:ascii="Helvetica" w:hAnsi="Helvetica" w:cs="Helvetica"/>
          <w:sz w:val="27"/>
          <w:szCs w:val="27"/>
        </w:rPr>
        <w:t>ых</w:t>
      </w:r>
      <w:r w:rsidRPr="006228C5">
        <w:rPr>
          <w:rFonts w:ascii="Helvetica" w:hAnsi="Helvetica" w:cs="Helvetica"/>
          <w:sz w:val="27"/>
          <w:szCs w:val="27"/>
        </w:rPr>
        <w:t xml:space="preserve"> парламентских запросов</w:t>
      </w:r>
      <w:r>
        <w:rPr>
          <w:rFonts w:ascii="Helvetica" w:hAnsi="Helvetica" w:cs="Helvetica"/>
          <w:sz w:val="27"/>
          <w:szCs w:val="27"/>
        </w:rPr>
        <w:t xml:space="preserve"> – «час вопросов». </w:t>
      </w:r>
      <w:proofErr w:type="gramStart"/>
      <w:r w:rsidR="0003612F">
        <w:rPr>
          <w:rFonts w:ascii="Helvetica" w:hAnsi="Helvetica" w:cs="Helvetica"/>
          <w:sz w:val="27"/>
          <w:szCs w:val="27"/>
        </w:rPr>
        <w:t>С понедельника по четверг после молитвы ч</w:t>
      </w:r>
      <w:r>
        <w:rPr>
          <w:rFonts w:ascii="Helvetica" w:hAnsi="Helvetica" w:cs="Helvetica"/>
          <w:sz w:val="27"/>
          <w:szCs w:val="27"/>
        </w:rPr>
        <w:t xml:space="preserve">лены Парламента задают Правительству </w:t>
      </w:r>
      <w:r w:rsidR="0003612F">
        <w:rPr>
          <w:rFonts w:ascii="Helvetica" w:hAnsi="Helvetica" w:cs="Helvetica"/>
          <w:sz w:val="27"/>
          <w:szCs w:val="27"/>
        </w:rPr>
        <w:t>так называемые «устные вопросы»: члены Палаты общин – в течение часа, Палаты лордов – в течение 30минут.</w:t>
      </w:r>
      <w:proofErr w:type="gramEnd"/>
      <w:r w:rsidR="0003612F">
        <w:rPr>
          <w:rFonts w:ascii="Helvetica" w:hAnsi="Helvetica" w:cs="Helvetica"/>
          <w:sz w:val="27"/>
          <w:szCs w:val="27"/>
        </w:rPr>
        <w:t xml:space="preserve"> </w:t>
      </w:r>
      <w:r w:rsidR="00F44EAE">
        <w:rPr>
          <w:rFonts w:ascii="Helvetica" w:hAnsi="Helvetica" w:cs="Helvetica"/>
          <w:sz w:val="27"/>
          <w:szCs w:val="27"/>
        </w:rPr>
        <w:t xml:space="preserve">Министерства при ответе Палате общин соблюдают </w:t>
      </w:r>
      <w:r w:rsidR="004453D1">
        <w:rPr>
          <w:rFonts w:ascii="Helvetica" w:hAnsi="Helvetica" w:cs="Helvetica"/>
          <w:sz w:val="27"/>
          <w:szCs w:val="27"/>
        </w:rPr>
        <w:t>определённую</w:t>
      </w:r>
      <w:r w:rsidR="00F44EAE">
        <w:rPr>
          <w:rFonts w:ascii="Helvetica" w:hAnsi="Helvetica" w:cs="Helvetica"/>
          <w:sz w:val="27"/>
          <w:szCs w:val="27"/>
        </w:rPr>
        <w:t xml:space="preserve"> </w:t>
      </w:r>
      <w:r w:rsidR="004453D1">
        <w:rPr>
          <w:rFonts w:ascii="Helvetica" w:hAnsi="Helvetica" w:cs="Helvetica"/>
          <w:sz w:val="27"/>
          <w:szCs w:val="27"/>
        </w:rPr>
        <w:t>очерёдность</w:t>
      </w:r>
      <w:r w:rsidR="00F44EAE">
        <w:rPr>
          <w:rFonts w:ascii="Helvetica" w:hAnsi="Helvetica" w:cs="Helvetica"/>
          <w:sz w:val="27"/>
          <w:szCs w:val="27"/>
        </w:rPr>
        <w:t xml:space="preserve"> </w:t>
      </w:r>
      <w:r w:rsidR="004453D1">
        <w:rPr>
          <w:rFonts w:ascii="Helvetica" w:hAnsi="Helvetica" w:cs="Helvetica"/>
          <w:sz w:val="27"/>
          <w:szCs w:val="27"/>
        </w:rPr>
        <w:t>–</w:t>
      </w:r>
      <w:r w:rsidR="00F44EAE">
        <w:rPr>
          <w:rFonts w:ascii="Helvetica" w:hAnsi="Helvetica" w:cs="Helvetica"/>
          <w:sz w:val="27"/>
          <w:szCs w:val="27"/>
        </w:rPr>
        <w:t xml:space="preserve"> </w:t>
      </w:r>
      <w:r w:rsidR="004453D1">
        <w:rPr>
          <w:rFonts w:ascii="Helvetica" w:hAnsi="Helvetica" w:cs="Helvetica"/>
          <w:sz w:val="27"/>
          <w:szCs w:val="27"/>
        </w:rPr>
        <w:t xml:space="preserve">Порядок устных вопросов. На вопросы Палаты лордов отвечает Правительство в целом, а не </w:t>
      </w:r>
      <w:r w:rsidR="001B30E6">
        <w:rPr>
          <w:rFonts w:ascii="Helvetica" w:hAnsi="Helvetica" w:cs="Helvetica"/>
          <w:sz w:val="27"/>
          <w:szCs w:val="27"/>
        </w:rPr>
        <w:t>отдельные министерства</w:t>
      </w:r>
      <w:r w:rsidR="004453D1">
        <w:rPr>
          <w:rFonts w:ascii="Helvetica" w:hAnsi="Helvetica" w:cs="Helvetica"/>
          <w:sz w:val="27"/>
          <w:szCs w:val="27"/>
        </w:rPr>
        <w:t>.</w:t>
      </w:r>
    </w:p>
    <w:p w:rsidR="004453D1" w:rsidRDefault="004453D1" w:rsidP="004453D1">
      <w:pPr>
        <w:spacing w:line="240" w:lineRule="auto"/>
        <w:rPr>
          <w:rFonts w:ascii="Helvetica" w:hAnsi="Helvetica" w:cs="Helvetica"/>
          <w:sz w:val="27"/>
          <w:szCs w:val="27"/>
        </w:rPr>
      </w:pPr>
      <w:r>
        <w:rPr>
          <w:rFonts w:ascii="Helvetica" w:hAnsi="Helvetica" w:cs="Helvetica"/>
          <w:sz w:val="27"/>
          <w:szCs w:val="27"/>
        </w:rPr>
        <w:t xml:space="preserve">Вопросы </w:t>
      </w:r>
      <w:r w:rsidR="00F746E8">
        <w:rPr>
          <w:rFonts w:ascii="Helvetica" w:hAnsi="Helvetica" w:cs="Helvetica"/>
          <w:sz w:val="27"/>
          <w:szCs w:val="27"/>
        </w:rPr>
        <w:t>выносятся</w:t>
      </w:r>
      <w:r>
        <w:rPr>
          <w:rFonts w:ascii="Helvetica" w:hAnsi="Helvetica" w:cs="Helvetica"/>
          <w:sz w:val="27"/>
          <w:szCs w:val="27"/>
        </w:rPr>
        <w:t xml:space="preserve"> на обсуждение предварительно, а не в</w:t>
      </w:r>
      <w:r w:rsidR="00F746E8">
        <w:rPr>
          <w:rFonts w:ascii="Helvetica" w:hAnsi="Helvetica" w:cs="Helvetica"/>
          <w:sz w:val="27"/>
          <w:szCs w:val="27"/>
        </w:rPr>
        <w:t xml:space="preserve"> </w:t>
      </w:r>
      <w:r>
        <w:rPr>
          <w:rFonts w:ascii="Helvetica" w:hAnsi="Helvetica" w:cs="Helvetica"/>
          <w:sz w:val="27"/>
          <w:szCs w:val="27"/>
        </w:rPr>
        <w:t xml:space="preserve">сам </w:t>
      </w:r>
      <w:r w:rsidR="00F746E8">
        <w:rPr>
          <w:rFonts w:ascii="Helvetica" w:hAnsi="Helvetica" w:cs="Helvetica"/>
          <w:sz w:val="27"/>
          <w:szCs w:val="27"/>
        </w:rPr>
        <w:t>«час вопросов».</w:t>
      </w:r>
      <w:r w:rsidR="0042785F">
        <w:rPr>
          <w:rFonts w:ascii="Helvetica" w:hAnsi="Helvetica" w:cs="Helvetica"/>
          <w:sz w:val="27"/>
          <w:szCs w:val="27"/>
        </w:rPr>
        <w:t xml:space="preserve"> Члены Палаты общин должны выдвинуть вопрос как минимум за три дня до официального обсуждения, члены Палаты лордо</w:t>
      </w:r>
      <w:r w:rsidR="00E87C40">
        <w:rPr>
          <w:rFonts w:ascii="Helvetica" w:hAnsi="Helvetica" w:cs="Helvetica"/>
          <w:sz w:val="27"/>
          <w:szCs w:val="27"/>
        </w:rPr>
        <w:t>в</w:t>
      </w:r>
      <w:r w:rsidR="0042785F">
        <w:rPr>
          <w:rFonts w:ascii="Helvetica" w:hAnsi="Helvetica" w:cs="Helvetica"/>
          <w:sz w:val="27"/>
          <w:szCs w:val="27"/>
        </w:rPr>
        <w:t xml:space="preserve"> могут сделать это в период от 24 часов до 1 месяца</w:t>
      </w:r>
      <w:r w:rsidR="00BF5797">
        <w:rPr>
          <w:rFonts w:ascii="Helvetica" w:hAnsi="Helvetica" w:cs="Helvetica"/>
          <w:sz w:val="27"/>
          <w:szCs w:val="27"/>
        </w:rPr>
        <w:t xml:space="preserve"> до обсуждения</w:t>
      </w:r>
      <w:r w:rsidR="0042785F">
        <w:rPr>
          <w:rFonts w:ascii="Helvetica" w:hAnsi="Helvetica" w:cs="Helvetica"/>
          <w:sz w:val="27"/>
          <w:szCs w:val="27"/>
        </w:rPr>
        <w:t>.</w:t>
      </w:r>
      <w:r w:rsidR="00BF5797">
        <w:rPr>
          <w:rFonts w:ascii="Helvetica" w:hAnsi="Helvetica" w:cs="Helvetica"/>
          <w:sz w:val="27"/>
          <w:szCs w:val="27"/>
        </w:rPr>
        <w:t xml:space="preserve"> </w:t>
      </w:r>
      <w:r w:rsidR="00D51A9D">
        <w:rPr>
          <w:rFonts w:ascii="Helvetica" w:hAnsi="Helvetica" w:cs="Helvetica"/>
          <w:sz w:val="27"/>
          <w:szCs w:val="27"/>
        </w:rPr>
        <w:t>Предложенные</w:t>
      </w:r>
      <w:r w:rsidR="00BF5797">
        <w:rPr>
          <w:rFonts w:ascii="Helvetica" w:hAnsi="Helvetica" w:cs="Helvetica"/>
          <w:sz w:val="27"/>
          <w:szCs w:val="27"/>
        </w:rPr>
        <w:t xml:space="preserve"> вопросы заносятся</w:t>
      </w:r>
      <w:r w:rsidR="00A73D6F">
        <w:rPr>
          <w:rFonts w:ascii="Helvetica" w:hAnsi="Helvetica" w:cs="Helvetica"/>
          <w:sz w:val="27"/>
          <w:szCs w:val="27"/>
        </w:rPr>
        <w:t xml:space="preserve"> </w:t>
      </w:r>
      <w:r w:rsidR="00E87C40">
        <w:rPr>
          <w:rFonts w:ascii="Helvetica" w:hAnsi="Helvetica" w:cs="Helvetica"/>
          <w:sz w:val="27"/>
          <w:szCs w:val="27"/>
        </w:rPr>
        <w:t xml:space="preserve">в </w:t>
      </w:r>
      <w:r w:rsidR="00A73D6F">
        <w:rPr>
          <w:rFonts w:ascii="Helvetica" w:hAnsi="Helvetica" w:cs="Helvetica"/>
          <w:sz w:val="27"/>
          <w:szCs w:val="27"/>
        </w:rPr>
        <w:t>Порядок рассматриваемых дел Палаты общин или вносятся в Повестку дна палаты общин.</w:t>
      </w:r>
      <w:r w:rsidR="006B64F6">
        <w:rPr>
          <w:rFonts w:ascii="Helvetica" w:hAnsi="Helvetica" w:cs="Helvetica"/>
          <w:sz w:val="27"/>
          <w:szCs w:val="27"/>
        </w:rPr>
        <w:t xml:space="preserve"> В Палате общин порядок,  в котором будут задаваться вопросы</w:t>
      </w:r>
      <w:r w:rsidR="00E87C40">
        <w:rPr>
          <w:rFonts w:ascii="Helvetica" w:hAnsi="Helvetica" w:cs="Helvetica"/>
          <w:sz w:val="27"/>
          <w:szCs w:val="27"/>
        </w:rPr>
        <w:t>,</w:t>
      </w:r>
      <w:r w:rsidR="006B64F6">
        <w:rPr>
          <w:rFonts w:ascii="Helvetica" w:hAnsi="Helvetica" w:cs="Helvetica"/>
          <w:sz w:val="27"/>
          <w:szCs w:val="27"/>
        </w:rPr>
        <w:t xml:space="preserve"> определяется компьютером.</w:t>
      </w:r>
    </w:p>
    <w:p w:rsidR="001B30E6" w:rsidRDefault="001B30E6" w:rsidP="001B30E6">
      <w:pPr>
        <w:spacing w:line="240" w:lineRule="auto"/>
        <w:jc w:val="center"/>
        <w:rPr>
          <w:rFonts w:ascii="Helvetica" w:hAnsi="Helvetica" w:cs="Helvetica"/>
          <w:sz w:val="27"/>
          <w:szCs w:val="27"/>
        </w:rPr>
      </w:pPr>
      <w:r>
        <w:rPr>
          <w:rFonts w:ascii="Helvetica" w:hAnsi="Helvetica" w:cs="Helvetica"/>
          <w:sz w:val="27"/>
          <w:szCs w:val="27"/>
        </w:rPr>
        <w:t>Перевод</w:t>
      </w:r>
      <w:bookmarkStart w:id="0" w:name="_GoBack"/>
      <w:bookmarkEnd w:id="0"/>
    </w:p>
    <w:p w:rsidR="001B30E6" w:rsidRPr="006E4CE3" w:rsidRDefault="001B30E6" w:rsidP="001B30E6">
      <w:pPr>
        <w:pStyle w:val="a3"/>
        <w:shd w:val="clear" w:color="auto" w:fill="FFFFFF"/>
        <w:spacing w:before="0" w:beforeAutospacing="0" w:after="150" w:afterAutospacing="0" w:line="300" w:lineRule="atLeast"/>
        <w:jc w:val="center"/>
        <w:rPr>
          <w:rFonts w:ascii="Helvetica" w:hAnsi="Helvetica" w:cs="Helvetica"/>
          <w:sz w:val="21"/>
          <w:szCs w:val="21"/>
          <w:lang w:val="en-US"/>
        </w:rPr>
      </w:pPr>
      <w:r>
        <w:rPr>
          <w:rFonts w:ascii="Helvetica" w:hAnsi="Helvetica" w:cs="Helvetica"/>
          <w:b/>
          <w:bCs/>
          <w:sz w:val="27"/>
          <w:szCs w:val="27"/>
          <w:lang w:val="en-US"/>
        </w:rPr>
        <w:t>1</w:t>
      </w:r>
    </w:p>
    <w:p w:rsidR="001B30E6" w:rsidRPr="00670449" w:rsidRDefault="001B30E6" w:rsidP="001B30E6">
      <w:pPr>
        <w:pStyle w:val="a3"/>
        <w:shd w:val="clear" w:color="auto" w:fill="FFFFFF"/>
        <w:spacing w:before="0" w:beforeAutospacing="0" w:after="150" w:afterAutospacing="0" w:line="300" w:lineRule="atLeast"/>
        <w:jc w:val="center"/>
        <w:rPr>
          <w:rFonts w:ascii="Helvetica" w:hAnsi="Helvetica" w:cs="Helvetica"/>
          <w:sz w:val="21"/>
          <w:szCs w:val="21"/>
          <w:lang w:val="en-US"/>
        </w:rPr>
      </w:pPr>
      <w:r w:rsidRPr="00670449">
        <w:rPr>
          <w:rFonts w:ascii="Helvetica" w:hAnsi="Helvetica" w:cs="Helvetica"/>
          <w:b/>
          <w:bCs/>
          <w:sz w:val="27"/>
          <w:szCs w:val="27"/>
          <w:lang w:val="en-US"/>
        </w:rPr>
        <w:t>«Legislative Branch of Power in Great Britain and the USA»</w:t>
      </w:r>
    </w:p>
    <w:p w:rsidR="001B30E6" w:rsidRPr="00670449" w:rsidRDefault="001B30E6" w:rsidP="001B30E6">
      <w:pPr>
        <w:pStyle w:val="a3"/>
        <w:shd w:val="clear" w:color="auto" w:fill="FFFFFF"/>
        <w:spacing w:before="0" w:beforeAutospacing="0" w:after="150" w:afterAutospacing="0" w:line="300" w:lineRule="atLeast"/>
        <w:rPr>
          <w:rFonts w:ascii="Helvetica" w:hAnsi="Helvetica" w:cs="Helvetica"/>
          <w:sz w:val="21"/>
          <w:szCs w:val="21"/>
          <w:lang w:val="en-US"/>
        </w:rPr>
      </w:pPr>
      <w:r w:rsidRPr="00670449">
        <w:rPr>
          <w:rFonts w:ascii="Helvetica" w:hAnsi="Helvetica" w:cs="Helvetica"/>
          <w:b/>
          <w:bCs/>
          <w:sz w:val="27"/>
          <w:szCs w:val="27"/>
          <w:lang w:val="en-US"/>
        </w:rPr>
        <w:t> </w:t>
      </w:r>
    </w:p>
    <w:p w:rsidR="001B30E6" w:rsidRPr="00670449" w:rsidRDefault="001B30E6" w:rsidP="001B30E6">
      <w:pPr>
        <w:pStyle w:val="a3"/>
        <w:shd w:val="clear" w:color="auto" w:fill="FFFFFF"/>
        <w:spacing w:before="0" w:beforeAutospacing="0" w:after="150" w:afterAutospacing="0" w:line="300" w:lineRule="atLeast"/>
        <w:jc w:val="center"/>
        <w:rPr>
          <w:rFonts w:ascii="Helvetica" w:hAnsi="Helvetica" w:cs="Helvetica"/>
          <w:sz w:val="21"/>
          <w:szCs w:val="21"/>
          <w:lang w:val="en-US"/>
        </w:rPr>
      </w:pPr>
      <w:r w:rsidRPr="00670449">
        <w:rPr>
          <w:rFonts w:ascii="Helvetica" w:hAnsi="Helvetica" w:cs="Helvetica"/>
          <w:b/>
          <w:bCs/>
          <w:sz w:val="27"/>
          <w:szCs w:val="27"/>
          <w:lang w:val="en-US"/>
        </w:rPr>
        <w:t>UK PARLIAMENT: DAILY BUSINESS</w:t>
      </w:r>
    </w:p>
    <w:p w:rsidR="001B30E6" w:rsidRPr="00670449" w:rsidRDefault="001B30E6" w:rsidP="001B30E6">
      <w:pPr>
        <w:pStyle w:val="pa0"/>
        <w:shd w:val="clear" w:color="auto" w:fill="FFFFFF"/>
        <w:spacing w:before="0" w:beforeAutospacing="0" w:after="150" w:afterAutospacing="0"/>
        <w:rPr>
          <w:rFonts w:ascii="Helvetica" w:hAnsi="Helvetica" w:cs="Helvetica"/>
          <w:sz w:val="21"/>
          <w:szCs w:val="21"/>
          <w:lang w:val="en-US"/>
        </w:rPr>
      </w:pPr>
      <w:r w:rsidRPr="00670449">
        <w:rPr>
          <w:rFonts w:ascii="Helvetica" w:hAnsi="Helvetica" w:cs="Helvetica"/>
          <w:sz w:val="27"/>
          <w:szCs w:val="27"/>
          <w:lang w:val="en-US"/>
        </w:rPr>
        <w:t xml:space="preserve">As in most state </w:t>
      </w:r>
      <w:proofErr w:type="gramStart"/>
      <w:r w:rsidRPr="00670449">
        <w:rPr>
          <w:rFonts w:ascii="Helvetica" w:hAnsi="Helvetica" w:cs="Helvetica"/>
          <w:sz w:val="27"/>
          <w:szCs w:val="27"/>
          <w:lang w:val="en-US"/>
        </w:rPr>
        <w:t>institutions</w:t>
      </w:r>
      <w:proofErr w:type="gramEnd"/>
      <w:r w:rsidRPr="00670449">
        <w:rPr>
          <w:rFonts w:ascii="Helvetica" w:hAnsi="Helvetica" w:cs="Helvetica"/>
          <w:sz w:val="27"/>
          <w:szCs w:val="27"/>
          <w:lang w:val="en-US"/>
        </w:rPr>
        <w:t xml:space="preserve"> the business of both Houses follows a similar daily pattern. It is noteworthy that sittings in both Houses still begin with prayers although now attendance is voluntary. The tradition dates back to 1558 and members of the public </w:t>
      </w:r>
      <w:proofErr w:type="gramStart"/>
      <w:r w:rsidRPr="00670449">
        <w:rPr>
          <w:rFonts w:ascii="Helvetica" w:hAnsi="Helvetica" w:cs="Helvetica"/>
          <w:sz w:val="27"/>
          <w:szCs w:val="27"/>
          <w:lang w:val="en-US"/>
        </w:rPr>
        <w:t>are not allowed</w:t>
      </w:r>
      <w:proofErr w:type="gramEnd"/>
      <w:r w:rsidRPr="00670449">
        <w:rPr>
          <w:rFonts w:ascii="Helvetica" w:hAnsi="Helvetica" w:cs="Helvetica"/>
          <w:sz w:val="27"/>
          <w:szCs w:val="27"/>
          <w:lang w:val="en-US"/>
        </w:rPr>
        <w:t xml:space="preserve"> into the public galleries during prayers.</w:t>
      </w:r>
    </w:p>
    <w:p w:rsidR="001B30E6" w:rsidRPr="00670449" w:rsidRDefault="001B30E6" w:rsidP="001B30E6">
      <w:pPr>
        <w:pStyle w:val="pa0"/>
        <w:shd w:val="clear" w:color="auto" w:fill="FFFFFF"/>
        <w:spacing w:before="0" w:beforeAutospacing="0" w:after="150" w:afterAutospacing="0" w:line="300" w:lineRule="atLeast"/>
        <w:rPr>
          <w:rFonts w:ascii="Helvetica" w:hAnsi="Helvetica" w:cs="Helvetica"/>
          <w:sz w:val="21"/>
          <w:szCs w:val="21"/>
          <w:lang w:val="en-US"/>
        </w:rPr>
      </w:pPr>
      <w:r w:rsidRPr="00670449">
        <w:rPr>
          <w:rFonts w:ascii="Helvetica" w:hAnsi="Helvetica" w:cs="Helvetica"/>
          <w:sz w:val="27"/>
          <w:szCs w:val="27"/>
          <w:lang w:val="en-US"/>
        </w:rPr>
        <w:t xml:space="preserve">Question Time is the start of business in both chambers. Questions, known as ‘oral questions’, are asked for an hour (in Commons)/30 minutes (in Lords) Monday to Thursday after prayers. In the House of </w:t>
      </w:r>
      <w:proofErr w:type="gramStart"/>
      <w:r w:rsidRPr="00670449">
        <w:rPr>
          <w:rFonts w:ascii="Helvetica" w:hAnsi="Helvetica" w:cs="Helvetica"/>
          <w:sz w:val="27"/>
          <w:szCs w:val="27"/>
          <w:lang w:val="en-US"/>
        </w:rPr>
        <w:t>Commons</w:t>
      </w:r>
      <w:proofErr w:type="gramEnd"/>
      <w:r w:rsidRPr="00670449">
        <w:rPr>
          <w:rFonts w:ascii="Helvetica" w:hAnsi="Helvetica" w:cs="Helvetica"/>
          <w:sz w:val="27"/>
          <w:szCs w:val="27"/>
          <w:lang w:val="en-US"/>
        </w:rPr>
        <w:t xml:space="preserve"> each government department answers questions according to a </w:t>
      </w:r>
      <w:proofErr w:type="spellStart"/>
      <w:r w:rsidRPr="00670449">
        <w:rPr>
          <w:rFonts w:ascii="Helvetica" w:hAnsi="Helvetica" w:cs="Helvetica"/>
          <w:sz w:val="27"/>
          <w:szCs w:val="27"/>
          <w:lang w:val="en-US"/>
        </w:rPr>
        <w:t>rota</w:t>
      </w:r>
      <w:proofErr w:type="spellEnd"/>
      <w:r w:rsidRPr="00670449">
        <w:rPr>
          <w:rFonts w:ascii="Helvetica" w:hAnsi="Helvetica" w:cs="Helvetica"/>
          <w:sz w:val="27"/>
          <w:szCs w:val="27"/>
          <w:lang w:val="en-US"/>
        </w:rPr>
        <w:t xml:space="preserve"> called the Order of Oral Questions. Lords questions are to the Government as a whole, not to particular government departments.</w:t>
      </w:r>
    </w:p>
    <w:p w:rsidR="001B30E6" w:rsidRPr="00670449" w:rsidRDefault="001B30E6" w:rsidP="001B30E6">
      <w:pPr>
        <w:pStyle w:val="pa0"/>
        <w:shd w:val="clear" w:color="auto" w:fill="FFFFFF"/>
        <w:spacing w:before="0" w:beforeAutospacing="0" w:after="150" w:afterAutospacing="0" w:line="300" w:lineRule="atLeast"/>
        <w:rPr>
          <w:rFonts w:ascii="Helvetica" w:hAnsi="Helvetica" w:cs="Helvetica"/>
          <w:sz w:val="21"/>
          <w:szCs w:val="21"/>
          <w:lang w:val="en-US"/>
        </w:rPr>
      </w:pPr>
      <w:r w:rsidRPr="00670449">
        <w:rPr>
          <w:rFonts w:ascii="Helvetica" w:hAnsi="Helvetica" w:cs="Helvetica"/>
          <w:sz w:val="27"/>
          <w:szCs w:val="27"/>
          <w:lang w:val="en-US"/>
        </w:rPr>
        <w:t xml:space="preserve">Oral questions </w:t>
      </w:r>
      <w:proofErr w:type="gramStart"/>
      <w:r w:rsidRPr="00670449">
        <w:rPr>
          <w:rFonts w:ascii="Helvetica" w:hAnsi="Helvetica" w:cs="Helvetica"/>
          <w:sz w:val="27"/>
          <w:szCs w:val="27"/>
          <w:lang w:val="en-US"/>
        </w:rPr>
        <w:t>are tabled</w:t>
      </w:r>
      <w:proofErr w:type="gramEnd"/>
      <w:r w:rsidRPr="00670449">
        <w:rPr>
          <w:rFonts w:ascii="Helvetica" w:hAnsi="Helvetica" w:cs="Helvetica"/>
          <w:sz w:val="27"/>
          <w:szCs w:val="27"/>
          <w:lang w:val="en-US"/>
        </w:rPr>
        <w:t xml:space="preserve"> in advance of Question Time. MPs are to put them at least three days in advance while Lords can do so anywhere between 1 month and 24 hours. The questions </w:t>
      </w:r>
      <w:proofErr w:type="gramStart"/>
      <w:r w:rsidRPr="00670449">
        <w:rPr>
          <w:rFonts w:ascii="Helvetica" w:hAnsi="Helvetica" w:cs="Helvetica"/>
          <w:sz w:val="27"/>
          <w:szCs w:val="27"/>
          <w:lang w:val="en-US"/>
        </w:rPr>
        <w:t>are then printed</w:t>
      </w:r>
      <w:proofErr w:type="gramEnd"/>
      <w:r w:rsidRPr="00670449">
        <w:rPr>
          <w:rFonts w:ascii="Helvetica" w:hAnsi="Helvetica" w:cs="Helvetica"/>
          <w:sz w:val="27"/>
          <w:szCs w:val="27"/>
          <w:lang w:val="en-US"/>
        </w:rPr>
        <w:t xml:space="preserve"> in the Commons Questions Book/ the Lords Order Paper. </w:t>
      </w:r>
      <w:r w:rsidRPr="00670449">
        <w:rPr>
          <w:rFonts w:ascii="Helvetica" w:hAnsi="Helvetica" w:cs="Helvetica"/>
          <w:sz w:val="27"/>
          <w:szCs w:val="27"/>
          <w:lang w:val="en-US"/>
        </w:rPr>
        <w:lastRenderedPageBreak/>
        <w:t xml:space="preserve">In the House of </w:t>
      </w:r>
      <w:proofErr w:type="gramStart"/>
      <w:r w:rsidRPr="00670449">
        <w:rPr>
          <w:rFonts w:ascii="Helvetica" w:hAnsi="Helvetica" w:cs="Helvetica"/>
          <w:sz w:val="27"/>
          <w:szCs w:val="27"/>
          <w:lang w:val="en-US"/>
        </w:rPr>
        <w:t>Commons</w:t>
      </w:r>
      <w:proofErr w:type="gramEnd"/>
      <w:r w:rsidRPr="00670449">
        <w:rPr>
          <w:rFonts w:ascii="Helvetica" w:hAnsi="Helvetica" w:cs="Helvetica"/>
          <w:sz w:val="27"/>
          <w:szCs w:val="27"/>
          <w:lang w:val="en-US"/>
        </w:rPr>
        <w:t xml:space="preserve"> a computer determines the order in which the questions are asked.</w:t>
      </w:r>
    </w:p>
    <w:p w:rsidR="001B30E6" w:rsidRPr="001B30E6" w:rsidRDefault="001B30E6" w:rsidP="004453D1">
      <w:pPr>
        <w:spacing w:line="240" w:lineRule="auto"/>
        <w:rPr>
          <w:rFonts w:ascii="Helvetica" w:hAnsi="Helvetica" w:cs="Helvetica"/>
          <w:sz w:val="27"/>
          <w:szCs w:val="27"/>
          <w:lang w:val="en-US"/>
        </w:rPr>
      </w:pPr>
    </w:p>
    <w:sectPr w:rsidR="001B30E6" w:rsidRPr="001B30E6" w:rsidSect="00DD6B50">
      <w:pgSz w:w="11906" w:h="16838" w:code="9"/>
      <w:pgMar w:top="680" w:right="397" w:bottom="794" w:left="680"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E3"/>
    <w:rsid w:val="0003612F"/>
    <w:rsid w:val="001B30E6"/>
    <w:rsid w:val="003969C1"/>
    <w:rsid w:val="00416BD5"/>
    <w:rsid w:val="0042785F"/>
    <w:rsid w:val="004453D1"/>
    <w:rsid w:val="006228C5"/>
    <w:rsid w:val="00671678"/>
    <w:rsid w:val="006B64F6"/>
    <w:rsid w:val="00724EE3"/>
    <w:rsid w:val="007721BC"/>
    <w:rsid w:val="008D652E"/>
    <w:rsid w:val="00A73D6F"/>
    <w:rsid w:val="00BF5797"/>
    <w:rsid w:val="00D51A9D"/>
    <w:rsid w:val="00DD6B50"/>
    <w:rsid w:val="00E87C40"/>
    <w:rsid w:val="00F44EAE"/>
    <w:rsid w:val="00F746E8"/>
    <w:rsid w:val="00F7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0E6"/>
    <w:pPr>
      <w:spacing w:before="100" w:beforeAutospacing="1" w:after="100" w:afterAutospacing="1" w:line="240" w:lineRule="auto"/>
    </w:pPr>
    <w:rPr>
      <w:rFonts w:eastAsia="Times New Roman" w:cs="Times New Roman"/>
      <w:sz w:val="24"/>
      <w:szCs w:val="24"/>
      <w:lang w:eastAsia="ru-RU"/>
    </w:rPr>
  </w:style>
  <w:style w:type="paragraph" w:customStyle="1" w:styleId="pa0">
    <w:name w:val="pa0"/>
    <w:basedOn w:val="a"/>
    <w:rsid w:val="001B30E6"/>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0E6"/>
    <w:pPr>
      <w:spacing w:before="100" w:beforeAutospacing="1" w:after="100" w:afterAutospacing="1" w:line="240" w:lineRule="auto"/>
    </w:pPr>
    <w:rPr>
      <w:rFonts w:eastAsia="Times New Roman" w:cs="Times New Roman"/>
      <w:sz w:val="24"/>
      <w:szCs w:val="24"/>
      <w:lang w:eastAsia="ru-RU"/>
    </w:rPr>
  </w:style>
  <w:style w:type="paragraph" w:customStyle="1" w:styleId="pa0">
    <w:name w:val="pa0"/>
    <w:basedOn w:val="a"/>
    <w:rsid w:val="001B30E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6C62-BC21-46E0-9CBB-3DBD0D72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covert glance</dc:creator>
  <cp:keywords/>
  <dc:description/>
  <cp:lastModifiedBy>covert glance</cp:lastModifiedBy>
  <cp:revision>3</cp:revision>
  <dcterms:created xsi:type="dcterms:W3CDTF">2018-11-28T03:43:00Z</dcterms:created>
  <dcterms:modified xsi:type="dcterms:W3CDTF">2019-01-28T17:29:00Z</dcterms:modified>
</cp:coreProperties>
</file>