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98" w:rsidRPr="00421198" w:rsidRDefault="00421198" w:rsidP="00421198">
      <w:pPr>
        <w:pStyle w:val="a4"/>
        <w:spacing w:before="0" w:beforeAutospacing="0" w:after="125" w:afterAutospacing="0" w:line="313" w:lineRule="atLeast"/>
        <w:ind w:firstLine="313"/>
        <w:jc w:val="both"/>
        <w:rPr>
          <w:rFonts w:ascii="Candara" w:hAnsi="Candara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hAnsi="Candara"/>
          <w:color w:val="333333"/>
          <w:sz w:val="18"/>
        </w:rPr>
        <w:t>Уремия — это </w:t>
      </w:r>
      <w:r w:rsidRPr="00421198">
        <w:rPr>
          <w:rFonts w:ascii="Candara" w:hAnsi="Candara"/>
          <w:color w:val="333333"/>
          <w:sz w:val="18"/>
          <w:szCs w:val="18"/>
          <w:shd w:val="clear" w:color="auto" w:fill="FFFFFF"/>
        </w:rPr>
        <w:t>отравление организма продуктами обмена, связанное с нарушением нормального функционирования почек. Заболевание</w:t>
      </w:r>
      <w:r w:rsidRPr="00421198">
        <w:rPr>
          <w:rFonts w:ascii="Candara" w:hAnsi="Candara"/>
          <w:color w:val="333333"/>
          <w:sz w:val="18"/>
        </w:rPr>
        <w:t> создает серьезные </w:t>
      </w:r>
      <w:r w:rsidRPr="00421198">
        <w:rPr>
          <w:rFonts w:ascii="Candara" w:hAnsi="Candara"/>
          <w:color w:val="333333"/>
          <w:sz w:val="18"/>
          <w:szCs w:val="18"/>
          <w:shd w:val="clear" w:color="auto" w:fill="FFFFFF"/>
        </w:rPr>
        <w:t>нарушения в нервно гуморальной регуляции организма. Врачи подразделяют уремию на две формы, на хроническую и острую уремию.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b/>
          <w:bCs/>
          <w:color w:val="333333"/>
          <w:sz w:val="18"/>
        </w:rPr>
        <w:t>Причины уремии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К причинам острой уремии относят почечную недостаточность. Она возникает вследствие</w:t>
      </w:r>
      <w:r w:rsidRPr="00421198">
        <w:rPr>
          <w:rFonts w:ascii="Candara" w:eastAsia="Times New Roman" w:hAnsi="Candara" w:cs="Times New Roman"/>
          <w:color w:val="333333"/>
          <w:sz w:val="18"/>
        </w:rPr>
        <w:t> тяжелых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обморожений, травмы, шока или</w:t>
      </w:r>
      <w:r w:rsidRPr="00421198">
        <w:rPr>
          <w:rFonts w:ascii="Candara" w:eastAsia="Times New Roman" w:hAnsi="Candara" w:cs="Times New Roman"/>
          <w:color w:val="333333"/>
          <w:sz w:val="18"/>
        </w:rPr>
        <w:t> тяжелых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ожогов. Почечная недостаточность развиваться очень резко, и носит обратимый характер, она часто сопровождается</w:t>
      </w:r>
      <w:r w:rsidRPr="00421198">
        <w:rPr>
          <w:rFonts w:ascii="Candara" w:eastAsia="Times New Roman" w:hAnsi="Candara" w:cs="Times New Roman"/>
          <w:color w:val="333333"/>
          <w:sz w:val="18"/>
        </w:rPr>
        <w:t> </w:t>
      </w:r>
      <w:proofErr w:type="spellStart"/>
      <w:r w:rsidRPr="00421198">
        <w:rPr>
          <w:rFonts w:ascii="Candara" w:eastAsia="Times New Roman" w:hAnsi="Candara" w:cs="Times New Roman"/>
          <w:color w:val="333333"/>
          <w:sz w:val="18"/>
        </w:rPr>
        <w:t>олигурией</w:t>
      </w:r>
      <w:proofErr w:type="spellEnd"/>
      <w:r w:rsidRPr="00421198">
        <w:rPr>
          <w:rFonts w:ascii="Candara" w:eastAsia="Times New Roman" w:hAnsi="Candara" w:cs="Times New Roman"/>
          <w:color w:val="333333"/>
          <w:sz w:val="18"/>
        </w:rPr>
        <w:t>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либо анурией, когда моча поступает в мочевой пузырь в незначительных количествах, </w:t>
      </w:r>
      <w:r w:rsidRPr="00421198">
        <w:rPr>
          <w:rFonts w:ascii="Candara" w:eastAsia="Times New Roman" w:hAnsi="Candara" w:cs="Times New Roman"/>
          <w:color w:val="333333"/>
          <w:sz w:val="18"/>
        </w:rPr>
        <w:t>либо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не поступает вовсе. К причинам</w:t>
      </w:r>
      <w:r w:rsidRPr="00421198">
        <w:rPr>
          <w:rFonts w:ascii="Candara" w:eastAsia="Times New Roman" w:hAnsi="Candara" w:cs="Times New Roman"/>
          <w:color w:val="333333"/>
          <w:sz w:val="18"/>
        </w:rPr>
        <w:t> остро протекающей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уремии часто относят хроническую почечную недостаточность</w:t>
      </w:r>
      <w:r w:rsidRPr="00421198">
        <w:rPr>
          <w:rFonts w:ascii="Candara" w:eastAsia="Times New Roman" w:hAnsi="Candara" w:cs="Times New Roman"/>
          <w:color w:val="333333"/>
          <w:sz w:val="18"/>
        </w:rPr>
        <w:t>. Ее особенностью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является  медленное развитие и долгое течение болезни. Также основной причиной уремии является</w:t>
      </w:r>
      <w:r w:rsidRPr="00421198">
        <w:rPr>
          <w:rFonts w:ascii="Candara" w:eastAsia="Times New Roman" w:hAnsi="Candara" w:cs="Times New Roman"/>
          <w:color w:val="333333"/>
          <w:sz w:val="18"/>
        </w:rPr>
        <w:t> нефросклероз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, он развивается в</w:t>
      </w:r>
      <w:r w:rsidRPr="00421198">
        <w:rPr>
          <w:rFonts w:ascii="Candara" w:eastAsia="Times New Roman" w:hAnsi="Candara" w:cs="Times New Roman"/>
          <w:color w:val="333333"/>
          <w:sz w:val="18"/>
        </w:rPr>
        <w:t> ХПН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. В некоторых случаях причиной уремии является неспособность мочевыделительных путей проводить мочу, причиной этому могут стать камни в почках, или воспалительные процессы.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b/>
          <w:bCs/>
          <w:color w:val="333333"/>
          <w:sz w:val="18"/>
        </w:rPr>
        <w:t>Виды уремии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Врачи разделяют острую и хроническую уремию.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Острая уремия наблюдается</w:t>
      </w:r>
      <w:r w:rsidRPr="00421198">
        <w:rPr>
          <w:rFonts w:ascii="Candara" w:eastAsia="Times New Roman" w:hAnsi="Candara" w:cs="Times New Roman"/>
          <w:color w:val="333333"/>
          <w:sz w:val="18"/>
        </w:rPr>
        <w:t> в период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хронической почечной недостаточности, а именно</w:t>
      </w:r>
      <w:r w:rsidRPr="00421198">
        <w:rPr>
          <w:rFonts w:ascii="Candara" w:eastAsia="Times New Roman" w:hAnsi="Candara" w:cs="Times New Roman"/>
          <w:color w:val="333333"/>
          <w:sz w:val="18"/>
        </w:rPr>
        <w:t> в период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течения</w:t>
      </w:r>
      <w:r w:rsidRPr="00421198">
        <w:rPr>
          <w:rFonts w:ascii="Candara" w:eastAsia="Times New Roman" w:hAnsi="Candara" w:cs="Times New Roman"/>
          <w:color w:val="333333"/>
          <w:sz w:val="18"/>
        </w:rPr>
        <w:t> </w:t>
      </w:r>
      <w:proofErr w:type="spellStart"/>
      <w:r w:rsidRPr="00421198">
        <w:rPr>
          <w:rFonts w:ascii="Candara" w:eastAsia="Times New Roman" w:hAnsi="Candara" w:cs="Times New Roman"/>
          <w:color w:val="333333"/>
          <w:sz w:val="18"/>
        </w:rPr>
        <w:t>олигурии</w:t>
      </w:r>
      <w:proofErr w:type="spellEnd"/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. Острая уремия отличается признаками хронического нарушения функции почек, и различными расстройствами деятельности организма. В крови пациента резко повышается уровень различных вредных веществ, таких, ка</w:t>
      </w:r>
      <w:r w:rsidRPr="00421198">
        <w:rPr>
          <w:rFonts w:ascii="Candara" w:eastAsia="Times New Roman" w:hAnsi="Candara" w:cs="Times New Roman"/>
          <w:color w:val="333333"/>
          <w:sz w:val="18"/>
        </w:rPr>
        <w:t>к к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реатин, аммиак, мочевина, индикана или других продуктов азотного обмена. Также наблюдается</w:t>
      </w:r>
      <w:r w:rsidRPr="00421198">
        <w:rPr>
          <w:rFonts w:ascii="Candara" w:eastAsia="Times New Roman" w:hAnsi="Candara" w:cs="Times New Roman"/>
          <w:color w:val="333333"/>
          <w:sz w:val="18"/>
        </w:rPr>
        <w:t> серьезное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нарушение</w:t>
      </w:r>
      <w:r w:rsidRPr="00421198">
        <w:rPr>
          <w:rFonts w:ascii="Candara" w:eastAsia="Times New Roman" w:hAnsi="Candara" w:cs="Times New Roman"/>
          <w:color w:val="333333"/>
          <w:sz w:val="18"/>
        </w:rPr>
        <w:t> кислотно-щелочного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равновесия, происходит задержка воды в организме пациента. Нарушения сердечно сосудистой системы проявляются как тахикардия, гипертония, аритмия. Также может наблюдаться</w:t>
      </w:r>
      <w:r w:rsidRPr="00421198">
        <w:rPr>
          <w:rFonts w:ascii="Candara" w:eastAsia="Times New Roman" w:hAnsi="Candara" w:cs="Times New Roman"/>
          <w:color w:val="333333"/>
          <w:sz w:val="18"/>
        </w:rPr>
        <w:t> серьезное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нарушение пищеварения, анемия, поражение ЦНС иногда</w:t>
      </w:r>
      <w:r w:rsidRPr="00421198">
        <w:rPr>
          <w:rFonts w:ascii="Candara" w:eastAsia="Times New Roman" w:hAnsi="Candara" w:cs="Times New Roman"/>
          <w:color w:val="333333"/>
          <w:sz w:val="18"/>
        </w:rPr>
        <w:t> отек легких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. Как правило, острая уремия продолжается от пяти до десяти суток, нередки случаи, когда она длится более месяца. После выздоровления через некоторое время нужно на восстановление, человек вновь становиться работоспособным.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Хроническая уремия является последствие</w:t>
      </w:r>
      <w:r w:rsidRPr="00421198">
        <w:rPr>
          <w:rFonts w:ascii="Candara" w:eastAsia="Times New Roman" w:hAnsi="Candara" w:cs="Times New Roman"/>
          <w:color w:val="333333"/>
          <w:sz w:val="18"/>
        </w:rPr>
        <w:t>м м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ноги</w:t>
      </w:r>
      <w:r w:rsidRPr="00421198">
        <w:rPr>
          <w:rFonts w:ascii="Candara" w:eastAsia="Times New Roman" w:hAnsi="Candara" w:cs="Times New Roman"/>
          <w:color w:val="333333"/>
          <w:sz w:val="18"/>
        </w:rPr>
        <w:t>х х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ронических заболеваний почек. Как правило, пацие</w:t>
      </w:r>
      <w:r w:rsidRPr="00421198">
        <w:rPr>
          <w:rFonts w:ascii="Candara" w:eastAsia="Times New Roman" w:hAnsi="Candara" w:cs="Times New Roman"/>
          <w:color w:val="333333"/>
          <w:sz w:val="18"/>
        </w:rPr>
        <w:t>нт ст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ановиться апатичным, эмоционально лабильным, сонливым, часто возникает повышенная возбудимость. Снижается слух, кожа бледная, сильный зуд – все это симптомы хронической уремии.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b/>
          <w:bCs/>
          <w:color w:val="333333"/>
          <w:sz w:val="18"/>
        </w:rPr>
        <w:t>Симптомы уремии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Со стороны</w:t>
      </w:r>
      <w:r w:rsidRPr="00421198">
        <w:rPr>
          <w:rFonts w:ascii="Candara" w:eastAsia="Times New Roman" w:hAnsi="Candara" w:cs="Times New Roman"/>
          <w:color w:val="333333"/>
          <w:sz w:val="18"/>
        </w:rPr>
        <w:t> ЖКТ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уремия</w:t>
      </w:r>
      <w:r w:rsidRPr="00421198">
        <w:rPr>
          <w:rFonts w:ascii="Candara" w:eastAsia="Times New Roman" w:hAnsi="Candara" w:cs="Times New Roman"/>
          <w:color w:val="333333"/>
          <w:sz w:val="18"/>
        </w:rPr>
        <w:t> дает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о себе знать проявлениями тошноты, кровавого поноса,</w:t>
      </w:r>
      <w:r w:rsidRPr="00421198">
        <w:rPr>
          <w:rFonts w:ascii="Candara" w:eastAsia="Times New Roman" w:hAnsi="Candara" w:cs="Times New Roman"/>
          <w:color w:val="333333"/>
          <w:sz w:val="18"/>
        </w:rPr>
        <w:t> желчной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рвотой после еды или без</w:t>
      </w:r>
      <w:r w:rsidRPr="00421198">
        <w:rPr>
          <w:rFonts w:ascii="Candara" w:eastAsia="Times New Roman" w:hAnsi="Candara" w:cs="Times New Roman"/>
          <w:color w:val="333333"/>
          <w:sz w:val="18"/>
        </w:rPr>
        <w:t> приема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пищи. Уремия, поражая нервную систему, генерирует такие симптомы, как: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</w:p>
    <w:p w:rsidR="00421198" w:rsidRPr="00421198" w:rsidRDefault="00421198" w:rsidP="00421198">
      <w:pPr>
        <w:numPr>
          <w:ilvl w:val="0"/>
          <w:numId w:val="2"/>
        </w:numPr>
        <w:spacing w:before="100" w:beforeAutospacing="1" w:after="100" w:afterAutospacing="1" w:line="250" w:lineRule="atLeast"/>
        <w:ind w:left="313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слабость</w:t>
      </w:r>
      <w:r w:rsidR="00050DC6">
        <w:rPr>
          <w:rFonts w:ascii="Candara" w:eastAsia="Times New Roman" w:hAnsi="Candara" w:cs="Times New Roman"/>
          <w:color w:val="333333"/>
          <w:sz w:val="18"/>
        </w:rPr>
        <w:t>;</w:t>
      </w:r>
    </w:p>
    <w:p w:rsidR="00421198" w:rsidRPr="00421198" w:rsidRDefault="00421198" w:rsidP="00421198">
      <w:pPr>
        <w:numPr>
          <w:ilvl w:val="0"/>
          <w:numId w:val="2"/>
        </w:numPr>
        <w:spacing w:before="100" w:beforeAutospacing="1" w:after="100" w:afterAutospacing="1" w:line="250" w:lineRule="atLeast"/>
        <w:ind w:left="313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апатия</w:t>
      </w:r>
      <w:r w:rsidR="00050DC6">
        <w:rPr>
          <w:rFonts w:ascii="Candara" w:eastAsia="Times New Roman" w:hAnsi="Candara" w:cs="Times New Roman"/>
          <w:color w:val="333333"/>
          <w:sz w:val="18"/>
        </w:rPr>
        <w:t>;</w:t>
      </w:r>
    </w:p>
    <w:p w:rsidR="00421198" w:rsidRPr="00421198" w:rsidRDefault="00421198" w:rsidP="00421198">
      <w:pPr>
        <w:numPr>
          <w:ilvl w:val="0"/>
          <w:numId w:val="2"/>
        </w:numPr>
        <w:spacing w:before="100" w:beforeAutospacing="1" w:after="100" w:afterAutospacing="1" w:line="250" w:lineRule="atLeast"/>
        <w:ind w:left="313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повышенная утомляемость</w:t>
      </w:r>
      <w:r w:rsidR="00050DC6">
        <w:rPr>
          <w:rFonts w:ascii="Candara" w:eastAsia="Times New Roman" w:hAnsi="Candara" w:cs="Times New Roman"/>
          <w:color w:val="333333"/>
          <w:sz w:val="18"/>
        </w:rPr>
        <w:t>;</w:t>
      </w:r>
    </w:p>
    <w:p w:rsidR="00421198" w:rsidRPr="00421198" w:rsidRDefault="00421198" w:rsidP="00421198">
      <w:pPr>
        <w:numPr>
          <w:ilvl w:val="0"/>
          <w:numId w:val="2"/>
        </w:numPr>
        <w:spacing w:before="100" w:beforeAutospacing="1" w:after="100" w:afterAutospacing="1" w:line="250" w:lineRule="atLeast"/>
        <w:ind w:left="313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сонливость</w:t>
      </w:r>
      <w:r w:rsidR="00050DC6">
        <w:rPr>
          <w:rFonts w:ascii="Candara" w:eastAsia="Times New Roman" w:hAnsi="Candara" w:cs="Times New Roman"/>
          <w:color w:val="333333"/>
          <w:sz w:val="18"/>
        </w:rPr>
        <w:t>;</w:t>
      </w:r>
    </w:p>
    <w:p w:rsidR="00421198" w:rsidRPr="00421198" w:rsidRDefault="00421198" w:rsidP="00421198">
      <w:pPr>
        <w:numPr>
          <w:ilvl w:val="0"/>
          <w:numId w:val="2"/>
        </w:numPr>
        <w:spacing w:before="100" w:beforeAutospacing="1" w:after="100" w:afterAutospacing="1" w:line="250" w:lineRule="atLeast"/>
        <w:ind w:left="313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скованность движений</w:t>
      </w:r>
      <w:r w:rsidR="00050DC6">
        <w:rPr>
          <w:rFonts w:ascii="Candara" w:eastAsia="Times New Roman" w:hAnsi="Candara" w:cs="Times New Roman"/>
          <w:color w:val="333333"/>
          <w:sz w:val="18"/>
        </w:rPr>
        <w:t>;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Если у больного начинается уремическая кома, то проявляются бессонница, беспричинные сокращения икроножных мышц, патологическое дыхание</w:t>
      </w:r>
      <w:r w:rsidRPr="00421198">
        <w:rPr>
          <w:rFonts w:ascii="Candara" w:eastAsia="Times New Roman" w:hAnsi="Candara" w:cs="Times New Roman"/>
          <w:color w:val="333333"/>
          <w:sz w:val="18"/>
        </w:rPr>
        <w:t>.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Наблюдается резкое снижение температуры, активно развивается ринит. Нередко симптомы уремии проявляются и на коже пациента, к ним относятся сухость, трофические язвы, язвы и зуд.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b/>
          <w:bCs/>
          <w:color w:val="333333"/>
          <w:sz w:val="18"/>
        </w:rPr>
        <w:t>Диагностика уремии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</w:rPr>
        <w:lastRenderedPageBreak/>
        <w:t>Уремию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диагностируют в лабораторных условиях, это делают</w:t>
      </w:r>
      <w:r w:rsidRPr="00421198">
        <w:rPr>
          <w:rFonts w:ascii="Candara" w:eastAsia="Times New Roman" w:hAnsi="Candara" w:cs="Times New Roman"/>
          <w:color w:val="333333"/>
          <w:sz w:val="18"/>
        </w:rPr>
        <w:t> путем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биохимического анализа крови. При лабораторном исследовании будет выявлен повышенный уровень</w:t>
      </w:r>
      <w:r w:rsidRPr="00421198">
        <w:rPr>
          <w:rFonts w:ascii="Candara" w:eastAsia="Times New Roman" w:hAnsi="Candara" w:cs="Times New Roman"/>
          <w:color w:val="333333"/>
          <w:sz w:val="18"/>
        </w:rPr>
        <w:t> мочевой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кислоты,</w:t>
      </w:r>
      <w:r w:rsidRPr="00421198">
        <w:rPr>
          <w:rFonts w:ascii="Candara" w:eastAsia="Times New Roman" w:hAnsi="Candara" w:cs="Times New Roman"/>
          <w:color w:val="333333"/>
          <w:sz w:val="18"/>
        </w:rPr>
        <w:t> мочевины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, креатина и повышенная концентрация электролитов в организме. На основании этого ставиться диагноз «Уремия».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b/>
          <w:bCs/>
          <w:color w:val="333333"/>
          <w:sz w:val="18"/>
        </w:rPr>
        <w:t>Лечение уремии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Лечение уремии основано на экстренной</w:t>
      </w:r>
      <w:r w:rsidRPr="00421198">
        <w:rPr>
          <w:rFonts w:ascii="Candara" w:eastAsia="Times New Roman" w:hAnsi="Candara" w:cs="Times New Roman"/>
          <w:color w:val="333333"/>
          <w:sz w:val="18"/>
        </w:rPr>
        <w:t> </w:t>
      </w:r>
      <w:proofErr w:type="spellStart"/>
      <w:r w:rsidRPr="00421198">
        <w:rPr>
          <w:rFonts w:ascii="Candara" w:eastAsia="Times New Roman" w:hAnsi="Candara" w:cs="Times New Roman"/>
          <w:color w:val="333333"/>
          <w:sz w:val="18"/>
        </w:rPr>
        <w:t>деинтоксикации</w:t>
      </w:r>
      <w:proofErr w:type="spellEnd"/>
      <w:r w:rsidRPr="00421198">
        <w:rPr>
          <w:rFonts w:ascii="Candara" w:eastAsia="Times New Roman" w:hAnsi="Candara" w:cs="Times New Roman"/>
          <w:color w:val="333333"/>
          <w:sz w:val="18"/>
        </w:rPr>
        <w:t>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организма. Для этого используют промывание желудка, слабительные и делают клизмы. Также пациенту назначают</w:t>
      </w:r>
      <w:r w:rsidRPr="00421198">
        <w:rPr>
          <w:rFonts w:ascii="Candara" w:eastAsia="Times New Roman" w:hAnsi="Candara" w:cs="Times New Roman"/>
          <w:color w:val="333333"/>
          <w:sz w:val="18"/>
        </w:rPr>
        <w:t> определенную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диету, которая включает в себя минимум белков и молочных продуктов. Иногда вводят до 50 миллилитров глюкозы. Все лечение проводится в стационаре под строгим наблюдением врачей. В</w:t>
      </w:r>
      <w:r w:rsidRPr="00421198">
        <w:rPr>
          <w:rFonts w:ascii="Candara" w:eastAsia="Times New Roman" w:hAnsi="Candara" w:cs="Times New Roman"/>
          <w:color w:val="333333"/>
          <w:sz w:val="18"/>
        </w:rPr>
        <w:t> тяжелых </w:t>
      </w: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случаях показан гемодиализ.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b/>
          <w:bCs/>
          <w:color w:val="333333"/>
          <w:sz w:val="18"/>
        </w:rPr>
        <w:t> </w:t>
      </w:r>
      <w:r w:rsidR="00050DC6">
        <w:rPr>
          <w:rFonts w:ascii="Candara" w:eastAsia="Times New Roman" w:hAnsi="Candara" w:cs="Times New Roman"/>
          <w:b/>
          <w:bCs/>
          <w:color w:val="333333"/>
          <w:sz w:val="18"/>
        </w:rPr>
        <w:t xml:space="preserve">3168, уник по </w:t>
      </w:r>
      <w:proofErr w:type="spellStart"/>
      <w:r w:rsidR="00050DC6">
        <w:rPr>
          <w:rFonts w:ascii="Candara" w:eastAsia="Times New Roman" w:hAnsi="Candara" w:cs="Times New Roman"/>
          <w:b/>
          <w:bCs/>
          <w:color w:val="333333"/>
          <w:sz w:val="18"/>
        </w:rPr>
        <w:t>адвего</w:t>
      </w:r>
      <w:proofErr w:type="spellEnd"/>
      <w:r w:rsidR="00050DC6">
        <w:rPr>
          <w:rFonts w:ascii="Candara" w:eastAsia="Times New Roman" w:hAnsi="Candara" w:cs="Times New Roman"/>
          <w:b/>
          <w:bCs/>
          <w:color w:val="333333"/>
          <w:sz w:val="18"/>
        </w:rPr>
        <w:t xml:space="preserve"> с 4 </w:t>
      </w:r>
      <w:proofErr w:type="spellStart"/>
      <w:r w:rsidR="00050DC6">
        <w:rPr>
          <w:rFonts w:ascii="Candara" w:eastAsia="Times New Roman" w:hAnsi="Candara" w:cs="Times New Roman"/>
          <w:b/>
          <w:bCs/>
          <w:color w:val="333333"/>
          <w:sz w:val="18"/>
        </w:rPr>
        <w:t>шинглом</w:t>
      </w:r>
      <w:proofErr w:type="spellEnd"/>
      <w:r w:rsidR="00050DC6">
        <w:rPr>
          <w:rFonts w:ascii="Candara" w:eastAsia="Times New Roman" w:hAnsi="Candara" w:cs="Times New Roman"/>
          <w:b/>
          <w:bCs/>
          <w:color w:val="333333"/>
          <w:sz w:val="18"/>
        </w:rPr>
        <w:t xml:space="preserve"> 90%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 </w:t>
      </w:r>
    </w:p>
    <w:p w:rsidR="00421198" w:rsidRPr="00421198" w:rsidRDefault="00421198" w:rsidP="00421198">
      <w:pPr>
        <w:spacing w:after="125" w:line="313" w:lineRule="atLeast"/>
        <w:ind w:firstLine="313"/>
        <w:jc w:val="both"/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</w:pPr>
      <w:r w:rsidRPr="00421198">
        <w:rPr>
          <w:rFonts w:ascii="Candara" w:eastAsia="Times New Roman" w:hAnsi="Candara" w:cs="Times New Roman"/>
          <w:color w:val="333333"/>
          <w:sz w:val="18"/>
          <w:szCs w:val="18"/>
          <w:shd w:val="clear" w:color="auto" w:fill="FFFFFF"/>
        </w:rPr>
        <w:t> </w:t>
      </w:r>
    </w:p>
    <w:p w:rsidR="00474A41" w:rsidRPr="00C76243" w:rsidRDefault="00474A41" w:rsidP="00474A41">
      <w:pPr>
        <w:rPr>
          <w:rFonts w:ascii="Tahoma" w:hAnsi="Tahoma"/>
          <w:b/>
          <w:sz w:val="32"/>
          <w:szCs w:val="32"/>
        </w:rPr>
      </w:pPr>
    </w:p>
    <w:p w:rsidR="00474A41" w:rsidRPr="00250EFA" w:rsidRDefault="00474A41" w:rsidP="00474A41">
      <w:pPr>
        <w:rPr>
          <w:rFonts w:ascii="Tahoma" w:hAnsi="Tahoma"/>
          <w:sz w:val="32"/>
          <w:szCs w:val="32"/>
        </w:rPr>
      </w:pPr>
    </w:p>
    <w:p w:rsidR="007858D6" w:rsidRDefault="007858D6"/>
    <w:sectPr w:rsidR="007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799D"/>
    <w:multiLevelType w:val="multilevel"/>
    <w:tmpl w:val="8C52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D38EB"/>
    <w:multiLevelType w:val="hybridMultilevel"/>
    <w:tmpl w:val="7EA2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4A41"/>
    <w:rsid w:val="00050DC6"/>
    <w:rsid w:val="00421198"/>
    <w:rsid w:val="00474A41"/>
    <w:rsid w:val="0078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notation">
    <w:name w:val="annotation"/>
    <w:basedOn w:val="a0"/>
    <w:rsid w:val="00421198"/>
  </w:style>
  <w:style w:type="character" w:customStyle="1" w:styleId="apple-converted-space">
    <w:name w:val="apple-converted-space"/>
    <w:basedOn w:val="a0"/>
    <w:rsid w:val="00421198"/>
  </w:style>
  <w:style w:type="character" w:styleId="a5">
    <w:name w:val="Strong"/>
    <w:basedOn w:val="a0"/>
    <w:uiPriority w:val="22"/>
    <w:qFormat/>
    <w:rsid w:val="00421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2D59-5EA7-4531-9BB4-BCCF313D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3203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2015-03-25T08:55:00Z</dcterms:created>
  <dcterms:modified xsi:type="dcterms:W3CDTF">2015-03-25T09:17:00Z</dcterms:modified>
</cp:coreProperties>
</file>