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21" w:rsidRDefault="00800221" w:rsidP="00800221">
      <w:pPr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/>
          <w:sz w:val="32"/>
        </w:rPr>
      </w:pPr>
      <w:r w:rsidRPr="00800221">
        <w:rPr>
          <w:rFonts w:ascii="Times New Roman" w:hAnsi="Times New Roman" w:cs="Times New Roman"/>
          <w:b/>
          <w:sz w:val="32"/>
        </w:rPr>
        <w:t>Клетчатка: польза или вред?</w:t>
      </w:r>
    </w:p>
    <w:p w:rsidR="00800221" w:rsidRPr="00800221" w:rsidRDefault="00800221" w:rsidP="00800221">
      <w:pPr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/>
          <w:sz w:val="32"/>
        </w:rPr>
      </w:pPr>
    </w:p>
    <w:p w:rsidR="00800221" w:rsidRP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color w:val="000000"/>
          <w:sz w:val="24"/>
          <w:szCs w:val="27"/>
        </w:rPr>
      </w:pPr>
      <w:r w:rsidRPr="00800221">
        <w:rPr>
          <w:rFonts w:ascii="Times New Roman" w:hAnsi="Times New Roman" w:cs="Times New Roman"/>
          <w:color w:val="000000"/>
          <w:sz w:val="24"/>
          <w:szCs w:val="27"/>
        </w:rPr>
        <w:t>Клетчатка - это сложный углевод, который помогает улучшить работу желудочно-кишечного тракта. Она нужна</w:t>
      </w:r>
      <w:r>
        <w:rPr>
          <w:rFonts w:ascii="Times New Roman" w:hAnsi="Times New Roman" w:cs="Times New Roman"/>
          <w:color w:val="000000"/>
          <w:sz w:val="24"/>
          <w:szCs w:val="27"/>
        </w:rPr>
        <w:t>,</w:t>
      </w:r>
      <w:r w:rsidRPr="00800221">
        <w:rPr>
          <w:rFonts w:ascii="Times New Roman" w:hAnsi="Times New Roman" w:cs="Times New Roman"/>
          <w:color w:val="000000"/>
          <w:sz w:val="24"/>
          <w:szCs w:val="27"/>
        </w:rPr>
        <w:t xml:space="preserve"> чтобы выводить из организма вредные для организма элементы.</w:t>
      </w: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28"/>
        </w:rPr>
      </w:pPr>
      <w:r w:rsidRPr="00800221">
        <w:rPr>
          <w:rFonts w:ascii="Times New Roman" w:hAnsi="Times New Roman" w:cs="Times New Roman"/>
          <w:color w:val="000000"/>
          <w:sz w:val="24"/>
          <w:szCs w:val="27"/>
        </w:rPr>
        <w:t>Многие люди задумываются, стоит ли употреблять в свой рацион клетчатку, полезна она или вредна? В этой статье вы узнаете ответ на этот вопрос.</w:t>
      </w: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Нехватка клетчатки</w:t>
      </w: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32"/>
        </w:rPr>
      </w:pP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Может привести к:</w:t>
      </w:r>
    </w:p>
    <w:p w:rsidR="00800221" w:rsidRPr="00800221" w:rsidRDefault="00800221" w:rsidP="00800221">
      <w:pPr>
        <w:pStyle w:val="a4"/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ухудшению метаболизма;</w:t>
      </w:r>
    </w:p>
    <w:p w:rsidR="00800221" w:rsidRPr="00800221" w:rsidRDefault="00800221" w:rsidP="00800221">
      <w:pPr>
        <w:pStyle w:val="a4"/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постоянному чувству голода;</w:t>
      </w:r>
    </w:p>
    <w:p w:rsidR="00800221" w:rsidRPr="00800221" w:rsidRDefault="00800221" w:rsidP="00800221">
      <w:pPr>
        <w:pStyle w:val="a4"/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перееданию;</w:t>
      </w:r>
    </w:p>
    <w:p w:rsidR="00800221" w:rsidRPr="00800221" w:rsidRDefault="00800221" w:rsidP="00800221">
      <w:pPr>
        <w:pStyle w:val="a4"/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ожирению;</w:t>
      </w:r>
    </w:p>
    <w:p w:rsidR="00800221" w:rsidRPr="00800221" w:rsidRDefault="00800221" w:rsidP="00800221">
      <w:pPr>
        <w:pStyle w:val="a4"/>
        <w:numPr>
          <w:ilvl w:val="0"/>
          <w:numId w:val="3"/>
        </w:numPr>
        <w:spacing w:after="0" w:line="240" w:lineRule="auto"/>
        <w:ind w:right="-143"/>
        <w:rPr>
          <w:rFonts w:ascii="Times New Roman" w:hAnsi="Times New Roman" w:cs="Times New Roman"/>
          <w:sz w:val="28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запорам.</w:t>
      </w: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Все эти последствия из-за неправильного режима питания. Нужно просто употреблять </w:t>
      </w:r>
      <w:proofErr w:type="gramStart"/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</w:t>
      </w: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ольше</w:t>
      </w:r>
      <w:proofErr w:type="gramEnd"/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овощей и урезать простые углеводы (сахар и продукты из пшеничной муки)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Продукты, содержащие клетчатку</w:t>
      </w:r>
    </w:p>
    <w:p w:rsidR="00800221" w:rsidRPr="00800221" w:rsidRDefault="00800221" w:rsidP="00800221">
      <w:pPr>
        <w:pStyle w:val="a4"/>
        <w:spacing w:after="0" w:line="240" w:lineRule="auto"/>
        <w:ind w:left="153" w:right="-143"/>
        <w:rPr>
          <w:rFonts w:ascii="Times New Roman" w:hAnsi="Times New Roman" w:cs="Times New Roman"/>
          <w:sz w:val="32"/>
        </w:rPr>
      </w:pP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Стебли и зерна растений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Отруби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Семена </w:t>
      </w:r>
      <w:proofErr w:type="spellStart"/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льна</w:t>
      </w:r>
      <w:proofErr w:type="spellEnd"/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proofErr w:type="spellStart"/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Цельнозерновые</w:t>
      </w:r>
      <w:proofErr w:type="spellEnd"/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крупы (перловка, гречка, овес, овсяная крупа)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Бобовые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Грибы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Ягоды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Орехи</w:t>
      </w:r>
    </w:p>
    <w:p w:rsidR="00800221" w:rsidRPr="00800221" w:rsidRDefault="00800221" w:rsidP="00800221">
      <w:pPr>
        <w:pStyle w:val="a4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32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Сухофрукты</w:t>
      </w:r>
    </w:p>
    <w:p w:rsidR="00800221" w:rsidRDefault="00800221" w:rsidP="00800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221" w:rsidRDefault="00800221" w:rsidP="00800221">
      <w:pPr>
        <w:spacing w:after="0" w:line="240" w:lineRule="auto"/>
        <w:ind w:left="-993" w:firstLine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Какова норма клетчатки в сутки?</w:t>
      </w:r>
    </w:p>
    <w:p w:rsidR="00800221" w:rsidRDefault="00800221" w:rsidP="00800221">
      <w:pPr>
        <w:spacing w:after="0" w:line="240" w:lineRule="auto"/>
        <w:ind w:left="-993" w:firstLine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221" w:rsidRDefault="00800221" w:rsidP="00800221">
      <w:pPr>
        <w:spacing w:after="0" w:line="240" w:lineRule="auto"/>
        <w:ind w:left="-993" w:firstLine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сутки детям и взрослым следует употреблять от 20 до 30 грамм клетчатки. Тем, кто занимается спортом профессионально, нужно до 40 грамм клетчатки из-за высококалорийного питания.</w:t>
      </w:r>
    </w:p>
    <w:p w:rsidR="00800221" w:rsidRDefault="00800221" w:rsidP="00800221">
      <w:pPr>
        <w:spacing w:after="0" w:line="240" w:lineRule="auto"/>
        <w:ind w:left="-993" w:firstLine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221" w:rsidRPr="00800221" w:rsidRDefault="00800221" w:rsidP="00800221">
      <w:pPr>
        <w:spacing w:after="0" w:line="240" w:lineRule="auto"/>
        <w:ind w:left="-993" w:firstLine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2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Также клетчатка способствует быстрому похудению, так как выравнивает уровень сахара в крови. Никакого вреда она вам не принесет, только пользу и здоровье. Без нее ваш организм станет хуже функционировать. Так что смело употребляйте ее!</w:t>
      </w:r>
    </w:p>
    <w:p w:rsidR="00800221" w:rsidRPr="00800221" w:rsidRDefault="00800221" w:rsidP="00800221">
      <w:pPr>
        <w:spacing w:after="0" w:line="240" w:lineRule="auto"/>
        <w:ind w:left="-993" w:right="-143" w:firstLine="426"/>
        <w:rPr>
          <w:rFonts w:ascii="Times New Roman" w:hAnsi="Times New Roman" w:cs="Times New Roman"/>
          <w:sz w:val="24"/>
        </w:rPr>
      </w:pPr>
    </w:p>
    <w:sectPr w:rsidR="00800221" w:rsidRPr="00800221" w:rsidSect="008002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43D"/>
    <w:multiLevelType w:val="hybridMultilevel"/>
    <w:tmpl w:val="5ACC9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B2983"/>
    <w:multiLevelType w:val="hybridMultilevel"/>
    <w:tmpl w:val="774626D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26E122C"/>
    <w:multiLevelType w:val="multilevel"/>
    <w:tmpl w:val="D16C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E570D"/>
    <w:multiLevelType w:val="hybridMultilevel"/>
    <w:tmpl w:val="93E2DB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7B913FE"/>
    <w:multiLevelType w:val="multilevel"/>
    <w:tmpl w:val="4F2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83E73"/>
    <w:multiLevelType w:val="hybridMultilevel"/>
    <w:tmpl w:val="166EDAC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21"/>
    <w:rsid w:val="004C6E5F"/>
    <w:rsid w:val="00800221"/>
    <w:rsid w:val="00CF680D"/>
    <w:rsid w:val="00F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5F"/>
  </w:style>
  <w:style w:type="paragraph" w:styleId="3">
    <w:name w:val="heading 3"/>
    <w:basedOn w:val="a"/>
    <w:link w:val="30"/>
    <w:uiPriority w:val="9"/>
    <w:qFormat/>
    <w:rsid w:val="00800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0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Katyusha</dc:creator>
  <cp:lastModifiedBy>Katyusha</cp:lastModifiedBy>
  <cp:revision>1</cp:revision>
  <dcterms:created xsi:type="dcterms:W3CDTF">2019-02-14T17:20:00Z</dcterms:created>
  <dcterms:modified xsi:type="dcterms:W3CDTF">2019-02-14T17:26:00Z</dcterms:modified>
</cp:coreProperties>
</file>