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E5" w:rsidRDefault="00D23720">
      <w:r>
        <w:t xml:space="preserve">Многие собственники участка мечтают о красивом здании в несколько этажей. </w:t>
      </w:r>
      <w:r w:rsidR="00083B0A">
        <w:t xml:space="preserve">Оно </w:t>
      </w:r>
      <w:r>
        <w:t>будет занимать меньше места на земле, дешевле обходит</w:t>
      </w:r>
      <w:r w:rsidR="00083B0A">
        <w:t>ь</w:t>
      </w:r>
      <w:r>
        <w:t xml:space="preserve">ся в процессе эксплуатации, выглядеть солиднее. </w:t>
      </w:r>
      <w:bookmarkStart w:id="0" w:name="_GoBack"/>
      <w:r>
        <w:t>Планировка двухэтажного дома</w:t>
      </w:r>
      <w:bookmarkEnd w:id="0"/>
      <w:r>
        <w:t xml:space="preserve"> должна отвечать требованиям своих будущих жильцов, доставлять им комфорт и удобство. Именно поэтому заказывать проект коттеджа с двумя этажами лучше у проверенного архитектурно-проектного бюро. </w:t>
      </w:r>
    </w:p>
    <w:p w:rsidR="00083B0A" w:rsidRPr="00083B0A" w:rsidRDefault="00083B0A" w:rsidP="00083B0A">
      <w:pPr>
        <w:rPr>
          <w:b/>
        </w:rPr>
      </w:pPr>
      <w:r w:rsidRPr="00083B0A">
        <w:rPr>
          <w:b/>
        </w:rPr>
        <w:t>Материалы для постройки двухэтажного дома</w:t>
      </w:r>
    </w:p>
    <w:p w:rsidR="00083B0A" w:rsidRDefault="00083B0A" w:rsidP="00083B0A">
      <w:r>
        <w:t>Популярными материалами, отличающимися высокой теплоемкостью, надежностью и долговечностью, считаются следующие виды:</w:t>
      </w:r>
    </w:p>
    <w:p w:rsidR="00083B0A" w:rsidRDefault="00083B0A" w:rsidP="00083B0A">
      <w:pPr>
        <w:pStyle w:val="a3"/>
        <w:numPr>
          <w:ilvl w:val="0"/>
          <w:numId w:val="2"/>
        </w:numPr>
      </w:pPr>
      <w:r>
        <w:t>Брус</w:t>
      </w:r>
      <w:r>
        <w:t xml:space="preserve">. </w:t>
      </w:r>
      <w:proofErr w:type="spellStart"/>
      <w:r w:rsidR="00963C4E">
        <w:t>Экологичен</w:t>
      </w:r>
      <w:proofErr w:type="spellEnd"/>
      <w:r>
        <w:t>, позволяет дому дышать, долговечен</w:t>
      </w:r>
      <w:r>
        <w:t>;</w:t>
      </w:r>
    </w:p>
    <w:p w:rsidR="00083B0A" w:rsidRDefault="00083B0A" w:rsidP="00083B0A">
      <w:pPr>
        <w:pStyle w:val="a3"/>
        <w:numPr>
          <w:ilvl w:val="0"/>
          <w:numId w:val="2"/>
        </w:numPr>
      </w:pPr>
      <w:r>
        <w:t>Штучная кладка (кирпич, пенобетон, газобетон)</w:t>
      </w:r>
      <w:r>
        <w:t xml:space="preserve"> значительно дешевле бруса, требует дополнительной вентиляции, долговечна, кирпич смотрится эстетично</w:t>
      </w:r>
      <w:r>
        <w:t>;</w:t>
      </w:r>
    </w:p>
    <w:p w:rsidR="00083B0A" w:rsidRDefault="00083B0A" w:rsidP="00083B0A">
      <w:pPr>
        <w:pStyle w:val="a3"/>
        <w:numPr>
          <w:ilvl w:val="0"/>
          <w:numId w:val="2"/>
        </w:numPr>
      </w:pPr>
      <w:r>
        <w:t>Каркас из бревен</w:t>
      </w:r>
      <w:r>
        <w:t>. Создает легкую невесомую конструкцию, быстро возводится и не ограничен в геометрии</w:t>
      </w:r>
      <w:r>
        <w:t>.</w:t>
      </w:r>
    </w:p>
    <w:p w:rsidR="00D23720" w:rsidRPr="00D23720" w:rsidRDefault="00D23720">
      <w:pPr>
        <w:rPr>
          <w:b/>
        </w:rPr>
      </w:pPr>
      <w:r w:rsidRPr="00D23720">
        <w:rPr>
          <w:b/>
        </w:rPr>
        <w:t>Особенности проектирования двухэтажных домов</w:t>
      </w:r>
    </w:p>
    <w:p w:rsidR="00D23720" w:rsidRDefault="00D23720">
      <w:r>
        <w:t xml:space="preserve">Прежде чем архитектор приступит к воплощению в жизнь задумки, касающейся будущего коттеджа, он внимательно выслушает ваши пожелания и составит на их основе техническое задание. Если вы точно знаете, что хотите иметь после строительства – прекрасно. Но многие собственники </w:t>
      </w:r>
      <w:r w:rsidR="004B4FDF">
        <w:t>плохо представляют себе будущее жилище. Именно для них мы подготовили список нюансов, которые стоит учесть при планировании:</w:t>
      </w:r>
    </w:p>
    <w:p w:rsidR="00083B0A" w:rsidRDefault="00083B0A" w:rsidP="00083B0A">
      <w:pPr>
        <w:pStyle w:val="a3"/>
        <w:numPr>
          <w:ilvl w:val="0"/>
          <w:numId w:val="3"/>
        </w:numPr>
      </w:pPr>
      <w:r>
        <w:t xml:space="preserve">Планировка двухэтажного дома </w:t>
      </w:r>
      <w:r w:rsidR="004B4FDF">
        <w:t xml:space="preserve">включает бытовые помещения, гараж и гостиную на первом этаже, спальни и санузел на втором. </w:t>
      </w:r>
    </w:p>
    <w:p w:rsidR="004B4FDF" w:rsidRDefault="004B4FDF" w:rsidP="00083B0A">
      <w:pPr>
        <w:pStyle w:val="a3"/>
        <w:numPr>
          <w:ilvl w:val="0"/>
          <w:numId w:val="3"/>
        </w:numPr>
      </w:pPr>
      <w:r>
        <w:t xml:space="preserve">Рассчитайте количество жильцов, выделив им по комнате, добавьте столовую для большой семьи или кабинет, если кто-то работает дома. </w:t>
      </w:r>
    </w:p>
    <w:p w:rsidR="004B4FDF" w:rsidRDefault="004B4FDF" w:rsidP="00083B0A">
      <w:pPr>
        <w:pStyle w:val="a3"/>
        <w:numPr>
          <w:ilvl w:val="0"/>
          <w:numId w:val="3"/>
        </w:numPr>
      </w:pPr>
      <w:r>
        <w:t>Лестницы должны быть удобными в использовании. Так как лестничная платформа отбирает полезную площадь, пространство под ней можно использовать под полки, кладовую или гардероб.</w:t>
      </w:r>
    </w:p>
    <w:p w:rsidR="00083B0A" w:rsidRDefault="004B4FDF" w:rsidP="00083B0A">
      <w:pPr>
        <w:pStyle w:val="a3"/>
        <w:numPr>
          <w:ilvl w:val="0"/>
          <w:numId w:val="3"/>
        </w:numPr>
      </w:pPr>
      <w:r>
        <w:t>Фундамент двухэтажного коттеджа будет занимать на участке меньше места, но должен выдержать больше нагрузки</w:t>
      </w:r>
      <w:r w:rsidR="00083B0A">
        <w:t>, поэтому должное внимание нужно уделить его типу.</w:t>
      </w:r>
    </w:p>
    <w:p w:rsidR="00083B0A" w:rsidRDefault="00083B0A" w:rsidP="00083B0A">
      <w:pPr>
        <w:pStyle w:val="a3"/>
        <w:numPr>
          <w:ilvl w:val="0"/>
          <w:numId w:val="3"/>
        </w:numPr>
      </w:pPr>
      <w:r>
        <w:t xml:space="preserve">Как правило, первый этаж коттеджа содержит гостиную и кухню. Чтобы сэкономить пространство, их объединяют вместе, разделяя столовой или барной стойкой. </w:t>
      </w:r>
    </w:p>
    <w:p w:rsidR="00083B0A" w:rsidRDefault="00083B0A" w:rsidP="00083B0A">
      <w:pPr>
        <w:pStyle w:val="a3"/>
        <w:numPr>
          <w:ilvl w:val="0"/>
          <w:numId w:val="3"/>
        </w:numPr>
      </w:pPr>
      <w:r>
        <w:t xml:space="preserve">Спальни на втором этаже лучше не делать проходными, чтобы создать для каждого члена семьи свое укромное пространство. </w:t>
      </w:r>
    </w:p>
    <w:p w:rsidR="00083B0A" w:rsidRDefault="00083B0A" w:rsidP="00083B0A">
      <w:r>
        <w:t>Получить планировку двухэтажного дома мечты просто – достаточно обратиться к нам в компанию и заказать проект!</w:t>
      </w:r>
    </w:p>
    <w:p w:rsidR="00083B0A" w:rsidRDefault="00083B0A" w:rsidP="00083B0A"/>
    <w:sectPr w:rsidR="0008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A46"/>
    <w:multiLevelType w:val="hybridMultilevel"/>
    <w:tmpl w:val="5D888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2A69D8"/>
    <w:multiLevelType w:val="hybridMultilevel"/>
    <w:tmpl w:val="A2D2B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A6188B"/>
    <w:multiLevelType w:val="hybridMultilevel"/>
    <w:tmpl w:val="8DD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20"/>
    <w:rsid w:val="00083B0A"/>
    <w:rsid w:val="000D3335"/>
    <w:rsid w:val="0036059D"/>
    <w:rsid w:val="004B4FDF"/>
    <w:rsid w:val="008D32D1"/>
    <w:rsid w:val="008D3A81"/>
    <w:rsid w:val="00963C4E"/>
    <w:rsid w:val="00AF60AE"/>
    <w:rsid w:val="00D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8322-1E39-4614-9E55-563D692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9D"/>
    <w:pPr>
      <w:spacing w:after="20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1991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Александра Александровна</dc:creator>
  <cp:keywords/>
  <dc:description/>
  <cp:lastModifiedBy>Черная Александра Александровна</cp:lastModifiedBy>
  <cp:revision>1</cp:revision>
  <dcterms:created xsi:type="dcterms:W3CDTF">2019-04-08T22:35:00Z</dcterms:created>
  <dcterms:modified xsi:type="dcterms:W3CDTF">2019-04-08T23:15:00Z</dcterms:modified>
</cp:coreProperties>
</file>