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F5" w:rsidRDefault="00A67916">
      <w:pPr>
        <w:spacing w:after="300" w:line="240" w:lineRule="auto"/>
        <w:rPr>
          <w:rFonts w:ascii="Cambria" w:eastAsia="Cambria" w:hAnsi="Cambria" w:cs="Cambria"/>
          <w:color w:val="17365D"/>
          <w:spacing w:val="5"/>
          <w:sz w:val="52"/>
        </w:rPr>
      </w:pPr>
      <w:proofErr w:type="spellStart"/>
      <w:r>
        <w:rPr>
          <w:rFonts w:ascii="Cambria" w:eastAsia="Cambria" w:hAnsi="Cambria" w:cs="Cambria"/>
          <w:color w:val="17365D"/>
          <w:spacing w:val="5"/>
          <w:sz w:val="52"/>
        </w:rPr>
        <w:t>Плазмотерапия</w:t>
      </w:r>
      <w:proofErr w:type="spellEnd"/>
      <w:r>
        <w:rPr>
          <w:rFonts w:ascii="Cambria" w:eastAsia="Cambria" w:hAnsi="Cambria" w:cs="Cambria"/>
          <w:color w:val="17365D"/>
          <w:spacing w:val="5"/>
          <w:sz w:val="52"/>
        </w:rPr>
        <w:t xml:space="preserve"> – эффективная омолаживающая методика!</w:t>
      </w:r>
    </w:p>
    <w:p w:rsidR="008A79F5" w:rsidRDefault="00A67916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Современная косметология имеет все основания гордиться своими достижениями. Речь идёт о весьма действенных методах, способных, во всяком случае, визуально вернуть пациентам молодость. А также откорректировать внешность. К числу таких методик, несомненно, о</w:t>
      </w:r>
      <w:r>
        <w:rPr>
          <w:rFonts w:ascii="Calibri" w:eastAsia="Calibri" w:hAnsi="Calibri" w:cs="Calibri"/>
        </w:rPr>
        <w:t xml:space="preserve">тносится </w:t>
      </w:r>
      <w:proofErr w:type="spellStart"/>
      <w:r>
        <w:rPr>
          <w:rFonts w:ascii="Calibri" w:eastAsia="Calibri" w:hAnsi="Calibri" w:cs="Calibri"/>
        </w:rPr>
        <w:t>плазмотерапия</w:t>
      </w:r>
      <w:proofErr w:type="spellEnd"/>
      <w:r>
        <w:rPr>
          <w:rFonts w:ascii="Calibri" w:eastAsia="Calibri" w:hAnsi="Calibri" w:cs="Calibri"/>
        </w:rPr>
        <w:t>.</w:t>
      </w:r>
    </w:p>
    <w:p w:rsidR="008A79F5" w:rsidRDefault="00A67916">
      <w:pPr>
        <w:keepNext/>
        <w:keepLines/>
        <w:spacing w:before="200" w:after="0" w:line="276" w:lineRule="auto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>О сути метода</w:t>
      </w:r>
    </w:p>
    <w:p w:rsidR="008A79F5" w:rsidRDefault="00A67916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Обозначенный метод имеет ещё одно название – </w:t>
      </w:r>
      <w:proofErr w:type="spellStart"/>
      <w:r>
        <w:rPr>
          <w:rFonts w:ascii="Calibri" w:eastAsia="Calibri" w:hAnsi="Calibri" w:cs="Calibri"/>
        </w:rPr>
        <w:t>плазмолифтинг</w:t>
      </w:r>
      <w:proofErr w:type="spellEnd"/>
      <w:r>
        <w:rPr>
          <w:rFonts w:ascii="Calibri" w:eastAsia="Calibri" w:hAnsi="Calibri" w:cs="Calibri"/>
        </w:rPr>
        <w:t xml:space="preserve">. Процедура заключается в том, что в те или иные участки кожи пациентов вводят </w:t>
      </w:r>
      <w:proofErr w:type="spellStart"/>
      <w:r>
        <w:rPr>
          <w:rFonts w:ascii="Calibri" w:eastAsia="Calibri" w:hAnsi="Calibri" w:cs="Calibri"/>
        </w:rPr>
        <w:t>тромбоцитарную</w:t>
      </w:r>
      <w:proofErr w:type="spellEnd"/>
      <w:r>
        <w:rPr>
          <w:rFonts w:ascii="Calibri" w:eastAsia="Calibri" w:hAnsi="Calibri" w:cs="Calibri"/>
        </w:rPr>
        <w:t xml:space="preserve"> плазму их собственной крови.  Данная медицинская манипуляция спос</w:t>
      </w:r>
      <w:r>
        <w:rPr>
          <w:rFonts w:ascii="Calibri" w:eastAsia="Calibri" w:hAnsi="Calibri" w:cs="Calibri"/>
        </w:rPr>
        <w:t>обствует:</w:t>
      </w:r>
    </w:p>
    <w:p w:rsidR="008A79F5" w:rsidRPr="00BE36DE" w:rsidRDefault="00A6791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нормализации процессов, обеспечивающих тканевое дыхание;</w:t>
      </w:r>
    </w:p>
    <w:p w:rsidR="008A79F5" w:rsidRPr="00BE36DE" w:rsidRDefault="00A6791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регулированию водного баланса в организме;</w:t>
      </w:r>
    </w:p>
    <w:p w:rsidR="008A79F5" w:rsidRDefault="00A6791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</w:rPr>
      </w:pPr>
      <w:r w:rsidRPr="00BE36DE">
        <w:rPr>
          <w:rFonts w:ascii="Calibri" w:eastAsia="Calibri" w:hAnsi="Calibri" w:cs="Calibri"/>
          <w:b/>
        </w:rPr>
        <w:t>активизации процессов выработки межклеточного вещества, коллагена, эластина</w:t>
      </w:r>
      <w:r>
        <w:rPr>
          <w:rFonts w:ascii="Calibri" w:eastAsia="Calibri" w:hAnsi="Calibri" w:cs="Calibri"/>
        </w:rPr>
        <w:t xml:space="preserve">. </w:t>
      </w:r>
    </w:p>
    <w:p w:rsidR="008A79F5" w:rsidRDefault="00A6791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Процедура обладает высокой степенью эффективности.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mbria" w:eastAsia="Cambria" w:hAnsi="Cambria" w:cs="Cambria"/>
          <w:b/>
          <w:sz w:val="32"/>
        </w:rPr>
        <w:t>Показания к при</w:t>
      </w:r>
      <w:r>
        <w:rPr>
          <w:rFonts w:ascii="Cambria" w:eastAsia="Cambria" w:hAnsi="Cambria" w:cs="Cambria"/>
          <w:b/>
          <w:sz w:val="32"/>
        </w:rPr>
        <w:t>менению</w:t>
      </w:r>
    </w:p>
    <w:p w:rsidR="008A79F5" w:rsidRDefault="00A67916">
      <w:pPr>
        <w:spacing w:after="20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Плазмолифтинг</w:t>
      </w:r>
      <w:proofErr w:type="spellEnd"/>
      <w:r>
        <w:rPr>
          <w:rFonts w:ascii="Calibri" w:eastAsia="Calibri" w:hAnsi="Calibri" w:cs="Calibri"/>
        </w:rPr>
        <w:t xml:space="preserve"> призван решать большое число проблем. Показания к его назначению: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 xml:space="preserve">изменения кожи, обусловленные неправильным питанием, генетической предрасположенностью, внешними негативными воздействиями; 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сухость кожных покровов и утрата ими эласти</w:t>
      </w:r>
      <w:r w:rsidRPr="00BE36DE">
        <w:rPr>
          <w:rFonts w:ascii="Calibri" w:eastAsia="Calibri" w:hAnsi="Calibri" w:cs="Calibri"/>
          <w:b/>
        </w:rPr>
        <w:t>чности;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начальные проявления птоза – так официально называется «проседание» кожи чаще всего в районе щёк и бровей;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мелкие мимические морщинки;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 xml:space="preserve">профилактика растяжек, которые ещё называют </w:t>
      </w:r>
      <w:proofErr w:type="spellStart"/>
      <w:r w:rsidRPr="00BE36DE">
        <w:rPr>
          <w:rFonts w:ascii="Calibri" w:eastAsia="Calibri" w:hAnsi="Calibri" w:cs="Calibri"/>
          <w:b/>
        </w:rPr>
        <w:t>стриями</w:t>
      </w:r>
      <w:proofErr w:type="spellEnd"/>
      <w:r w:rsidRPr="00BE36DE">
        <w:rPr>
          <w:rFonts w:ascii="Calibri" w:eastAsia="Calibri" w:hAnsi="Calibri" w:cs="Calibri"/>
          <w:b/>
        </w:rPr>
        <w:t xml:space="preserve">, </w:t>
      </w:r>
      <w:proofErr w:type="spellStart"/>
      <w:r w:rsidRPr="00BE36DE">
        <w:rPr>
          <w:rFonts w:ascii="Calibri" w:eastAsia="Calibri" w:hAnsi="Calibri" w:cs="Calibri"/>
          <w:b/>
        </w:rPr>
        <w:t>появляющимихся</w:t>
      </w:r>
      <w:proofErr w:type="spellEnd"/>
      <w:r w:rsidRPr="00BE36DE">
        <w:rPr>
          <w:rFonts w:ascii="Calibri" w:eastAsia="Calibri" w:hAnsi="Calibri" w:cs="Calibri"/>
          <w:b/>
        </w:rPr>
        <w:t xml:space="preserve"> при резком наборе или утрате веса; </w:t>
      </w:r>
    </w:p>
    <w:p w:rsidR="008A79F5" w:rsidRPr="00BE36DE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угревая</w:t>
      </w:r>
      <w:r>
        <w:rPr>
          <w:rFonts w:ascii="Calibri" w:eastAsia="Calibri" w:hAnsi="Calibri" w:cs="Calibri"/>
        </w:rPr>
        <w:t xml:space="preserve"> </w:t>
      </w:r>
      <w:r w:rsidRPr="00BE36DE">
        <w:rPr>
          <w:rFonts w:ascii="Calibri" w:eastAsia="Calibri" w:hAnsi="Calibri" w:cs="Calibri"/>
          <w:b/>
        </w:rPr>
        <w:t>с</w:t>
      </w:r>
      <w:r w:rsidRPr="00BE36DE">
        <w:rPr>
          <w:rFonts w:ascii="Calibri" w:eastAsia="Calibri" w:hAnsi="Calibri" w:cs="Calibri"/>
          <w:b/>
        </w:rPr>
        <w:t>ыпь;</w:t>
      </w:r>
    </w:p>
    <w:p w:rsidR="008A79F5" w:rsidRDefault="00A67916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Calibri" w:eastAsia="Calibri" w:hAnsi="Calibri" w:cs="Calibri"/>
        </w:rPr>
      </w:pPr>
      <w:r w:rsidRPr="00BE36DE">
        <w:rPr>
          <w:rFonts w:ascii="Calibri" w:eastAsia="Calibri" w:hAnsi="Calibri" w:cs="Calibri"/>
          <w:b/>
        </w:rPr>
        <w:t>выпадение волос</w:t>
      </w:r>
      <w:r>
        <w:rPr>
          <w:rFonts w:ascii="Calibri" w:eastAsia="Calibri" w:hAnsi="Calibri" w:cs="Calibri"/>
        </w:rPr>
        <w:t>.</w:t>
      </w:r>
    </w:p>
    <w:p w:rsidR="008A79F5" w:rsidRDefault="00A6791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Помимо этого, </w:t>
      </w:r>
      <w:proofErr w:type="spellStart"/>
      <w:r w:rsidRPr="00BE36DE">
        <w:rPr>
          <w:rFonts w:ascii="Calibri" w:eastAsia="Calibri" w:hAnsi="Calibri" w:cs="Calibri"/>
          <w:b/>
        </w:rPr>
        <w:t>плазметерапию</w:t>
      </w:r>
      <w:proofErr w:type="spellEnd"/>
      <w:r w:rsidRPr="00BE36DE">
        <w:rPr>
          <w:rFonts w:ascii="Calibri" w:eastAsia="Calibri" w:hAnsi="Calibri" w:cs="Calibri"/>
          <w:b/>
        </w:rPr>
        <w:t xml:space="preserve"> практикуют в процессе лечения многих дерматитов</w:t>
      </w:r>
      <w:r>
        <w:rPr>
          <w:rFonts w:ascii="Calibri" w:eastAsia="Calibri" w:hAnsi="Calibri" w:cs="Calibri"/>
        </w:rPr>
        <w:t xml:space="preserve">.  </w:t>
      </w:r>
    </w:p>
    <w:p w:rsidR="008A79F5" w:rsidRDefault="00A67916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b/>
          <w:sz w:val="32"/>
        </w:rPr>
        <w:t>Преимущества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Процедура приобретает всё большую популярность. Это неудивительно, ведь она обладает рядом неоспоримых преимуществ:</w:t>
      </w:r>
    </w:p>
    <w:p w:rsidR="008A79F5" w:rsidRPr="00BE36DE" w:rsidRDefault="00A67916">
      <w:pPr>
        <w:numPr>
          <w:ilvl w:val="0"/>
          <w:numId w:val="3"/>
        </w:numPr>
        <w:spacing w:after="200" w:line="276" w:lineRule="auto"/>
        <w:ind w:left="77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lastRenderedPageBreak/>
        <w:t>безболезненностью, что обеспечивается использованием местного наркоза;</w:t>
      </w:r>
    </w:p>
    <w:p w:rsidR="008A79F5" w:rsidRPr="00BE36DE" w:rsidRDefault="00A67916">
      <w:pPr>
        <w:numPr>
          <w:ilvl w:val="0"/>
          <w:numId w:val="3"/>
        </w:numPr>
        <w:spacing w:after="200" w:line="276" w:lineRule="auto"/>
        <w:ind w:left="770" w:hanging="360"/>
        <w:jc w:val="both"/>
        <w:rPr>
          <w:rFonts w:ascii="Calibri" w:eastAsia="Calibri" w:hAnsi="Calibri" w:cs="Calibri"/>
          <w:b/>
        </w:rPr>
      </w:pPr>
      <w:r w:rsidRPr="00BE36DE">
        <w:rPr>
          <w:rFonts w:ascii="Calibri" w:eastAsia="Calibri" w:hAnsi="Calibri" w:cs="Calibri"/>
          <w:b/>
        </w:rPr>
        <w:t>отсутствием потребности в реабилитации;</w:t>
      </w:r>
    </w:p>
    <w:p w:rsidR="008A79F5" w:rsidRDefault="00A67916">
      <w:pPr>
        <w:numPr>
          <w:ilvl w:val="0"/>
          <w:numId w:val="3"/>
        </w:numPr>
        <w:spacing w:after="200" w:line="276" w:lineRule="auto"/>
        <w:ind w:left="770" w:hanging="360"/>
        <w:jc w:val="both"/>
        <w:rPr>
          <w:rFonts w:ascii="Calibri" w:eastAsia="Calibri" w:hAnsi="Calibri" w:cs="Calibri"/>
        </w:rPr>
      </w:pPr>
      <w:r w:rsidRPr="00BE36DE">
        <w:rPr>
          <w:rFonts w:ascii="Calibri" w:eastAsia="Calibri" w:hAnsi="Calibri" w:cs="Calibri"/>
          <w:b/>
        </w:rPr>
        <w:t>высокой результативностью, которую видно сразу «невооружённым глазом»</w:t>
      </w:r>
      <w:r>
        <w:rPr>
          <w:rFonts w:ascii="Calibri" w:eastAsia="Calibri" w:hAnsi="Calibri" w:cs="Calibri"/>
        </w:rPr>
        <w:t>.</w:t>
      </w:r>
    </w:p>
    <w:p w:rsidR="008A79F5" w:rsidRDefault="00A67916">
      <w:pPr>
        <w:spacing w:after="200" w:line="276" w:lineRule="auto"/>
        <w:ind w:left="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 всё-таки самым значимым преимуществом </w:t>
      </w:r>
      <w:proofErr w:type="spellStart"/>
      <w:r>
        <w:rPr>
          <w:rFonts w:ascii="Calibri" w:eastAsia="Calibri" w:hAnsi="Calibri" w:cs="Calibri"/>
        </w:rPr>
        <w:t>плазмолифтинга</w:t>
      </w:r>
      <w:proofErr w:type="spellEnd"/>
      <w:r>
        <w:rPr>
          <w:rFonts w:ascii="Calibri" w:eastAsia="Calibri" w:hAnsi="Calibri" w:cs="Calibri"/>
        </w:rPr>
        <w:t xml:space="preserve"> является его безопа</w:t>
      </w:r>
      <w:r>
        <w:rPr>
          <w:rFonts w:ascii="Calibri" w:eastAsia="Calibri" w:hAnsi="Calibri" w:cs="Calibri"/>
        </w:rPr>
        <w:t xml:space="preserve">сность. Ведь введением пациентам собственной плазмы полностью исключается возможность иммунного ответа организма. </w:t>
      </w:r>
    </w:p>
    <w:p w:rsidR="008A79F5" w:rsidRDefault="00A67916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4860">
          <v:rect id="rectole0000000000" o:spid="_x0000_i1025" style="width:6in;height:243pt" o:ole="" o:preferrelative="t" stroked="f">
            <v:imagedata r:id="rId5" o:title=""/>
          </v:rect>
          <o:OLEObject Type="Embed" ProgID="StaticDib" ShapeID="rectole0000000000" DrawAspect="Content" ObjectID="_1619283832" r:id="rId6"/>
        </w:object>
      </w:r>
    </w:p>
    <w:p w:rsidR="008A79F5" w:rsidRDefault="00A67916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7B8ED1E" wp14:editId="4A25EC75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562AB"/>
    <w:multiLevelType w:val="multilevel"/>
    <w:tmpl w:val="2C1C86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FBA0B38"/>
    <w:multiLevelType w:val="multilevel"/>
    <w:tmpl w:val="1D022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71C3D33"/>
    <w:multiLevelType w:val="multilevel"/>
    <w:tmpl w:val="1FCAF9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79F5"/>
    <w:rsid w:val="0003217F"/>
    <w:rsid w:val="008A79F5"/>
    <w:rsid w:val="00A67916"/>
    <w:rsid w:val="00BE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F114E-1481-433F-8A3F-A91D812A6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SAMSUNG</cp:lastModifiedBy>
  <cp:revision>4</cp:revision>
  <dcterms:created xsi:type="dcterms:W3CDTF">2019-05-13T17:15:00Z</dcterms:created>
  <dcterms:modified xsi:type="dcterms:W3CDTF">2019-05-13T17:17:00Z</dcterms:modified>
</cp:coreProperties>
</file>