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A7" w:rsidRDefault="004D7037" w:rsidP="00A00AA7">
      <w:pPr>
        <w:pStyle w:val="a8"/>
      </w:pPr>
      <w:proofErr w:type="spellStart"/>
      <w:r w:rsidRPr="00A00AA7">
        <w:t>БОГатый</w:t>
      </w:r>
      <w:proofErr w:type="spellEnd"/>
      <w:r w:rsidRPr="00A00AA7">
        <w:t xml:space="preserve"> человек </w:t>
      </w:r>
      <w:proofErr w:type="spellStart"/>
      <w:r w:rsidRPr="00A00AA7">
        <w:t>Тофик</w:t>
      </w:r>
      <w:proofErr w:type="spellEnd"/>
      <w:r w:rsidRPr="00A00AA7">
        <w:t xml:space="preserve"> </w:t>
      </w:r>
      <w:proofErr w:type="spellStart"/>
      <w:r w:rsidRPr="00A00AA7">
        <w:t>Арифов</w:t>
      </w:r>
      <w:proofErr w:type="spellEnd"/>
      <w:r w:rsidR="00D21A91" w:rsidRPr="00A00AA7">
        <w:t>!</w:t>
      </w:r>
    </w:p>
    <w:p w:rsidR="00A00AA7" w:rsidRDefault="00726AE4" w:rsidP="00A00AA7">
      <w:pPr>
        <w:jc w:val="both"/>
      </w:pPr>
      <w:r w:rsidRPr="00A00AA7">
        <w:br/>
      </w:r>
      <w:proofErr w:type="spellStart"/>
      <w:r w:rsidR="00D21A91" w:rsidRPr="00A00AA7">
        <w:rPr>
          <w:b/>
        </w:rPr>
        <w:t>Тофик</w:t>
      </w:r>
      <w:proofErr w:type="spellEnd"/>
      <w:r w:rsidR="00D21A91" w:rsidRPr="00A00AA7">
        <w:rPr>
          <w:b/>
        </w:rPr>
        <w:t xml:space="preserve"> </w:t>
      </w:r>
      <w:proofErr w:type="spellStart"/>
      <w:r w:rsidR="00D21A91" w:rsidRPr="00A00AA7">
        <w:rPr>
          <w:b/>
        </w:rPr>
        <w:t>Арифов</w:t>
      </w:r>
      <w:proofErr w:type="spellEnd"/>
      <w:r w:rsidR="00D21A91" w:rsidRPr="00A00AA7">
        <w:rPr>
          <w:b/>
        </w:rPr>
        <w:t xml:space="preserve"> биография</w:t>
      </w:r>
      <w:r w:rsidR="00D21A91" w:rsidRPr="00A00AA7">
        <w:t xml:space="preserve"> этого человека достойна того, чтобы стать достоянием гласности, как наглядный пример для подражания. Знаете, почему? Да потому что речь идёт о </w:t>
      </w:r>
      <w:proofErr w:type="spellStart"/>
      <w:r w:rsidR="00D21A91" w:rsidRPr="00A00AA7">
        <w:t>БОГатом</w:t>
      </w:r>
      <w:proofErr w:type="spellEnd"/>
      <w:r w:rsidR="00D21A91" w:rsidRPr="00A00AA7">
        <w:t xml:space="preserve"> человеке (подчёркиваем: не богатом, а именно </w:t>
      </w:r>
      <w:proofErr w:type="spellStart"/>
      <w:r w:rsidR="00D21A91" w:rsidRPr="00A00AA7">
        <w:t>БОГатом</w:t>
      </w:r>
      <w:proofErr w:type="spellEnd"/>
      <w:r w:rsidR="00D21A91" w:rsidRPr="00A00AA7">
        <w:t xml:space="preserve">)! </w:t>
      </w:r>
    </w:p>
    <w:p w:rsidR="00D21A91" w:rsidRPr="00A00AA7" w:rsidRDefault="00D21A91" w:rsidP="00A00AA7">
      <w:pPr>
        <w:pStyle w:val="2"/>
      </w:pPr>
      <w:r w:rsidRPr="00A00AA7">
        <w:t xml:space="preserve">Что такое </w:t>
      </w:r>
      <w:proofErr w:type="spellStart"/>
      <w:r w:rsidRPr="00A00AA7">
        <w:t>БОГатый</w:t>
      </w:r>
      <w:proofErr w:type="spellEnd"/>
      <w:r w:rsidRPr="00A00AA7">
        <w:t xml:space="preserve"> человек?</w:t>
      </w:r>
    </w:p>
    <w:p w:rsidR="006F6B79" w:rsidRPr="00A00AA7" w:rsidRDefault="00D21A91" w:rsidP="00A00AA7">
      <w:pPr>
        <w:jc w:val="both"/>
      </w:pPr>
      <w:r w:rsidRPr="00A00AA7">
        <w:t>Спросите, в чём разница? Знаете, это даже не разница</w:t>
      </w:r>
      <w:r w:rsidR="00A00AA7">
        <w:t>, а</w:t>
      </w:r>
      <w:r w:rsidRPr="00A00AA7">
        <w:t xml:space="preserve"> иная концепция подхода к смыслу бытия человека. Вооб</w:t>
      </w:r>
      <w:r w:rsidR="00A00AA7">
        <w:t>ще следует отметить, что слово «</w:t>
      </w:r>
      <w:proofErr w:type="spellStart"/>
      <w:r w:rsidR="00A00AA7">
        <w:t>БОГатство</w:t>
      </w:r>
      <w:proofErr w:type="spellEnd"/>
      <w:r w:rsidR="00A00AA7">
        <w:t xml:space="preserve">» </w:t>
      </w:r>
      <w:r w:rsidRPr="00A00AA7">
        <w:t>происход</w:t>
      </w:r>
      <w:r w:rsidR="00A00AA7">
        <w:t>ит от слова «БОГ»</w:t>
      </w:r>
      <w:r w:rsidRPr="00A00AA7">
        <w:t xml:space="preserve">. </w:t>
      </w:r>
    </w:p>
    <w:p w:rsidR="00A00AA7" w:rsidRDefault="00D21A91" w:rsidP="00A00AA7">
      <w:pPr>
        <w:jc w:val="both"/>
      </w:pPr>
      <w:r w:rsidRPr="00A00AA7">
        <w:t xml:space="preserve">Так неужели можно допустить, что </w:t>
      </w:r>
      <w:r w:rsidR="006F6B79" w:rsidRPr="00A00AA7">
        <w:t>его истинный смысл заключается в наличии у того или иного человека материальных ценностей в количестве, превышающем его жизненные потребности? Конечно же, нет!</w:t>
      </w:r>
    </w:p>
    <w:p w:rsidR="006F6B79" w:rsidRPr="00A00AA7" w:rsidRDefault="00A00AA7" w:rsidP="00A00AA7">
      <w:pPr>
        <w:jc w:val="both"/>
      </w:pPr>
      <w:r>
        <w:t xml:space="preserve">Разве </w:t>
      </w:r>
      <w:r w:rsidR="006F6B79" w:rsidRPr="00A00AA7">
        <w:t>инфляция слов способна нивелировать истинность вложенного в них смысла</w:t>
      </w:r>
      <w:r>
        <w:t>?</w:t>
      </w:r>
      <w:r w:rsidR="006F6B79" w:rsidRPr="00A00AA7">
        <w:t xml:space="preserve">! Так вот, </w:t>
      </w:r>
      <w:proofErr w:type="spellStart"/>
      <w:r w:rsidR="006F6B79" w:rsidRPr="00A00AA7">
        <w:t>БОГатый</w:t>
      </w:r>
      <w:proofErr w:type="spellEnd"/>
      <w:r w:rsidR="006F6B79" w:rsidRPr="00A00AA7">
        <w:t xml:space="preserve"> человек </w:t>
      </w:r>
      <w:r>
        <w:t>–</w:t>
      </w:r>
      <w:r w:rsidR="006F6B79" w:rsidRPr="00A00AA7">
        <w:t xml:space="preserve"> это</w:t>
      </w:r>
      <w:r>
        <w:t xml:space="preserve"> </w:t>
      </w:r>
      <w:r w:rsidR="006F6B79" w:rsidRPr="00A00AA7">
        <w:t>вовсе не миллиардер, возгл</w:t>
      </w:r>
      <w:r>
        <w:t>авляющий небезызвестный список «</w:t>
      </w:r>
      <w:r w:rsidR="006F6B79" w:rsidRPr="00A00AA7">
        <w:t>богатых и сильных мира сего</w:t>
      </w:r>
      <w:r>
        <w:t>»</w:t>
      </w:r>
      <w:r w:rsidR="006F6B79" w:rsidRPr="00A00AA7">
        <w:t xml:space="preserve"> в журнале </w:t>
      </w:r>
      <w:proofErr w:type="spellStart"/>
      <w:r w:rsidR="006F6B79" w:rsidRPr="00A00AA7">
        <w:t>Forbes</w:t>
      </w:r>
      <w:proofErr w:type="spellEnd"/>
      <w:r w:rsidR="006F6B79" w:rsidRPr="00A00AA7">
        <w:t>, а человек, имеющий в сво</w:t>
      </w:r>
      <w:r>
        <w:t>ём «</w:t>
      </w:r>
      <w:r w:rsidR="006F6B79" w:rsidRPr="00A00AA7">
        <w:t>активе</w:t>
      </w:r>
      <w:r>
        <w:t>»</w:t>
      </w:r>
      <w:r w:rsidR="006F6B79" w:rsidRPr="00A00AA7">
        <w:t>:</w:t>
      </w:r>
    </w:p>
    <w:p w:rsidR="006F6B79" w:rsidRPr="00A00AA7" w:rsidRDefault="006F6B79" w:rsidP="00A00AA7">
      <w:pPr>
        <w:pStyle w:val="a7"/>
        <w:numPr>
          <w:ilvl w:val="0"/>
          <w:numId w:val="2"/>
        </w:numPr>
        <w:jc w:val="both"/>
      </w:pPr>
      <w:r w:rsidRPr="00A00AA7">
        <w:t>любящую и любимую семью;</w:t>
      </w:r>
    </w:p>
    <w:p w:rsidR="006F6B79" w:rsidRPr="00A00AA7" w:rsidRDefault="006F6B79" w:rsidP="00A00AA7">
      <w:pPr>
        <w:pStyle w:val="a7"/>
        <w:numPr>
          <w:ilvl w:val="0"/>
          <w:numId w:val="2"/>
        </w:numPr>
        <w:jc w:val="both"/>
      </w:pPr>
      <w:r w:rsidRPr="00A00AA7">
        <w:t>верных надёжных друзей;</w:t>
      </w:r>
    </w:p>
    <w:p w:rsidR="00480687" w:rsidRPr="00A00AA7" w:rsidRDefault="00480687" w:rsidP="00A00AA7">
      <w:pPr>
        <w:pStyle w:val="a7"/>
        <w:numPr>
          <w:ilvl w:val="0"/>
          <w:numId w:val="2"/>
        </w:numPr>
        <w:jc w:val="both"/>
      </w:pPr>
      <w:r w:rsidRPr="00A00AA7">
        <w:t>дело, приносящее радость самому человеку и пользу окружающим людям;</w:t>
      </w:r>
    </w:p>
    <w:p w:rsidR="00480687" w:rsidRPr="00A00AA7" w:rsidRDefault="00480687" w:rsidP="00A00AA7">
      <w:pPr>
        <w:pStyle w:val="a7"/>
        <w:numPr>
          <w:ilvl w:val="0"/>
          <w:numId w:val="2"/>
        </w:numPr>
        <w:jc w:val="both"/>
      </w:pPr>
      <w:r w:rsidRPr="00A00AA7">
        <w:t>последователей;</w:t>
      </w:r>
    </w:p>
    <w:p w:rsidR="00480687" w:rsidRPr="00A00AA7" w:rsidRDefault="00480687" w:rsidP="00A00AA7">
      <w:pPr>
        <w:pStyle w:val="a7"/>
        <w:numPr>
          <w:ilvl w:val="0"/>
          <w:numId w:val="2"/>
        </w:numPr>
        <w:jc w:val="both"/>
      </w:pPr>
      <w:r w:rsidRPr="00A00AA7">
        <w:t>желание постоянного совершенствования;</w:t>
      </w:r>
    </w:p>
    <w:p w:rsidR="00480687" w:rsidRPr="00A00AA7" w:rsidRDefault="00480687" w:rsidP="00A00AA7">
      <w:pPr>
        <w:pStyle w:val="a7"/>
        <w:numPr>
          <w:ilvl w:val="0"/>
          <w:numId w:val="2"/>
        </w:numPr>
        <w:jc w:val="both"/>
      </w:pPr>
      <w:r w:rsidRPr="00A00AA7">
        <w:t>достаток.</w:t>
      </w:r>
    </w:p>
    <w:p w:rsidR="00A00AA7" w:rsidRDefault="00480687" w:rsidP="00A00AA7">
      <w:pPr>
        <w:jc w:val="both"/>
      </w:pPr>
      <w:r w:rsidRPr="00A00AA7">
        <w:t xml:space="preserve">А вот теперь </w:t>
      </w:r>
      <w:r w:rsidR="00A00AA7">
        <w:t>предметно обсудим «ингредиенты»</w:t>
      </w:r>
      <w:r w:rsidRPr="00A00AA7">
        <w:t xml:space="preserve"> </w:t>
      </w:r>
      <w:proofErr w:type="spellStart"/>
      <w:r w:rsidRPr="00A00AA7">
        <w:t>БОГатства</w:t>
      </w:r>
      <w:proofErr w:type="spellEnd"/>
      <w:r w:rsidRPr="00A00AA7">
        <w:t xml:space="preserve"> </w:t>
      </w:r>
      <w:proofErr w:type="spellStart"/>
      <w:r w:rsidRPr="00A00AA7">
        <w:t>Тофика</w:t>
      </w:r>
      <w:proofErr w:type="spellEnd"/>
      <w:r w:rsidRPr="00A00AA7">
        <w:t xml:space="preserve"> </w:t>
      </w:r>
      <w:proofErr w:type="spellStart"/>
      <w:r w:rsidRPr="00A00AA7">
        <w:t>Арифова</w:t>
      </w:r>
      <w:proofErr w:type="spellEnd"/>
      <w:r w:rsidRPr="00A00AA7">
        <w:t>.</w:t>
      </w:r>
    </w:p>
    <w:p w:rsidR="00480687" w:rsidRPr="00A00AA7" w:rsidRDefault="00480687" w:rsidP="00A00AA7">
      <w:pPr>
        <w:pStyle w:val="2"/>
      </w:pPr>
      <w:r w:rsidRPr="00A00AA7">
        <w:t>Семья</w:t>
      </w:r>
    </w:p>
    <w:p w:rsidR="00A00AA7" w:rsidRDefault="00480687" w:rsidP="00A00AA7">
      <w:pPr>
        <w:jc w:val="both"/>
      </w:pPr>
      <w:r w:rsidRPr="00A00AA7">
        <w:t xml:space="preserve">Время рождения будущего кулинарного гуру </w:t>
      </w:r>
      <w:r w:rsidR="00A00AA7">
        <w:t>–</w:t>
      </w:r>
      <w:r w:rsidRPr="00A00AA7">
        <w:t xml:space="preserve"> новогодняя</w:t>
      </w:r>
      <w:r w:rsidR="00A00AA7">
        <w:t xml:space="preserve"> </w:t>
      </w:r>
      <w:r w:rsidRPr="00A00AA7">
        <w:t xml:space="preserve">ночь с 1973 на 1974 год. </w:t>
      </w:r>
      <w:r w:rsidR="00EA77D2" w:rsidRPr="00A00AA7">
        <w:t xml:space="preserve">Местом рождения </w:t>
      </w:r>
      <w:proofErr w:type="spellStart"/>
      <w:r w:rsidR="00EA77D2" w:rsidRPr="00A00AA7">
        <w:t>Тофика</w:t>
      </w:r>
      <w:proofErr w:type="spellEnd"/>
      <w:r w:rsidR="00EA77D2" w:rsidRPr="00A00AA7">
        <w:t xml:space="preserve"> стал прекрасный город Баку. </w:t>
      </w:r>
      <w:r w:rsidRPr="00A00AA7">
        <w:t>Однако в 13 лет мальчик вместе с родителями пере</w:t>
      </w:r>
      <w:r w:rsidR="006D1396" w:rsidRPr="00A00AA7">
        <w:t>езжает</w:t>
      </w:r>
      <w:r w:rsidRPr="00A00AA7">
        <w:t xml:space="preserve"> в Москву, где </w:t>
      </w:r>
      <w:r w:rsidR="006D1396" w:rsidRPr="00A00AA7">
        <w:t xml:space="preserve">живёт и в настоящее время, называя </w:t>
      </w:r>
      <w:r w:rsidRPr="00A00AA7">
        <w:t>себя россиянином с азербайджанскою душой.</w:t>
      </w:r>
    </w:p>
    <w:p w:rsidR="00A00AA7" w:rsidRDefault="00480687" w:rsidP="00A00AA7">
      <w:pPr>
        <w:jc w:val="both"/>
      </w:pPr>
      <w:r w:rsidRPr="00A00AA7">
        <w:t xml:space="preserve">В 20 лет </w:t>
      </w:r>
      <w:proofErr w:type="spellStart"/>
      <w:r w:rsidRPr="00A00AA7">
        <w:t>Тофик</w:t>
      </w:r>
      <w:proofErr w:type="spellEnd"/>
      <w:r w:rsidRPr="00A00AA7">
        <w:t xml:space="preserve"> женился на прекрасной девушке Ольге, впоследствии роди</w:t>
      </w:r>
      <w:r w:rsidR="00EA77D2" w:rsidRPr="00A00AA7">
        <w:t xml:space="preserve">вшей </w:t>
      </w:r>
      <w:r w:rsidRPr="00A00AA7">
        <w:t>ему двух сыновей, один из которых, к слову, стал достойным последователем отца</w:t>
      </w:r>
      <w:r w:rsidR="00583576" w:rsidRPr="00A00AA7">
        <w:t xml:space="preserve">, чем господин </w:t>
      </w:r>
      <w:proofErr w:type="spellStart"/>
      <w:r w:rsidR="00583576" w:rsidRPr="00A00AA7">
        <w:t>Арифов</w:t>
      </w:r>
      <w:proofErr w:type="spellEnd"/>
      <w:r w:rsidR="00583576" w:rsidRPr="00A00AA7">
        <w:t xml:space="preserve"> очень гордится. Да и с женой ему очень повезло </w:t>
      </w:r>
      <w:r w:rsidR="00A00AA7">
        <w:t>–</w:t>
      </w:r>
      <w:r w:rsidR="00583576" w:rsidRPr="00A00AA7">
        <w:t xml:space="preserve"> они</w:t>
      </w:r>
      <w:r w:rsidR="00A00AA7">
        <w:t xml:space="preserve"> </w:t>
      </w:r>
      <w:r w:rsidR="00583576" w:rsidRPr="00A00AA7">
        <w:t xml:space="preserve">в любви и согласии идут по жизни рука об руку уже почти четверть века. </w:t>
      </w:r>
    </w:p>
    <w:p w:rsidR="00583576" w:rsidRPr="00A00AA7" w:rsidRDefault="00583576" w:rsidP="00A00AA7">
      <w:pPr>
        <w:pStyle w:val="2"/>
      </w:pPr>
      <w:r w:rsidRPr="00A00AA7">
        <w:t>Дело жизни</w:t>
      </w:r>
    </w:p>
    <w:p w:rsidR="00A00AA7" w:rsidRDefault="00583576" w:rsidP="00A00AA7">
      <w:pPr>
        <w:jc w:val="both"/>
      </w:pPr>
      <w:r w:rsidRPr="00A00AA7">
        <w:t xml:space="preserve">Делом жизни </w:t>
      </w:r>
      <w:proofErr w:type="spellStart"/>
      <w:r w:rsidRPr="00A00AA7">
        <w:t>Тофика</w:t>
      </w:r>
      <w:proofErr w:type="spellEnd"/>
      <w:r w:rsidRPr="00A00AA7">
        <w:t xml:space="preserve"> </w:t>
      </w:r>
      <w:proofErr w:type="spellStart"/>
      <w:r w:rsidRPr="00A00AA7">
        <w:t>Арифова</w:t>
      </w:r>
      <w:proofErr w:type="spellEnd"/>
      <w:r w:rsidRPr="00A00AA7">
        <w:t xml:space="preserve"> стала кулинария. Кстати, готовить он начал в семилетнем возрасте</w:t>
      </w:r>
      <w:r w:rsidR="006D1396" w:rsidRPr="00A00AA7">
        <w:t xml:space="preserve">, а учили его этому </w:t>
      </w:r>
      <w:r w:rsidRPr="00A00AA7">
        <w:t>любимы</w:t>
      </w:r>
      <w:r w:rsidR="006D1396" w:rsidRPr="00A00AA7">
        <w:t xml:space="preserve">е </w:t>
      </w:r>
      <w:r w:rsidRPr="00A00AA7">
        <w:t>бабушк</w:t>
      </w:r>
      <w:r w:rsidR="006D1396" w:rsidRPr="00A00AA7">
        <w:t>а</w:t>
      </w:r>
      <w:r w:rsidRPr="00A00AA7">
        <w:t xml:space="preserve"> и дедушк</w:t>
      </w:r>
      <w:r w:rsidR="006D1396" w:rsidRPr="00A00AA7">
        <w:t>а</w:t>
      </w:r>
      <w:r w:rsidRPr="00A00AA7">
        <w:t xml:space="preserve">. </w:t>
      </w:r>
      <w:r w:rsidR="006D1396" w:rsidRPr="00A00AA7">
        <w:t xml:space="preserve">Кулинарная карьера </w:t>
      </w:r>
      <w:proofErr w:type="spellStart"/>
      <w:r w:rsidR="006D1396" w:rsidRPr="00A00AA7">
        <w:t>Тофика</w:t>
      </w:r>
      <w:proofErr w:type="spellEnd"/>
      <w:r w:rsidR="006D1396" w:rsidRPr="00A00AA7">
        <w:t xml:space="preserve"> началась в </w:t>
      </w:r>
      <w:r w:rsidRPr="00A00AA7">
        <w:t xml:space="preserve">кафе, владельцем которого был его родной дядя </w:t>
      </w:r>
      <w:proofErr w:type="spellStart"/>
      <w:r w:rsidRPr="00A00AA7">
        <w:t>Адиль</w:t>
      </w:r>
      <w:proofErr w:type="spellEnd"/>
      <w:r w:rsidR="00791882" w:rsidRPr="00A00AA7">
        <w:t xml:space="preserve">, доверивший племяннику должность </w:t>
      </w:r>
      <w:r w:rsidR="00791882" w:rsidRPr="00A00AA7">
        <w:lastRenderedPageBreak/>
        <w:t xml:space="preserve">официанта. </w:t>
      </w:r>
      <w:r w:rsidR="00EA77D2" w:rsidRPr="00A00AA7">
        <w:t xml:space="preserve">Вообще родственников у </w:t>
      </w:r>
      <w:proofErr w:type="spellStart"/>
      <w:r w:rsidR="00EA77D2" w:rsidRPr="00A00AA7">
        <w:t>Тофика</w:t>
      </w:r>
      <w:proofErr w:type="spellEnd"/>
      <w:r w:rsidR="00EA77D2" w:rsidRPr="00A00AA7">
        <w:t xml:space="preserve"> немало не только в Москве и Азербайджане, но и </w:t>
      </w:r>
      <w:r w:rsidR="006D1396" w:rsidRPr="00A00AA7">
        <w:t xml:space="preserve">в других странах, </w:t>
      </w:r>
      <w:r w:rsidR="00EA77D2" w:rsidRPr="00A00AA7">
        <w:t>и все они стараются поддерживать друг друга.</w:t>
      </w:r>
    </w:p>
    <w:p w:rsidR="00A00AA7" w:rsidRDefault="00791882" w:rsidP="00A00AA7">
      <w:pPr>
        <w:jc w:val="both"/>
      </w:pPr>
      <w:r w:rsidRPr="00A00AA7">
        <w:t>Работа не помешала парню успешно закончить Московский технологический колледж питания.</w:t>
      </w:r>
      <w:r w:rsidR="00EA77D2" w:rsidRPr="00A00AA7">
        <w:t xml:space="preserve"> </w:t>
      </w:r>
      <w:r w:rsidR="00D45358" w:rsidRPr="00A00AA7">
        <w:t xml:space="preserve">Впрочем, колледж был только одним из этапов овладения премудростями кулинарного искусства, поскольку </w:t>
      </w:r>
      <w:proofErr w:type="spellStart"/>
      <w:r w:rsidR="00D45358" w:rsidRPr="00A00AA7">
        <w:t>Тофик</w:t>
      </w:r>
      <w:proofErr w:type="spellEnd"/>
      <w:r w:rsidR="00D45358" w:rsidRPr="00A00AA7">
        <w:t xml:space="preserve"> </w:t>
      </w:r>
      <w:proofErr w:type="spellStart"/>
      <w:r w:rsidR="00D45358" w:rsidRPr="00A00AA7">
        <w:t>Арифов</w:t>
      </w:r>
      <w:proofErr w:type="spellEnd"/>
      <w:r w:rsidR="00D45358" w:rsidRPr="00A00AA7">
        <w:t xml:space="preserve"> учится всю жизнь, даже сейчас, имея уже собственных учеников и последо</w:t>
      </w:r>
      <w:r w:rsidR="00A00AA7">
        <w:t>вателей. Свои профессиональные «</w:t>
      </w:r>
      <w:r w:rsidR="00D45358" w:rsidRPr="00A00AA7">
        <w:t>униве</w:t>
      </w:r>
      <w:r w:rsidR="00976248" w:rsidRPr="00A00AA7">
        <w:t>р</w:t>
      </w:r>
      <w:r w:rsidR="00D45358" w:rsidRPr="00A00AA7">
        <w:t>ситеты</w:t>
      </w:r>
      <w:r w:rsidR="00A00AA7">
        <w:t>»</w:t>
      </w:r>
      <w:r w:rsidR="00D45358" w:rsidRPr="00A00AA7">
        <w:t xml:space="preserve"> </w:t>
      </w:r>
      <w:r w:rsidR="00976248" w:rsidRPr="00A00AA7">
        <w:t>он постигал в именитых ресторанах Европы, набираясь бесценного опыта у местных мастеров высокой кухни.</w:t>
      </w:r>
    </w:p>
    <w:p w:rsidR="00976248" w:rsidRPr="00A00AA7" w:rsidRDefault="00A00AA7" w:rsidP="00A00AA7">
      <w:pPr>
        <w:jc w:val="both"/>
      </w:pPr>
      <w:r>
        <w:t>Неудивительно, что при таких «</w:t>
      </w:r>
      <w:r w:rsidR="00976248" w:rsidRPr="00A00AA7">
        <w:t>актив</w:t>
      </w:r>
      <w:r w:rsidR="00EA77D2" w:rsidRPr="00A00AA7">
        <w:t>ах</w:t>
      </w:r>
      <w:r>
        <w:t>»</w:t>
      </w:r>
      <w:r w:rsidR="00976248" w:rsidRPr="00A00AA7">
        <w:t xml:space="preserve"> и подходе к жизни в целом </w:t>
      </w:r>
      <w:proofErr w:type="spellStart"/>
      <w:r w:rsidR="00976248" w:rsidRPr="00A00AA7">
        <w:t>Тофик</w:t>
      </w:r>
      <w:proofErr w:type="spellEnd"/>
      <w:r w:rsidR="00976248" w:rsidRPr="00A00AA7">
        <w:t xml:space="preserve"> </w:t>
      </w:r>
      <w:proofErr w:type="spellStart"/>
      <w:r w:rsidR="00976248" w:rsidRPr="00A00AA7">
        <w:t>Арифов</w:t>
      </w:r>
      <w:proofErr w:type="spellEnd"/>
      <w:r w:rsidR="00976248" w:rsidRPr="00A00AA7">
        <w:t xml:space="preserve"> был просто обречён на успех! Теперь он является совладельцем сети кавказских ресторанов, кулинарным экспертом, знатоком азербайджанской, французской, итальянской, греческой кухонь, авторов многих оригинальных блюд! Но и это ещё не всё: господин </w:t>
      </w:r>
      <w:proofErr w:type="spellStart"/>
      <w:r w:rsidR="00976248" w:rsidRPr="00A00AA7">
        <w:t>Ар</w:t>
      </w:r>
      <w:r w:rsidR="001A22F8" w:rsidRPr="00A00AA7">
        <w:t>и</w:t>
      </w:r>
      <w:r w:rsidR="00976248" w:rsidRPr="00A00AA7">
        <w:t>фов</w:t>
      </w:r>
      <w:proofErr w:type="spellEnd"/>
      <w:r w:rsidR="00976248" w:rsidRPr="00A00AA7">
        <w:t xml:space="preserve"> систематически организовывает и проводит кулинарные мастер-классы, которые пользуются</w:t>
      </w:r>
      <w:r w:rsidR="001A22F8" w:rsidRPr="00A00AA7">
        <w:t xml:space="preserve"> неизменным успехом. </w:t>
      </w:r>
      <w:r w:rsidR="00976248" w:rsidRPr="00A00AA7">
        <w:t xml:space="preserve"> </w:t>
      </w:r>
      <w:r w:rsidR="00791882" w:rsidRPr="00A00AA7">
        <w:br/>
      </w:r>
      <w:r w:rsidR="00791882" w:rsidRPr="00A00AA7">
        <w:br/>
      </w:r>
      <w:r>
        <w:t>Впрочем, как известно, «</w:t>
      </w:r>
      <w:r w:rsidR="001A22F8" w:rsidRPr="00A00AA7">
        <w:t>лучше один раз увидеть, чем...</w:t>
      </w:r>
      <w:r>
        <w:t>»</w:t>
      </w:r>
      <w:r w:rsidR="001A22F8" w:rsidRPr="00A00AA7">
        <w:t xml:space="preserve">, а потому вы сами можете взглянуть на результаты труда и таланта </w:t>
      </w:r>
      <w:proofErr w:type="spellStart"/>
      <w:r w:rsidR="001A22F8" w:rsidRPr="00A00AA7">
        <w:t>Тофика</w:t>
      </w:r>
      <w:proofErr w:type="spellEnd"/>
      <w:r w:rsidR="001A22F8" w:rsidRPr="00A00AA7">
        <w:t xml:space="preserve"> </w:t>
      </w:r>
      <w:proofErr w:type="spellStart"/>
      <w:r w:rsidR="001A22F8" w:rsidRPr="00A00AA7">
        <w:t>Арифова</w:t>
      </w:r>
      <w:proofErr w:type="spellEnd"/>
      <w:r w:rsidR="001A22F8" w:rsidRPr="00A00AA7">
        <w:t xml:space="preserve">, посетив его рестораны в Москве. Это позволит вам побаловать свои вкусовые, обонятельные и </w:t>
      </w:r>
      <w:r w:rsidR="009D37DD" w:rsidRPr="00A00AA7">
        <w:t xml:space="preserve">зрительные </w:t>
      </w:r>
      <w:r w:rsidR="001A22F8" w:rsidRPr="00A00AA7">
        <w:t>рец</w:t>
      </w:r>
      <w:r w:rsidR="009D37DD" w:rsidRPr="00A00AA7">
        <w:t xml:space="preserve">епторы </w:t>
      </w:r>
      <w:proofErr w:type="gramStart"/>
      <w:r w:rsidR="009D37DD" w:rsidRPr="00A00AA7">
        <w:t>неповторимыми</w:t>
      </w:r>
      <w:proofErr w:type="gramEnd"/>
      <w:r w:rsidR="009D37DD" w:rsidRPr="00A00AA7">
        <w:t xml:space="preserve"> вкусом, ароматом и эстетичностью блюд кавказской кухни!</w:t>
      </w:r>
    </w:p>
    <w:p w:rsidR="00976248" w:rsidRPr="00480687" w:rsidRDefault="00586259" w:rsidP="00976248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37" w:rsidRPr="004D7037" w:rsidRDefault="00D21A91" w:rsidP="00775549">
      <w:pPr>
        <w:rPr>
          <w:sz w:val="28"/>
        </w:rPr>
      </w:pPr>
      <w:r w:rsidRPr="00480687">
        <w:rPr>
          <w:sz w:val="28"/>
        </w:rPr>
        <w:lastRenderedPageBreak/>
        <w:br/>
      </w:r>
      <w:r w:rsidR="00586259">
        <w:rPr>
          <w:noProof/>
          <w:sz w:val="28"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06" w:rsidRPr="004D7037" w:rsidRDefault="00286706" w:rsidP="004D7037">
      <w:pPr>
        <w:rPr>
          <w:sz w:val="28"/>
        </w:rPr>
      </w:pPr>
    </w:p>
    <w:sectPr w:rsidR="00286706" w:rsidRPr="004D7037" w:rsidSect="001E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1AD3"/>
    <w:multiLevelType w:val="hybridMultilevel"/>
    <w:tmpl w:val="683E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E576C"/>
    <w:multiLevelType w:val="hybridMultilevel"/>
    <w:tmpl w:val="1F4A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26AE4"/>
    <w:rsid w:val="001870B6"/>
    <w:rsid w:val="001A22F8"/>
    <w:rsid w:val="001E5C65"/>
    <w:rsid w:val="00286706"/>
    <w:rsid w:val="00480687"/>
    <w:rsid w:val="004D7037"/>
    <w:rsid w:val="00583576"/>
    <w:rsid w:val="00586259"/>
    <w:rsid w:val="006D1396"/>
    <w:rsid w:val="006F6B79"/>
    <w:rsid w:val="00726AE4"/>
    <w:rsid w:val="00775549"/>
    <w:rsid w:val="00791882"/>
    <w:rsid w:val="008939DC"/>
    <w:rsid w:val="00976248"/>
    <w:rsid w:val="009D37DD"/>
    <w:rsid w:val="00A00AA7"/>
    <w:rsid w:val="00D21A91"/>
    <w:rsid w:val="00D45358"/>
    <w:rsid w:val="00EA77D2"/>
    <w:rsid w:val="00F01458"/>
    <w:rsid w:val="00F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65"/>
  </w:style>
  <w:style w:type="paragraph" w:styleId="1">
    <w:name w:val="heading 1"/>
    <w:basedOn w:val="a"/>
    <w:link w:val="10"/>
    <w:uiPriority w:val="9"/>
    <w:qFormat/>
    <w:rsid w:val="00726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igger4">
    <w:name w:val="bigger4"/>
    <w:basedOn w:val="a0"/>
    <w:rsid w:val="00726AE4"/>
  </w:style>
  <w:style w:type="paragraph" w:styleId="a3">
    <w:name w:val="Normal (Web)"/>
    <w:basedOn w:val="a"/>
    <w:uiPriority w:val="99"/>
    <w:semiHidden/>
    <w:unhideWhenUsed/>
    <w:rsid w:val="0072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AE4"/>
  </w:style>
  <w:style w:type="character" w:styleId="a4">
    <w:name w:val="Hyperlink"/>
    <w:basedOn w:val="a0"/>
    <w:uiPriority w:val="99"/>
    <w:unhideWhenUsed/>
    <w:rsid w:val="00726A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A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6B7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A00A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0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439</Words>
  <Characters>2912</Characters>
  <Application>Microsoft Office Word</Application>
  <DocSecurity>0</DocSecurity>
  <Lines>61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Изольда</cp:lastModifiedBy>
  <cp:revision>13</cp:revision>
  <dcterms:created xsi:type="dcterms:W3CDTF">2017-07-08T15:50:00Z</dcterms:created>
  <dcterms:modified xsi:type="dcterms:W3CDTF">2018-07-21T11:09:00Z</dcterms:modified>
</cp:coreProperties>
</file>