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page" w:tblpX="613" w:tblpY="-412"/>
        <w:tblW w:w="15984" w:type="dxa"/>
        <w:tblLook w:val="04A0" w:firstRow="1" w:lastRow="0" w:firstColumn="1" w:lastColumn="0" w:noHBand="0" w:noVBand="1"/>
      </w:tblPr>
      <w:tblGrid>
        <w:gridCol w:w="8046"/>
        <w:gridCol w:w="7938"/>
      </w:tblGrid>
      <w:tr w:rsidR="00E22DB7" w:rsidRPr="00F162D8" w:rsidTr="00432330">
        <w:tc>
          <w:tcPr>
            <w:tcW w:w="8046" w:type="dxa"/>
          </w:tcPr>
          <w:p w:rsidR="00E22DB7" w:rsidRDefault="00E22DB7" w:rsidP="00E22DB7">
            <w:r>
              <w:t>Диагностический гипермаркет</w:t>
            </w:r>
          </w:p>
          <w:p w:rsidR="00E22DB7" w:rsidRPr="001C7F07" w:rsidRDefault="00E22DB7" w:rsidP="00E22DB7">
            <w:r>
              <w:t>Инструмент формирования культуры потребления медицинских услуг</w:t>
            </w:r>
          </w:p>
          <w:p w:rsidR="00E22DB7" w:rsidRPr="001C7F07" w:rsidRDefault="00E22DB7" w:rsidP="00E22DB7"/>
        </w:tc>
        <w:tc>
          <w:tcPr>
            <w:tcW w:w="7938" w:type="dxa"/>
          </w:tcPr>
          <w:p w:rsidR="00E22DB7" w:rsidRPr="001C7F07" w:rsidRDefault="00E22DB7" w:rsidP="00E22DB7">
            <w:pPr>
              <w:rPr>
                <w:lang w:val="en-US"/>
              </w:rPr>
            </w:pPr>
            <w:r w:rsidRPr="001C7F07">
              <w:rPr>
                <w:lang w:val="en-US"/>
              </w:rPr>
              <w:t>Diagnostic hypermarket</w:t>
            </w:r>
          </w:p>
          <w:p w:rsidR="00E22DB7" w:rsidRDefault="00E22DB7" w:rsidP="00E22DB7">
            <w:pPr>
              <w:rPr>
                <w:lang w:val="en-US"/>
              </w:rPr>
            </w:pPr>
            <w:r w:rsidRPr="001C7F07">
              <w:rPr>
                <w:lang w:val="en-US"/>
              </w:rPr>
              <w:t>Instrument of forming a culture of consumption of medical services</w:t>
            </w:r>
          </w:p>
        </w:tc>
      </w:tr>
      <w:tr w:rsidR="00E22DB7" w:rsidRPr="00F162D8" w:rsidTr="00432330">
        <w:tc>
          <w:tcPr>
            <w:tcW w:w="8046" w:type="dxa"/>
          </w:tcPr>
          <w:p w:rsidR="00E22DB7" w:rsidRPr="001C7F07" w:rsidRDefault="00E22DB7" w:rsidP="00E22DB7">
            <w:pPr>
              <w:pStyle w:val="a4"/>
              <w:numPr>
                <w:ilvl w:val="0"/>
                <w:numId w:val="1"/>
              </w:numPr>
            </w:pPr>
            <w:r w:rsidRPr="001C7F07">
              <w:t>медицинские технологии</w:t>
            </w:r>
          </w:p>
          <w:p w:rsidR="00E22DB7" w:rsidRPr="001C7F07" w:rsidRDefault="00E22DB7" w:rsidP="00E22DB7">
            <w:r w:rsidRPr="001C7F07">
              <w:t>принцип диагностического гипермаркета</w:t>
            </w:r>
          </w:p>
          <w:p w:rsidR="00E22DB7" w:rsidRPr="001C7F07" w:rsidRDefault="00E22DB7" w:rsidP="00E22DB7">
            <w:r w:rsidRPr="001C7F07">
              <w:t>увеличение объема амбулаторной высокотехнологичной медицинской диагностики</w:t>
            </w:r>
          </w:p>
          <w:p w:rsidR="00E22DB7" w:rsidRPr="001C7F07" w:rsidRDefault="00E22DB7" w:rsidP="00E22DB7">
            <w:r w:rsidRPr="001C7F07">
              <w:t>новые стандарты стационар-замещающего амбулаторного обследования</w:t>
            </w:r>
          </w:p>
          <w:p w:rsidR="00E22DB7" w:rsidRPr="001C7F07" w:rsidRDefault="00E22DB7" w:rsidP="00E22DB7">
            <w:r w:rsidRPr="001C7F07">
              <w:t>повышение точности показаний для высокотехнологичных методов лечения</w:t>
            </w:r>
          </w:p>
          <w:p w:rsidR="00E22DB7" w:rsidRPr="001C7F07" w:rsidRDefault="00E22DB7" w:rsidP="00E22DB7">
            <w:r w:rsidRPr="001C7F07">
              <w:t xml:space="preserve">интеграция данных исследований при помощи </w:t>
            </w:r>
            <w:r w:rsidRPr="001C7F07">
              <w:rPr>
                <w:lang w:val="en-US"/>
              </w:rPr>
              <w:t>IT</w:t>
            </w:r>
            <w:r w:rsidRPr="001C7F07">
              <w:t xml:space="preserve"> технологий</w:t>
            </w:r>
          </w:p>
        </w:tc>
        <w:tc>
          <w:tcPr>
            <w:tcW w:w="7938" w:type="dxa"/>
          </w:tcPr>
          <w:p w:rsidR="00E22DB7" w:rsidRPr="009D03EB" w:rsidRDefault="00E22DB7" w:rsidP="00E22DB7">
            <w:pPr>
              <w:pStyle w:val="a4"/>
              <w:numPr>
                <w:ilvl w:val="0"/>
                <w:numId w:val="2"/>
              </w:numPr>
              <w:rPr>
                <w:lang w:val="en-US"/>
              </w:rPr>
            </w:pPr>
            <w:r w:rsidRPr="009D03EB">
              <w:rPr>
                <w:lang w:val="en-US"/>
              </w:rPr>
              <w:t>medical technology</w:t>
            </w:r>
          </w:p>
          <w:p w:rsidR="00E22DB7" w:rsidRPr="001C7F07" w:rsidRDefault="00E22DB7" w:rsidP="00E22DB7">
            <w:pPr>
              <w:rPr>
                <w:lang w:val="en-US"/>
              </w:rPr>
            </w:pPr>
            <w:r w:rsidRPr="001C7F07">
              <w:rPr>
                <w:lang w:val="en-US"/>
              </w:rPr>
              <w:t>principle of diagnostic hypermarket</w:t>
            </w:r>
          </w:p>
          <w:p w:rsidR="00E22DB7" w:rsidRPr="001C7F07" w:rsidRDefault="00E22DB7" w:rsidP="00E22DB7">
            <w:pPr>
              <w:rPr>
                <w:lang w:val="en-US"/>
              </w:rPr>
            </w:pPr>
            <w:r w:rsidRPr="001C7F07">
              <w:rPr>
                <w:lang w:val="en-US"/>
              </w:rPr>
              <w:t>increase in the volume of ambulatory high-tech medical diagnostics</w:t>
            </w:r>
          </w:p>
          <w:p w:rsidR="00E22DB7" w:rsidRPr="001C7F07" w:rsidRDefault="00E22DB7" w:rsidP="00E22DB7">
            <w:pPr>
              <w:rPr>
                <w:lang w:val="en-US"/>
              </w:rPr>
            </w:pPr>
            <w:r w:rsidRPr="001C7F07">
              <w:rPr>
                <w:lang w:val="en-US"/>
              </w:rPr>
              <w:t>new standards of inpatient outpatient examination</w:t>
            </w:r>
          </w:p>
          <w:p w:rsidR="00E22DB7" w:rsidRPr="001C7F07" w:rsidRDefault="00E22DB7" w:rsidP="00E22DB7">
            <w:pPr>
              <w:rPr>
                <w:lang w:val="en-US"/>
              </w:rPr>
            </w:pPr>
            <w:r w:rsidRPr="001C7F07">
              <w:rPr>
                <w:lang w:val="en-US"/>
              </w:rPr>
              <w:t>improving the accuracy of indications for high-tech treatments</w:t>
            </w:r>
          </w:p>
          <w:p w:rsidR="00E22DB7" w:rsidRPr="001C7F07" w:rsidRDefault="00E22DB7" w:rsidP="00E22DB7">
            <w:pPr>
              <w:rPr>
                <w:lang w:val="en-US"/>
              </w:rPr>
            </w:pPr>
            <w:r w:rsidRPr="001C7F07">
              <w:rPr>
                <w:lang w:val="en-US"/>
              </w:rPr>
              <w:t>integration of research data using IT technologies</w:t>
            </w:r>
          </w:p>
        </w:tc>
      </w:tr>
      <w:tr w:rsidR="00E22DB7" w:rsidRPr="00F162D8" w:rsidTr="00432330">
        <w:tc>
          <w:tcPr>
            <w:tcW w:w="8046" w:type="dxa"/>
          </w:tcPr>
          <w:p w:rsidR="00E22DB7" w:rsidRPr="009D03EB" w:rsidRDefault="00E22DB7" w:rsidP="00E22DB7">
            <w:r w:rsidRPr="00432330">
              <w:t>2</w:t>
            </w:r>
            <w:r w:rsidRPr="009D03EB">
              <w:t>. Общественное пространство</w:t>
            </w:r>
          </w:p>
          <w:p w:rsidR="00E22DB7" w:rsidRPr="009D03EB" w:rsidRDefault="00E22DB7" w:rsidP="00E22DB7">
            <w:r w:rsidRPr="009D03EB">
              <w:t>формирование культуры потребления медицинских услуг</w:t>
            </w:r>
          </w:p>
          <w:p w:rsidR="00E22DB7" w:rsidRPr="009D03EB" w:rsidRDefault="00E22DB7" w:rsidP="00E22DB7">
            <w:r w:rsidRPr="009D03EB">
              <w:t>архитектурные формы объектов здравоохранения, совместимые с потребностями общества</w:t>
            </w:r>
          </w:p>
        </w:tc>
        <w:tc>
          <w:tcPr>
            <w:tcW w:w="7938" w:type="dxa"/>
          </w:tcPr>
          <w:p w:rsidR="00E22DB7" w:rsidRPr="009D03EB" w:rsidRDefault="00E22DB7" w:rsidP="00E22DB7">
            <w:pPr>
              <w:rPr>
                <w:lang w:val="en-US"/>
              </w:rPr>
            </w:pPr>
            <w:r>
              <w:rPr>
                <w:lang w:val="en-US"/>
              </w:rPr>
              <w:t>2</w:t>
            </w:r>
            <w:r w:rsidRPr="009D03EB">
              <w:rPr>
                <w:lang w:val="en-US"/>
              </w:rPr>
              <w:t>. Public space</w:t>
            </w:r>
          </w:p>
          <w:p w:rsidR="00E22DB7" w:rsidRPr="009D03EB" w:rsidRDefault="00E22DB7" w:rsidP="00E22DB7">
            <w:pPr>
              <w:rPr>
                <w:lang w:val="en-US"/>
              </w:rPr>
            </w:pPr>
            <w:r w:rsidRPr="009D03EB">
              <w:rPr>
                <w:lang w:val="en-US"/>
              </w:rPr>
              <w:t>forming a culture of consumption of medical services</w:t>
            </w:r>
          </w:p>
          <w:p w:rsidR="00E22DB7" w:rsidRPr="009D03EB" w:rsidRDefault="00E22DB7" w:rsidP="00E22DB7">
            <w:pPr>
              <w:rPr>
                <w:lang w:val="en-US"/>
              </w:rPr>
            </w:pPr>
            <w:r w:rsidRPr="009D03EB">
              <w:rPr>
                <w:lang w:val="en-US"/>
              </w:rPr>
              <w:t>architectural forms of health facilities compatible with the needs of society</w:t>
            </w:r>
          </w:p>
        </w:tc>
      </w:tr>
      <w:tr w:rsidR="00E22DB7" w:rsidRPr="00F162D8" w:rsidTr="00432330">
        <w:tc>
          <w:tcPr>
            <w:tcW w:w="8046" w:type="dxa"/>
          </w:tcPr>
          <w:p w:rsidR="00E22DB7" w:rsidRPr="009D03EB" w:rsidRDefault="00E22DB7" w:rsidP="00E22DB7">
            <w:r w:rsidRPr="009D03EB">
              <w:t>3. Концепция превентивной медицины</w:t>
            </w:r>
          </w:p>
          <w:p w:rsidR="00E22DB7" w:rsidRPr="009D03EB" w:rsidRDefault="00E22DB7" w:rsidP="00E22DB7">
            <w:r w:rsidRPr="009D03EB">
              <w:t>выявление заболеваний на ранних этапах</w:t>
            </w:r>
          </w:p>
          <w:p w:rsidR="00E22DB7" w:rsidRPr="009D03EB" w:rsidRDefault="00E22DB7" w:rsidP="00E22DB7">
            <w:r w:rsidRPr="009D03EB">
              <w:t>оказание медицинской помощи в доклинической стадии</w:t>
            </w:r>
          </w:p>
          <w:p w:rsidR="00E22DB7" w:rsidRPr="009D03EB" w:rsidRDefault="00E22DB7" w:rsidP="00E22DB7">
            <w:pPr>
              <w:rPr>
                <w:lang w:val="en-US"/>
              </w:rPr>
            </w:pPr>
            <w:proofErr w:type="spellStart"/>
            <w:r w:rsidRPr="009D03EB">
              <w:rPr>
                <w:lang w:val="en-US"/>
              </w:rPr>
              <w:t>повышение</w:t>
            </w:r>
            <w:proofErr w:type="spellEnd"/>
            <w:r w:rsidRPr="009D03EB">
              <w:rPr>
                <w:lang w:val="en-US"/>
              </w:rPr>
              <w:t xml:space="preserve"> </w:t>
            </w:r>
            <w:proofErr w:type="spellStart"/>
            <w:r w:rsidRPr="009D03EB">
              <w:rPr>
                <w:lang w:val="en-US"/>
              </w:rPr>
              <w:t>выявляемости</w:t>
            </w:r>
            <w:proofErr w:type="spellEnd"/>
            <w:r w:rsidRPr="009D03EB">
              <w:rPr>
                <w:lang w:val="en-US"/>
              </w:rPr>
              <w:t xml:space="preserve"> </w:t>
            </w:r>
            <w:proofErr w:type="spellStart"/>
            <w:r w:rsidRPr="009D03EB">
              <w:rPr>
                <w:lang w:val="en-US"/>
              </w:rPr>
              <w:t>заболеваний</w:t>
            </w:r>
            <w:proofErr w:type="spellEnd"/>
          </w:p>
          <w:p w:rsidR="00E22DB7" w:rsidRPr="009D03EB" w:rsidRDefault="00E22DB7" w:rsidP="00E22DB7">
            <w:r w:rsidRPr="009D03EB">
              <w:t xml:space="preserve">создание эффективной страховой модели здравоохранения "Доход </w:t>
            </w:r>
            <w:proofErr w:type="gramStart"/>
            <w:r w:rsidRPr="009D03EB">
              <w:t>от</w:t>
            </w:r>
            <w:proofErr w:type="gramEnd"/>
            <w:r w:rsidRPr="009D03EB">
              <w:t xml:space="preserve"> застрахованных превышает расходы на больных"</w:t>
            </w:r>
          </w:p>
        </w:tc>
        <w:tc>
          <w:tcPr>
            <w:tcW w:w="7938" w:type="dxa"/>
          </w:tcPr>
          <w:p w:rsidR="00E22DB7" w:rsidRPr="009D03EB" w:rsidRDefault="00E22DB7" w:rsidP="00E22DB7">
            <w:pPr>
              <w:rPr>
                <w:lang w:val="en-US"/>
              </w:rPr>
            </w:pPr>
            <w:r w:rsidRPr="009D03EB">
              <w:rPr>
                <w:lang w:val="en-US"/>
              </w:rPr>
              <w:t>3. The concept of preventive medicine</w:t>
            </w:r>
          </w:p>
          <w:p w:rsidR="00E22DB7" w:rsidRPr="009D03EB" w:rsidRDefault="00E22DB7" w:rsidP="00E22DB7">
            <w:pPr>
              <w:rPr>
                <w:lang w:val="en-US"/>
              </w:rPr>
            </w:pPr>
            <w:r w:rsidRPr="009D03EB">
              <w:rPr>
                <w:lang w:val="en-US"/>
              </w:rPr>
              <w:t>early detection of diseases</w:t>
            </w:r>
          </w:p>
          <w:p w:rsidR="00E22DB7" w:rsidRPr="009D03EB" w:rsidRDefault="00E22DB7" w:rsidP="00E22DB7">
            <w:pPr>
              <w:rPr>
                <w:lang w:val="en-US"/>
              </w:rPr>
            </w:pPr>
            <w:r w:rsidRPr="009D03EB">
              <w:rPr>
                <w:lang w:val="en-US"/>
              </w:rPr>
              <w:t>provision of medical care in the preclinical stage</w:t>
            </w:r>
          </w:p>
          <w:p w:rsidR="00E22DB7" w:rsidRPr="00432330" w:rsidRDefault="00E22DB7" w:rsidP="00E22DB7">
            <w:pPr>
              <w:rPr>
                <w:lang w:val="en-US"/>
              </w:rPr>
            </w:pPr>
            <w:r w:rsidRPr="00432330">
              <w:rPr>
                <w:lang w:val="en-US"/>
              </w:rPr>
              <w:t>increased disease detection</w:t>
            </w:r>
          </w:p>
          <w:p w:rsidR="00E22DB7" w:rsidRPr="009D03EB" w:rsidRDefault="00E22DB7" w:rsidP="00E22DB7">
            <w:pPr>
              <w:rPr>
                <w:lang w:val="en-US"/>
              </w:rPr>
            </w:pPr>
            <w:r w:rsidRPr="009D03EB">
              <w:rPr>
                <w:lang w:val="en-US"/>
              </w:rPr>
              <w:t>creating an effective health insurance model "Income from the insured exceeds the cost of patients"</w:t>
            </w:r>
          </w:p>
        </w:tc>
      </w:tr>
      <w:tr w:rsidR="00E22DB7" w:rsidRPr="00F162D8" w:rsidTr="00432330">
        <w:tc>
          <w:tcPr>
            <w:tcW w:w="8046" w:type="dxa"/>
          </w:tcPr>
          <w:p w:rsidR="00E22DB7" w:rsidRPr="009D03EB" w:rsidRDefault="00E22DB7" w:rsidP="00E22DB7">
            <w:r w:rsidRPr="009D03EB">
              <w:t>4. демографический эффект</w:t>
            </w:r>
          </w:p>
          <w:p w:rsidR="00E22DB7" w:rsidRPr="009D03EB" w:rsidRDefault="00E22DB7" w:rsidP="00E22DB7">
            <w:r w:rsidRPr="009D03EB">
              <w:t>снижение смертности от основных причин (Болезни системы кровообращения, онкология, болезни органов дыхания)</w:t>
            </w:r>
          </w:p>
          <w:p w:rsidR="00E22DB7" w:rsidRPr="00432330" w:rsidRDefault="00E22DB7" w:rsidP="00E22DB7">
            <w:r w:rsidRPr="00432330">
              <w:t xml:space="preserve">снижение </w:t>
            </w:r>
            <w:proofErr w:type="spellStart"/>
            <w:r w:rsidRPr="00432330">
              <w:t>инвалидизации</w:t>
            </w:r>
            <w:proofErr w:type="spellEnd"/>
          </w:p>
          <w:p w:rsidR="00E22DB7" w:rsidRPr="00432330" w:rsidRDefault="00E22DB7" w:rsidP="00E22DB7">
            <w:r w:rsidRPr="00432330">
              <w:t>увеличение средней продолжительности жизни</w:t>
            </w:r>
          </w:p>
        </w:tc>
        <w:tc>
          <w:tcPr>
            <w:tcW w:w="7938" w:type="dxa"/>
          </w:tcPr>
          <w:p w:rsidR="00E22DB7" w:rsidRPr="009D03EB" w:rsidRDefault="00E22DB7" w:rsidP="00E22DB7">
            <w:pPr>
              <w:rPr>
                <w:lang w:val="en-US"/>
              </w:rPr>
            </w:pPr>
            <w:r w:rsidRPr="009D03EB">
              <w:rPr>
                <w:lang w:val="en-US"/>
              </w:rPr>
              <w:t>4. demographic effect</w:t>
            </w:r>
          </w:p>
          <w:p w:rsidR="00E22DB7" w:rsidRPr="009D03EB" w:rsidRDefault="00E22DB7" w:rsidP="00E22DB7">
            <w:pPr>
              <w:rPr>
                <w:lang w:val="en-US"/>
              </w:rPr>
            </w:pPr>
            <w:r w:rsidRPr="009D03EB">
              <w:rPr>
                <w:lang w:val="en-US"/>
              </w:rPr>
              <w:t>decrease in mortality from the main causes (Diseases of the circulatory system, oncology, respiratory diseases)</w:t>
            </w:r>
          </w:p>
          <w:p w:rsidR="00E22DB7" w:rsidRPr="009D03EB" w:rsidRDefault="00E22DB7" w:rsidP="00E22DB7">
            <w:pPr>
              <w:rPr>
                <w:lang w:val="en-US"/>
              </w:rPr>
            </w:pPr>
            <w:r w:rsidRPr="009D03EB">
              <w:rPr>
                <w:lang w:val="en-US"/>
              </w:rPr>
              <w:t>reduction of disability</w:t>
            </w:r>
          </w:p>
          <w:p w:rsidR="00E22DB7" w:rsidRPr="009D03EB" w:rsidRDefault="00E22DB7" w:rsidP="00E22DB7">
            <w:pPr>
              <w:rPr>
                <w:lang w:val="en-US"/>
              </w:rPr>
            </w:pPr>
            <w:r w:rsidRPr="009D03EB">
              <w:rPr>
                <w:lang w:val="en-US"/>
              </w:rPr>
              <w:t>increase in life expectancy</w:t>
            </w:r>
          </w:p>
        </w:tc>
      </w:tr>
      <w:tr w:rsidR="00E22DB7" w:rsidRPr="009D03EB" w:rsidTr="00432330">
        <w:tc>
          <w:tcPr>
            <w:tcW w:w="8046" w:type="dxa"/>
          </w:tcPr>
          <w:p w:rsidR="00E22DB7" w:rsidRPr="00DB3AE7" w:rsidRDefault="00E22DB7" w:rsidP="00E22DB7">
            <w:r w:rsidRPr="00DB3AE7">
              <w:t>5. развитие региона</w:t>
            </w:r>
          </w:p>
          <w:p w:rsidR="00E22DB7" w:rsidRPr="00DB3AE7" w:rsidRDefault="00E22DB7" w:rsidP="00E22DB7">
            <w:r w:rsidRPr="00DB3AE7">
              <w:t>увеличение экспорта медицинских услуг, снижение импорта</w:t>
            </w:r>
          </w:p>
          <w:p w:rsidR="00E22DB7" w:rsidRPr="00DB3AE7" w:rsidRDefault="00E22DB7" w:rsidP="00E22DB7">
            <w:r w:rsidRPr="00DB3AE7">
              <w:t>увеличение инфраструктурной привлекательности</w:t>
            </w:r>
          </w:p>
          <w:p w:rsidR="00E22DB7" w:rsidRPr="00DB3AE7" w:rsidRDefault="00E22DB7" w:rsidP="00E22DB7">
            <w:r w:rsidRPr="00DB3AE7">
              <w:t xml:space="preserve">расширение медицинского образовательного кластера </w:t>
            </w:r>
          </w:p>
          <w:p w:rsidR="00E22DB7" w:rsidRPr="009D03EB" w:rsidRDefault="00E22DB7" w:rsidP="00E22DB7">
            <w:pPr>
              <w:rPr>
                <w:lang w:val="en-US"/>
              </w:rPr>
            </w:pPr>
            <w:proofErr w:type="spellStart"/>
            <w:r w:rsidRPr="00DB3AE7">
              <w:rPr>
                <w:lang w:val="en-US"/>
              </w:rPr>
              <w:t>площадка</w:t>
            </w:r>
            <w:proofErr w:type="spellEnd"/>
            <w:r w:rsidRPr="00DB3AE7">
              <w:rPr>
                <w:lang w:val="en-US"/>
              </w:rPr>
              <w:t xml:space="preserve"> </w:t>
            </w:r>
            <w:proofErr w:type="spellStart"/>
            <w:r w:rsidRPr="00DB3AE7">
              <w:rPr>
                <w:lang w:val="en-US"/>
              </w:rPr>
              <w:t>для</w:t>
            </w:r>
            <w:proofErr w:type="spellEnd"/>
            <w:r w:rsidRPr="00DB3AE7">
              <w:rPr>
                <w:lang w:val="en-US"/>
              </w:rPr>
              <w:t xml:space="preserve"> </w:t>
            </w:r>
            <w:proofErr w:type="spellStart"/>
            <w:r w:rsidRPr="00DB3AE7">
              <w:rPr>
                <w:lang w:val="en-US"/>
              </w:rPr>
              <w:t>научных</w:t>
            </w:r>
            <w:proofErr w:type="spellEnd"/>
            <w:r w:rsidRPr="00DB3AE7">
              <w:rPr>
                <w:lang w:val="en-US"/>
              </w:rPr>
              <w:t xml:space="preserve"> </w:t>
            </w:r>
            <w:proofErr w:type="spellStart"/>
            <w:r w:rsidRPr="00DB3AE7">
              <w:rPr>
                <w:lang w:val="en-US"/>
              </w:rPr>
              <w:t>исследований</w:t>
            </w:r>
            <w:proofErr w:type="spellEnd"/>
          </w:p>
        </w:tc>
        <w:tc>
          <w:tcPr>
            <w:tcW w:w="7938" w:type="dxa"/>
          </w:tcPr>
          <w:p w:rsidR="00E22DB7" w:rsidRPr="00DB3AE7" w:rsidRDefault="00E22DB7" w:rsidP="00E22DB7">
            <w:pPr>
              <w:rPr>
                <w:lang w:val="en-US"/>
              </w:rPr>
            </w:pPr>
            <w:r w:rsidRPr="00DB3AE7">
              <w:rPr>
                <w:lang w:val="en-US"/>
              </w:rPr>
              <w:t>5. regional development</w:t>
            </w:r>
          </w:p>
          <w:p w:rsidR="00E22DB7" w:rsidRPr="00DB3AE7" w:rsidRDefault="00E22DB7" w:rsidP="00E22DB7">
            <w:pPr>
              <w:rPr>
                <w:lang w:val="en-US"/>
              </w:rPr>
            </w:pPr>
            <w:r w:rsidRPr="00DB3AE7">
              <w:rPr>
                <w:lang w:val="en-US"/>
              </w:rPr>
              <w:t>increased exports of medical services, reduced imports</w:t>
            </w:r>
          </w:p>
          <w:p w:rsidR="00E22DB7" w:rsidRPr="00DB3AE7" w:rsidRDefault="00E22DB7" w:rsidP="00E22DB7">
            <w:pPr>
              <w:rPr>
                <w:lang w:val="en-US"/>
              </w:rPr>
            </w:pPr>
            <w:r w:rsidRPr="00DB3AE7">
              <w:rPr>
                <w:lang w:val="en-US"/>
              </w:rPr>
              <w:t>increase infrastructure attractiveness</w:t>
            </w:r>
          </w:p>
          <w:p w:rsidR="00E22DB7" w:rsidRPr="00DB3AE7" w:rsidRDefault="00E22DB7" w:rsidP="00E22DB7">
            <w:pPr>
              <w:rPr>
                <w:lang w:val="en-US"/>
              </w:rPr>
            </w:pPr>
            <w:r w:rsidRPr="00DB3AE7">
              <w:rPr>
                <w:lang w:val="en-US"/>
              </w:rPr>
              <w:t>expansion of medical education cluster</w:t>
            </w:r>
          </w:p>
          <w:p w:rsidR="00E22DB7" w:rsidRPr="009D03EB" w:rsidRDefault="00E22DB7" w:rsidP="00E22DB7">
            <w:pPr>
              <w:rPr>
                <w:lang w:val="en-US"/>
              </w:rPr>
            </w:pPr>
            <w:r w:rsidRPr="00DB3AE7">
              <w:rPr>
                <w:lang w:val="en-US"/>
              </w:rPr>
              <w:t>research site</w:t>
            </w:r>
          </w:p>
        </w:tc>
      </w:tr>
      <w:tr w:rsidR="00E22DB7" w:rsidRPr="009D03EB" w:rsidTr="00432330">
        <w:tc>
          <w:tcPr>
            <w:tcW w:w="8046" w:type="dxa"/>
          </w:tcPr>
          <w:p w:rsidR="00E22DB7" w:rsidRPr="009D03EB" w:rsidRDefault="00E22DB7" w:rsidP="00E22DB7">
            <w:pPr>
              <w:rPr>
                <w:lang w:val="en-US"/>
              </w:rPr>
            </w:pPr>
          </w:p>
        </w:tc>
        <w:tc>
          <w:tcPr>
            <w:tcW w:w="7938" w:type="dxa"/>
          </w:tcPr>
          <w:p w:rsidR="00E22DB7" w:rsidRPr="009D03EB" w:rsidRDefault="00E22DB7" w:rsidP="00E22DB7">
            <w:pPr>
              <w:rPr>
                <w:lang w:val="en-US"/>
              </w:rPr>
            </w:pPr>
          </w:p>
        </w:tc>
      </w:tr>
      <w:tr w:rsidR="00E22DB7" w:rsidRPr="009D03EB" w:rsidTr="00432330">
        <w:tc>
          <w:tcPr>
            <w:tcW w:w="8046" w:type="dxa"/>
          </w:tcPr>
          <w:p w:rsidR="00E22DB7" w:rsidRPr="00504921" w:rsidRDefault="00E22DB7" w:rsidP="00E22DB7">
            <w:r w:rsidRPr="00504921">
              <w:t>Медико-техническая характеристика диагностического корпуса</w:t>
            </w:r>
          </w:p>
          <w:p w:rsidR="00E22DB7" w:rsidRPr="00504921" w:rsidRDefault="00E22DB7" w:rsidP="00E22DB7">
            <w:r w:rsidRPr="00504921">
              <w:t>Структура Корпуса</w:t>
            </w:r>
          </w:p>
          <w:p w:rsidR="00E22DB7" w:rsidRPr="00504921" w:rsidRDefault="00E22DB7" w:rsidP="00E22DB7">
            <w:r w:rsidRPr="00504921">
              <w:t>Медицинская технология (м</w:t>
            </w:r>
            <w:proofErr w:type="gramStart"/>
            <w:r w:rsidRPr="00504921">
              <w:t>2</w:t>
            </w:r>
            <w:proofErr w:type="gramEnd"/>
            <w:r w:rsidRPr="00504921">
              <w:t>)</w:t>
            </w:r>
          </w:p>
          <w:p w:rsidR="00E22DB7" w:rsidRPr="00504921" w:rsidRDefault="00E22DB7" w:rsidP="00E22DB7">
            <w:r w:rsidRPr="00504921">
              <w:t>Консультационный прием................982,2</w:t>
            </w:r>
          </w:p>
          <w:p w:rsidR="00E22DB7" w:rsidRPr="00504921" w:rsidRDefault="00E22DB7" w:rsidP="00E22DB7">
            <w:r w:rsidRPr="00504921">
              <w:t>Отделение лучевой диагностики........................1036,5</w:t>
            </w:r>
          </w:p>
          <w:p w:rsidR="00E22DB7" w:rsidRPr="00504921" w:rsidRDefault="00E22DB7" w:rsidP="00E22DB7">
            <w:r w:rsidRPr="00504921">
              <w:t xml:space="preserve">Гамма камера, совмещенная с </w:t>
            </w:r>
            <w:r>
              <w:t>РКТ.........</w:t>
            </w:r>
            <w:r w:rsidRPr="00504921">
              <w:t>.......535</w:t>
            </w:r>
          </w:p>
          <w:p w:rsidR="00E22DB7" w:rsidRPr="00504921" w:rsidRDefault="00E22DB7" w:rsidP="00E22DB7">
            <w:r w:rsidRPr="00504921">
              <w:t>Рентген отделение.................................584</w:t>
            </w:r>
          </w:p>
          <w:p w:rsidR="00E22DB7" w:rsidRPr="00504921" w:rsidRDefault="00E22DB7" w:rsidP="00E22DB7">
            <w:r w:rsidRPr="00504921">
              <w:t xml:space="preserve">Функциональная диагностика </w:t>
            </w:r>
            <w:proofErr w:type="spellStart"/>
            <w:r w:rsidRPr="00504921">
              <w:t>нейро</w:t>
            </w:r>
            <w:proofErr w:type="spellEnd"/>
            <w:r w:rsidRPr="00504921">
              <w:t xml:space="preserve">, </w:t>
            </w:r>
            <w:proofErr w:type="spellStart"/>
            <w:r w:rsidRPr="00504921">
              <w:t>кардио</w:t>
            </w:r>
            <w:proofErr w:type="spellEnd"/>
            <w:r w:rsidRPr="00504921">
              <w:t xml:space="preserve">, </w:t>
            </w:r>
            <w:proofErr w:type="spellStart"/>
            <w:r w:rsidRPr="00504921">
              <w:t>гастро</w:t>
            </w:r>
            <w:proofErr w:type="spellEnd"/>
            <w:r w:rsidRPr="00504921">
              <w:t>........1397,5</w:t>
            </w:r>
          </w:p>
          <w:p w:rsidR="00E22DB7" w:rsidRPr="00504921" w:rsidRDefault="00E22DB7" w:rsidP="00E22DB7">
            <w:r w:rsidRPr="00504921">
              <w:t>Эндоскопия................397</w:t>
            </w:r>
          </w:p>
          <w:p w:rsidR="00E22DB7" w:rsidRPr="00504921" w:rsidRDefault="00E22DB7" w:rsidP="00E22DB7">
            <w:r w:rsidRPr="00504921">
              <w:lastRenderedPageBreak/>
              <w:t xml:space="preserve">Дневной стационар (10 коек) и круглосуточная гостиница (20 </w:t>
            </w:r>
            <w:proofErr w:type="spellStart"/>
            <w:r w:rsidRPr="00504921">
              <w:t>коев</w:t>
            </w:r>
            <w:proofErr w:type="spellEnd"/>
            <w:r w:rsidRPr="00504921">
              <w:t>)......376</w:t>
            </w:r>
          </w:p>
          <w:p w:rsidR="00E22DB7" w:rsidRPr="00504921" w:rsidRDefault="00E22DB7" w:rsidP="00E22DB7">
            <w:r w:rsidRPr="00504921">
              <w:t>Гинекологическое отделение.........................218</w:t>
            </w:r>
          </w:p>
          <w:p w:rsidR="00E22DB7" w:rsidRPr="00504921" w:rsidRDefault="00E22DB7" w:rsidP="00E22DB7">
            <w:r w:rsidRPr="00504921">
              <w:t>Стоматологическое отделение.................208</w:t>
            </w:r>
          </w:p>
          <w:p w:rsidR="00E22DB7" w:rsidRPr="00504921" w:rsidRDefault="00E22DB7" w:rsidP="00E22DB7">
            <w:r w:rsidRPr="00504921">
              <w:t>Офтальмологическое отделение.........179</w:t>
            </w:r>
          </w:p>
          <w:p w:rsidR="00E22DB7" w:rsidRPr="00432330" w:rsidRDefault="00E22DB7" w:rsidP="00E22DB7">
            <w:r w:rsidRPr="00432330">
              <w:t>Физиотерапия с расширенным функционалом………….412,5</w:t>
            </w:r>
          </w:p>
          <w:p w:rsidR="00E22DB7" w:rsidRPr="00432330" w:rsidRDefault="00E22DB7" w:rsidP="00E22DB7">
            <w:r w:rsidRPr="00432330">
              <w:t>Клинико-диагностические лаборатории.......452</w:t>
            </w:r>
          </w:p>
        </w:tc>
        <w:tc>
          <w:tcPr>
            <w:tcW w:w="7938" w:type="dxa"/>
          </w:tcPr>
          <w:p w:rsidR="00E22DB7" w:rsidRPr="00353359" w:rsidRDefault="00E22DB7" w:rsidP="00E22DB7">
            <w:pPr>
              <w:rPr>
                <w:lang w:val="en-US"/>
              </w:rPr>
            </w:pPr>
            <w:r w:rsidRPr="00353359">
              <w:rPr>
                <w:lang w:val="en-US"/>
              </w:rPr>
              <w:lastRenderedPageBreak/>
              <w:t>Medical and technical characteristics of the diagnostic building</w:t>
            </w:r>
          </w:p>
          <w:p w:rsidR="00E22DB7" w:rsidRPr="00353359" w:rsidRDefault="00E22DB7" w:rsidP="00E22DB7">
            <w:pPr>
              <w:rPr>
                <w:lang w:val="en-US"/>
              </w:rPr>
            </w:pPr>
            <w:r w:rsidRPr="00353359">
              <w:rPr>
                <w:lang w:val="en-US"/>
              </w:rPr>
              <w:t>Body Structure</w:t>
            </w:r>
          </w:p>
          <w:p w:rsidR="00E22DB7" w:rsidRPr="00353359" w:rsidRDefault="00E22DB7" w:rsidP="00E22DB7">
            <w:pPr>
              <w:rPr>
                <w:lang w:val="en-US"/>
              </w:rPr>
            </w:pPr>
            <w:r w:rsidRPr="00353359">
              <w:rPr>
                <w:lang w:val="en-US"/>
              </w:rPr>
              <w:t>Medical technology (m2)</w:t>
            </w:r>
          </w:p>
          <w:p w:rsidR="00E22DB7" w:rsidRPr="00353359" w:rsidRDefault="00E22DB7" w:rsidP="00E22DB7">
            <w:pPr>
              <w:rPr>
                <w:lang w:val="en-US"/>
              </w:rPr>
            </w:pPr>
            <w:r w:rsidRPr="00353359">
              <w:rPr>
                <w:lang w:val="en-US"/>
              </w:rPr>
              <w:t>Consultation Reception ................ 982.2</w:t>
            </w:r>
          </w:p>
          <w:p w:rsidR="00E22DB7" w:rsidRPr="00353359" w:rsidRDefault="00E22DB7" w:rsidP="00E22DB7">
            <w:pPr>
              <w:rPr>
                <w:lang w:val="en-US"/>
              </w:rPr>
            </w:pPr>
            <w:r w:rsidRPr="00353359">
              <w:rPr>
                <w:lang w:val="en-US"/>
              </w:rPr>
              <w:t>Radiology department ........................ 1036.5</w:t>
            </w:r>
          </w:p>
          <w:p w:rsidR="00E22DB7" w:rsidRPr="00353359" w:rsidRDefault="00E22DB7" w:rsidP="00E22DB7">
            <w:pPr>
              <w:rPr>
                <w:lang w:val="en-US"/>
              </w:rPr>
            </w:pPr>
            <w:r w:rsidRPr="00353359">
              <w:rPr>
                <w:lang w:val="en-US"/>
              </w:rPr>
              <w:t>Gamma camera, combined with the PKT .................. 535</w:t>
            </w:r>
          </w:p>
          <w:p w:rsidR="00E22DB7" w:rsidRPr="00353359" w:rsidRDefault="00E22DB7" w:rsidP="00E22DB7">
            <w:pPr>
              <w:rPr>
                <w:lang w:val="en-US"/>
              </w:rPr>
            </w:pPr>
            <w:r w:rsidRPr="00353359">
              <w:rPr>
                <w:lang w:val="en-US"/>
              </w:rPr>
              <w:t>X-ray department ................................. 584</w:t>
            </w:r>
          </w:p>
          <w:p w:rsidR="00E22DB7" w:rsidRPr="00353359" w:rsidRDefault="00E22DB7" w:rsidP="00E22DB7">
            <w:pPr>
              <w:rPr>
                <w:lang w:val="en-US"/>
              </w:rPr>
            </w:pPr>
            <w:r w:rsidRPr="00353359">
              <w:rPr>
                <w:lang w:val="en-US"/>
              </w:rPr>
              <w:t xml:space="preserve">Functional diagnostics of </w:t>
            </w:r>
            <w:proofErr w:type="spellStart"/>
            <w:r w:rsidRPr="00353359">
              <w:rPr>
                <w:lang w:val="en-US"/>
              </w:rPr>
              <w:t>neuro</w:t>
            </w:r>
            <w:proofErr w:type="spellEnd"/>
            <w:r w:rsidRPr="00353359">
              <w:rPr>
                <w:lang w:val="en-US"/>
              </w:rPr>
              <w:t xml:space="preserve">, cardio, </w:t>
            </w:r>
            <w:proofErr w:type="gramStart"/>
            <w:r w:rsidRPr="00353359">
              <w:rPr>
                <w:lang w:val="en-US"/>
              </w:rPr>
              <w:t>gastro ........</w:t>
            </w:r>
            <w:proofErr w:type="gramEnd"/>
            <w:r w:rsidRPr="00353359">
              <w:rPr>
                <w:lang w:val="en-US"/>
              </w:rPr>
              <w:t xml:space="preserve"> 1397.5</w:t>
            </w:r>
          </w:p>
          <w:p w:rsidR="00E22DB7" w:rsidRPr="00353359" w:rsidRDefault="00E22DB7" w:rsidP="00E22DB7">
            <w:pPr>
              <w:rPr>
                <w:lang w:val="en-US"/>
              </w:rPr>
            </w:pPr>
            <w:r w:rsidRPr="00353359">
              <w:rPr>
                <w:lang w:val="en-US"/>
              </w:rPr>
              <w:t>Endoscopy ................ 397</w:t>
            </w:r>
          </w:p>
          <w:p w:rsidR="00E22DB7" w:rsidRPr="00353359" w:rsidRDefault="00E22DB7" w:rsidP="00E22DB7">
            <w:pPr>
              <w:rPr>
                <w:lang w:val="en-US"/>
              </w:rPr>
            </w:pPr>
            <w:r w:rsidRPr="00353359">
              <w:rPr>
                <w:lang w:val="en-US"/>
              </w:rPr>
              <w:lastRenderedPageBreak/>
              <w:t>Day hospital (10 beds) and 24-hour hotel (20 beds) ...... 376</w:t>
            </w:r>
          </w:p>
          <w:p w:rsidR="00E22DB7" w:rsidRPr="00353359" w:rsidRDefault="00E22DB7" w:rsidP="00E22DB7">
            <w:pPr>
              <w:rPr>
                <w:lang w:val="en-US"/>
              </w:rPr>
            </w:pPr>
            <w:r w:rsidRPr="00353359">
              <w:rPr>
                <w:lang w:val="en-US"/>
              </w:rPr>
              <w:t>Gynecological Department ......................... 218</w:t>
            </w:r>
          </w:p>
          <w:p w:rsidR="00E22DB7" w:rsidRPr="00353359" w:rsidRDefault="00E22DB7" w:rsidP="00E22DB7">
            <w:pPr>
              <w:rPr>
                <w:lang w:val="en-US"/>
              </w:rPr>
            </w:pPr>
            <w:r w:rsidRPr="00353359">
              <w:rPr>
                <w:lang w:val="en-US"/>
              </w:rPr>
              <w:t xml:space="preserve">Dental </w:t>
            </w:r>
            <w:proofErr w:type="gramStart"/>
            <w:r w:rsidRPr="00353359">
              <w:rPr>
                <w:lang w:val="en-US"/>
              </w:rPr>
              <w:t>Department .................</w:t>
            </w:r>
            <w:proofErr w:type="gramEnd"/>
            <w:r w:rsidRPr="00353359">
              <w:rPr>
                <w:lang w:val="en-US"/>
              </w:rPr>
              <w:t xml:space="preserve"> 208</w:t>
            </w:r>
          </w:p>
          <w:p w:rsidR="00E22DB7" w:rsidRPr="00353359" w:rsidRDefault="00E22DB7" w:rsidP="00E22DB7">
            <w:pPr>
              <w:rPr>
                <w:lang w:val="en-US"/>
              </w:rPr>
            </w:pPr>
            <w:r w:rsidRPr="00353359">
              <w:rPr>
                <w:lang w:val="en-US"/>
              </w:rPr>
              <w:t>Ophthalmology department ......... 179</w:t>
            </w:r>
          </w:p>
          <w:p w:rsidR="00E22DB7" w:rsidRDefault="00E22DB7" w:rsidP="00E22DB7">
            <w:pPr>
              <w:rPr>
                <w:lang w:val="en-US"/>
              </w:rPr>
            </w:pPr>
            <w:r w:rsidRPr="00353359">
              <w:rPr>
                <w:lang w:val="en-US"/>
              </w:rPr>
              <w:t>Advanced Physical Therapy ................ 412.5</w:t>
            </w:r>
          </w:p>
          <w:p w:rsidR="00E22DB7" w:rsidRPr="009D03EB" w:rsidRDefault="00E22DB7" w:rsidP="00E22DB7">
            <w:pPr>
              <w:rPr>
                <w:lang w:val="en-US"/>
              </w:rPr>
            </w:pPr>
            <w:r w:rsidRPr="00393BCB">
              <w:rPr>
                <w:lang w:val="en-US"/>
              </w:rPr>
              <w:t>Clinical diagnostic laboratories ....... 452</w:t>
            </w:r>
          </w:p>
        </w:tc>
      </w:tr>
      <w:tr w:rsidR="00E22DB7" w:rsidRPr="009D03EB" w:rsidTr="00432330">
        <w:tc>
          <w:tcPr>
            <w:tcW w:w="8046" w:type="dxa"/>
          </w:tcPr>
          <w:p w:rsidR="00E22DB7" w:rsidRPr="009D03EB" w:rsidRDefault="00E22DB7" w:rsidP="00E22DB7">
            <w:pPr>
              <w:rPr>
                <w:lang w:val="en-US"/>
              </w:rPr>
            </w:pPr>
          </w:p>
        </w:tc>
        <w:tc>
          <w:tcPr>
            <w:tcW w:w="7938" w:type="dxa"/>
          </w:tcPr>
          <w:p w:rsidR="00E22DB7" w:rsidRPr="009D03EB" w:rsidRDefault="00E22DB7" w:rsidP="00E22DB7">
            <w:pPr>
              <w:rPr>
                <w:lang w:val="en-US"/>
              </w:rPr>
            </w:pPr>
          </w:p>
        </w:tc>
      </w:tr>
      <w:tr w:rsidR="00E22DB7" w:rsidRPr="009D03EB" w:rsidTr="00432330">
        <w:tc>
          <w:tcPr>
            <w:tcW w:w="8046" w:type="dxa"/>
          </w:tcPr>
          <w:p w:rsidR="00E22DB7" w:rsidRPr="00DC236E" w:rsidRDefault="00E22DB7" w:rsidP="00E22DB7">
            <w:r w:rsidRPr="00DC236E">
              <w:t>Высокотехнологичное медицинское оборудование (</w:t>
            </w:r>
            <w:proofErr w:type="spellStart"/>
            <w:proofErr w:type="gramStart"/>
            <w:r w:rsidRPr="00DC236E">
              <w:t>шт</w:t>
            </w:r>
            <w:proofErr w:type="spellEnd"/>
            <w:proofErr w:type="gramEnd"/>
            <w:r w:rsidRPr="00DC236E">
              <w:t>)</w:t>
            </w:r>
          </w:p>
          <w:p w:rsidR="00E22DB7" w:rsidRPr="00DC236E" w:rsidRDefault="00E22DB7" w:rsidP="00E22DB7">
            <w:r w:rsidRPr="00DC236E">
              <w:t>Магнитно-резонансны</w:t>
            </w:r>
            <w:r>
              <w:t>й томограф 3,0 Т.......</w:t>
            </w:r>
            <w:r w:rsidRPr="00DC236E">
              <w:t>......2</w:t>
            </w:r>
          </w:p>
          <w:p w:rsidR="00E22DB7" w:rsidRPr="00DC236E" w:rsidRDefault="00E22DB7" w:rsidP="00E22DB7">
            <w:r w:rsidRPr="00DC236E">
              <w:t>Магнитно-резонансный томограф 1,5 Т............1</w:t>
            </w:r>
          </w:p>
          <w:p w:rsidR="00E22DB7" w:rsidRPr="00DC236E" w:rsidRDefault="00E22DB7" w:rsidP="00E22DB7">
            <w:proofErr w:type="spellStart"/>
            <w:r w:rsidRPr="00DC236E">
              <w:t>Рентгено</w:t>
            </w:r>
            <w:proofErr w:type="spellEnd"/>
            <w:r w:rsidRPr="00DC236E">
              <w:t>-ком</w:t>
            </w:r>
            <w:r>
              <w:t xml:space="preserve">пьютерный томограф 320 </w:t>
            </w:r>
            <w:proofErr w:type="spellStart"/>
            <w:r>
              <w:t>срезовый</w:t>
            </w:r>
            <w:proofErr w:type="spellEnd"/>
            <w:r w:rsidRPr="00DC236E">
              <w:t>...2</w:t>
            </w:r>
          </w:p>
          <w:p w:rsidR="00E22DB7" w:rsidRPr="00DC236E" w:rsidRDefault="00E22DB7" w:rsidP="00E22DB7">
            <w:proofErr w:type="spellStart"/>
            <w:r w:rsidRPr="00DC236E">
              <w:t>Рентгено</w:t>
            </w:r>
            <w:proofErr w:type="spellEnd"/>
            <w:r w:rsidRPr="00DC236E">
              <w:t xml:space="preserve">-компьютерный томограф 512 </w:t>
            </w:r>
            <w:proofErr w:type="spellStart"/>
            <w:r w:rsidRPr="00DC236E">
              <w:t>срезовый</w:t>
            </w:r>
            <w:proofErr w:type="spellEnd"/>
            <w:r w:rsidRPr="00DC236E">
              <w:t>.............1</w:t>
            </w:r>
          </w:p>
          <w:p w:rsidR="00E22DB7" w:rsidRPr="00DC236E" w:rsidRDefault="00E22DB7" w:rsidP="00E22DB7">
            <w:r w:rsidRPr="00DC236E">
              <w:t xml:space="preserve">Гамма </w:t>
            </w:r>
            <w:proofErr w:type="gramStart"/>
            <w:r w:rsidRPr="00DC236E">
              <w:t>камера</w:t>
            </w:r>
            <w:proofErr w:type="gramEnd"/>
            <w:r w:rsidRPr="00DC236E">
              <w:t xml:space="preserve"> совмещенная с РКТ.................1</w:t>
            </w:r>
          </w:p>
          <w:p w:rsidR="00E22DB7" w:rsidRPr="009D03EB" w:rsidRDefault="00E22DB7" w:rsidP="00E22DB7">
            <w:pPr>
              <w:rPr>
                <w:lang w:val="en-US"/>
              </w:rPr>
            </w:pPr>
            <w:proofErr w:type="spellStart"/>
            <w:r w:rsidRPr="00DC236E">
              <w:rPr>
                <w:lang w:val="en-US"/>
              </w:rPr>
              <w:t>Рентген</w:t>
            </w:r>
            <w:proofErr w:type="spellEnd"/>
            <w:r w:rsidRPr="00DC236E">
              <w:rPr>
                <w:lang w:val="en-US"/>
              </w:rPr>
              <w:t xml:space="preserve"> </w:t>
            </w:r>
            <w:proofErr w:type="spellStart"/>
            <w:r w:rsidRPr="00DC236E">
              <w:rPr>
                <w:lang w:val="en-US"/>
              </w:rPr>
              <w:t>аппарат</w:t>
            </w:r>
            <w:proofErr w:type="spellEnd"/>
            <w:r w:rsidRPr="00DC236E">
              <w:rPr>
                <w:lang w:val="en-US"/>
              </w:rPr>
              <w:t>........................................2</w:t>
            </w:r>
          </w:p>
        </w:tc>
        <w:tc>
          <w:tcPr>
            <w:tcW w:w="7938" w:type="dxa"/>
          </w:tcPr>
          <w:p w:rsidR="00E22DB7" w:rsidRPr="00DC236E" w:rsidRDefault="00E22DB7" w:rsidP="00E22DB7">
            <w:pPr>
              <w:rPr>
                <w:lang w:val="en-US"/>
              </w:rPr>
            </w:pPr>
            <w:r w:rsidRPr="00DC236E">
              <w:rPr>
                <w:lang w:val="en-US"/>
              </w:rPr>
              <w:t>High-tech medical equipment (pcs)</w:t>
            </w:r>
          </w:p>
          <w:p w:rsidR="00E22DB7" w:rsidRPr="00DC236E" w:rsidRDefault="00E22DB7" w:rsidP="00E22DB7">
            <w:pPr>
              <w:rPr>
                <w:lang w:val="en-US"/>
              </w:rPr>
            </w:pPr>
            <w:r w:rsidRPr="00DC236E">
              <w:rPr>
                <w:lang w:val="en-US"/>
              </w:rPr>
              <w:t xml:space="preserve">Magnetic resonance </w:t>
            </w:r>
            <w:proofErr w:type="spellStart"/>
            <w:r w:rsidRPr="00DC236E">
              <w:rPr>
                <w:lang w:val="en-US"/>
              </w:rPr>
              <w:t>tomograph</w:t>
            </w:r>
            <w:proofErr w:type="spellEnd"/>
            <w:r w:rsidRPr="00DC236E">
              <w:rPr>
                <w:lang w:val="en-US"/>
              </w:rPr>
              <w:t xml:space="preserve"> 3.0 T .............................. 2</w:t>
            </w:r>
          </w:p>
          <w:p w:rsidR="00E22DB7" w:rsidRPr="00DC236E" w:rsidRDefault="00E22DB7" w:rsidP="00E22DB7">
            <w:pPr>
              <w:rPr>
                <w:lang w:val="en-US"/>
              </w:rPr>
            </w:pPr>
            <w:r w:rsidRPr="00DC236E">
              <w:rPr>
                <w:lang w:val="en-US"/>
              </w:rPr>
              <w:t xml:space="preserve">1.5 T magnetic resonance </w:t>
            </w:r>
            <w:proofErr w:type="gramStart"/>
            <w:r w:rsidRPr="00DC236E">
              <w:rPr>
                <w:lang w:val="en-US"/>
              </w:rPr>
              <w:t>imager .............................</w:t>
            </w:r>
            <w:proofErr w:type="gramEnd"/>
            <w:r w:rsidRPr="00DC236E">
              <w:rPr>
                <w:lang w:val="en-US"/>
              </w:rPr>
              <w:t xml:space="preserve"> 1</w:t>
            </w:r>
          </w:p>
          <w:p w:rsidR="00E22DB7" w:rsidRPr="00DC236E" w:rsidRDefault="00E22DB7" w:rsidP="00E22DB7">
            <w:pPr>
              <w:rPr>
                <w:lang w:val="en-US"/>
              </w:rPr>
            </w:pPr>
            <w:r w:rsidRPr="00DC236E">
              <w:rPr>
                <w:lang w:val="en-US"/>
              </w:rPr>
              <w:t xml:space="preserve">X-ray computed </w:t>
            </w:r>
            <w:proofErr w:type="spellStart"/>
            <w:r w:rsidRPr="00DC236E">
              <w:rPr>
                <w:lang w:val="en-US"/>
              </w:rPr>
              <w:t>tomograph</w:t>
            </w:r>
            <w:proofErr w:type="spellEnd"/>
            <w:r w:rsidRPr="00DC236E">
              <w:rPr>
                <w:lang w:val="en-US"/>
              </w:rPr>
              <w:t xml:space="preserve"> 320 slice ............... 2</w:t>
            </w:r>
          </w:p>
          <w:p w:rsidR="00E22DB7" w:rsidRPr="00DC236E" w:rsidRDefault="00E22DB7" w:rsidP="00E22DB7">
            <w:pPr>
              <w:rPr>
                <w:lang w:val="en-US"/>
              </w:rPr>
            </w:pPr>
            <w:r w:rsidRPr="00DC236E">
              <w:rPr>
                <w:lang w:val="en-US"/>
              </w:rPr>
              <w:t xml:space="preserve">X-ray computed </w:t>
            </w:r>
            <w:proofErr w:type="spellStart"/>
            <w:r w:rsidRPr="00DC236E">
              <w:rPr>
                <w:lang w:val="en-US"/>
              </w:rPr>
              <w:t>tomograph</w:t>
            </w:r>
            <w:proofErr w:type="spellEnd"/>
            <w:r w:rsidRPr="00DC236E">
              <w:rPr>
                <w:lang w:val="en-US"/>
              </w:rPr>
              <w:t xml:space="preserve"> 512 slice ............. 1</w:t>
            </w:r>
          </w:p>
          <w:p w:rsidR="00E22DB7" w:rsidRPr="00DC236E" w:rsidRDefault="00E22DB7" w:rsidP="00E22DB7">
            <w:pPr>
              <w:rPr>
                <w:lang w:val="en-US"/>
              </w:rPr>
            </w:pPr>
            <w:r w:rsidRPr="00DC236E">
              <w:rPr>
                <w:lang w:val="en-US"/>
              </w:rPr>
              <w:t xml:space="preserve">Gamma camera combined with </w:t>
            </w:r>
            <w:r w:rsidR="00F162D8" w:rsidRPr="00DC236E">
              <w:rPr>
                <w:lang w:val="en-US"/>
              </w:rPr>
              <w:t xml:space="preserve"> </w:t>
            </w:r>
            <w:r w:rsidR="00F162D8" w:rsidRPr="00DC236E">
              <w:rPr>
                <w:lang w:val="en-US"/>
              </w:rPr>
              <w:t>X-ray computed tomograph</w:t>
            </w:r>
            <w:bookmarkStart w:id="0" w:name="_GoBack"/>
            <w:bookmarkEnd w:id="0"/>
            <w:r w:rsidRPr="00DC236E">
              <w:rPr>
                <w:lang w:val="en-US"/>
              </w:rPr>
              <w:t>........................ 1</w:t>
            </w:r>
          </w:p>
          <w:p w:rsidR="00E22DB7" w:rsidRPr="009D03EB" w:rsidRDefault="00E22DB7" w:rsidP="00E22DB7">
            <w:pPr>
              <w:rPr>
                <w:lang w:val="en-US"/>
              </w:rPr>
            </w:pPr>
            <w:r w:rsidRPr="00DC236E">
              <w:rPr>
                <w:lang w:val="en-US"/>
              </w:rPr>
              <w:t>X-ray machine ........................................ 2</w:t>
            </w:r>
          </w:p>
        </w:tc>
      </w:tr>
      <w:tr w:rsidR="00E22DB7" w:rsidRPr="009D03EB" w:rsidTr="00432330">
        <w:tc>
          <w:tcPr>
            <w:tcW w:w="8046" w:type="dxa"/>
          </w:tcPr>
          <w:p w:rsidR="00E22DB7" w:rsidRPr="00DC236E" w:rsidRDefault="00E22DB7" w:rsidP="00E22DB7"/>
        </w:tc>
        <w:tc>
          <w:tcPr>
            <w:tcW w:w="7938" w:type="dxa"/>
          </w:tcPr>
          <w:p w:rsidR="00E22DB7" w:rsidRPr="00DC236E" w:rsidRDefault="00E22DB7" w:rsidP="00E22DB7">
            <w:pPr>
              <w:rPr>
                <w:lang w:val="en-US"/>
              </w:rPr>
            </w:pPr>
          </w:p>
        </w:tc>
      </w:tr>
      <w:tr w:rsidR="00E22DB7" w:rsidRPr="00F162D8" w:rsidTr="00432330">
        <w:tc>
          <w:tcPr>
            <w:tcW w:w="8046" w:type="dxa"/>
          </w:tcPr>
          <w:p w:rsidR="00E22DB7" w:rsidRDefault="00E22DB7" w:rsidP="00E22DB7">
            <w:r>
              <w:t>Энергосберегающие инженерные технологии</w:t>
            </w:r>
          </w:p>
          <w:p w:rsidR="00E22DB7" w:rsidRDefault="00E22DB7" w:rsidP="00E22DB7">
            <w:proofErr w:type="spellStart"/>
            <w:r>
              <w:t>Газопоршневая</w:t>
            </w:r>
            <w:proofErr w:type="spellEnd"/>
            <w:r>
              <w:t xml:space="preserve"> электростанция.................1шт</w:t>
            </w:r>
          </w:p>
          <w:p w:rsidR="00E22DB7" w:rsidRDefault="00E22DB7" w:rsidP="00E22DB7">
            <w:r>
              <w:t>Смарт фасады...............................4800м2</w:t>
            </w:r>
          </w:p>
          <w:p w:rsidR="00E22DB7" w:rsidRDefault="00E22DB7" w:rsidP="00E22DB7">
            <w:r>
              <w:t xml:space="preserve">Гелиоэнергетика </w:t>
            </w:r>
            <w:proofErr w:type="gramStart"/>
            <w:r>
              <w:t xml:space="preserve">( </w:t>
            </w:r>
            <w:proofErr w:type="gramEnd"/>
            <w:r>
              <w:t>тепловые насосы)</w:t>
            </w:r>
          </w:p>
          <w:p w:rsidR="00E22DB7" w:rsidRDefault="00E22DB7" w:rsidP="00E22DB7">
            <w:proofErr w:type="spellStart"/>
            <w:r>
              <w:t>Общеобменная</w:t>
            </w:r>
            <w:proofErr w:type="spellEnd"/>
            <w:r>
              <w:t xml:space="preserve"> вентиляция</w:t>
            </w:r>
          </w:p>
          <w:p w:rsidR="00E22DB7" w:rsidRPr="00DC236E" w:rsidRDefault="00E22DB7" w:rsidP="00E22DB7">
            <w:r>
              <w:t>Оборотное водопотребление</w:t>
            </w:r>
          </w:p>
        </w:tc>
        <w:tc>
          <w:tcPr>
            <w:tcW w:w="7938" w:type="dxa"/>
          </w:tcPr>
          <w:p w:rsidR="00E22DB7" w:rsidRPr="00E22DB7" w:rsidRDefault="00E22DB7" w:rsidP="00E22DB7">
            <w:pPr>
              <w:rPr>
                <w:lang w:val="en-US"/>
              </w:rPr>
            </w:pPr>
            <w:r w:rsidRPr="00E22DB7">
              <w:rPr>
                <w:lang w:val="en-US"/>
              </w:rPr>
              <w:t>Energy-saving engineering technology</w:t>
            </w:r>
          </w:p>
          <w:p w:rsidR="00E22DB7" w:rsidRPr="00E22DB7" w:rsidRDefault="00E22DB7" w:rsidP="00E22DB7">
            <w:pPr>
              <w:rPr>
                <w:lang w:val="en-US"/>
              </w:rPr>
            </w:pPr>
            <w:r w:rsidRPr="00E22DB7">
              <w:rPr>
                <w:lang w:val="en-US"/>
              </w:rPr>
              <w:t xml:space="preserve">Gas piston power </w:t>
            </w:r>
            <w:proofErr w:type="gramStart"/>
            <w:r w:rsidRPr="00E22DB7">
              <w:rPr>
                <w:lang w:val="en-US"/>
              </w:rPr>
              <w:t>station .................</w:t>
            </w:r>
            <w:proofErr w:type="gramEnd"/>
            <w:r w:rsidRPr="00E22DB7">
              <w:rPr>
                <w:lang w:val="en-US"/>
              </w:rPr>
              <w:t xml:space="preserve"> 1 pc</w:t>
            </w:r>
          </w:p>
          <w:p w:rsidR="00E22DB7" w:rsidRPr="00E22DB7" w:rsidRDefault="00E22DB7" w:rsidP="00E22DB7">
            <w:pPr>
              <w:rPr>
                <w:lang w:val="en-US"/>
              </w:rPr>
            </w:pPr>
            <w:r w:rsidRPr="00E22DB7">
              <w:rPr>
                <w:lang w:val="en-US"/>
              </w:rPr>
              <w:t>Smart facades ............................... 4800m2</w:t>
            </w:r>
          </w:p>
          <w:p w:rsidR="00E22DB7" w:rsidRPr="00E22DB7" w:rsidRDefault="00E22DB7" w:rsidP="00E22DB7">
            <w:pPr>
              <w:rPr>
                <w:lang w:val="en-US"/>
              </w:rPr>
            </w:pPr>
            <w:r w:rsidRPr="00E22DB7">
              <w:rPr>
                <w:lang w:val="en-US"/>
              </w:rPr>
              <w:t>Solar Power (Heat Pumps)</w:t>
            </w:r>
          </w:p>
          <w:p w:rsidR="00E22DB7" w:rsidRPr="00E22DB7" w:rsidRDefault="00E22DB7" w:rsidP="00E22DB7">
            <w:pPr>
              <w:rPr>
                <w:lang w:val="en-US"/>
              </w:rPr>
            </w:pPr>
            <w:r w:rsidRPr="00E22DB7">
              <w:rPr>
                <w:lang w:val="en-US"/>
              </w:rPr>
              <w:t>General ventilation</w:t>
            </w:r>
          </w:p>
          <w:p w:rsidR="00E22DB7" w:rsidRPr="00DC236E" w:rsidRDefault="00E22DB7" w:rsidP="00E22DB7">
            <w:pPr>
              <w:rPr>
                <w:lang w:val="en-US"/>
              </w:rPr>
            </w:pPr>
            <w:r w:rsidRPr="00E22DB7">
              <w:rPr>
                <w:lang w:val="en-US"/>
              </w:rPr>
              <w:t>Circulating water consumption</w:t>
            </w:r>
          </w:p>
        </w:tc>
      </w:tr>
      <w:tr w:rsidR="00E22DB7" w:rsidRPr="00F162D8" w:rsidTr="00432330">
        <w:tc>
          <w:tcPr>
            <w:tcW w:w="8046" w:type="dxa"/>
          </w:tcPr>
          <w:p w:rsidR="00E22DB7" w:rsidRPr="00432330" w:rsidRDefault="00E22DB7" w:rsidP="00E22DB7">
            <w:pPr>
              <w:rPr>
                <w:lang w:val="en-US"/>
              </w:rPr>
            </w:pPr>
          </w:p>
        </w:tc>
        <w:tc>
          <w:tcPr>
            <w:tcW w:w="7938" w:type="dxa"/>
          </w:tcPr>
          <w:p w:rsidR="00E22DB7" w:rsidRPr="00DC236E" w:rsidRDefault="00E22DB7" w:rsidP="00E22DB7">
            <w:pPr>
              <w:rPr>
                <w:lang w:val="en-US"/>
              </w:rPr>
            </w:pPr>
          </w:p>
        </w:tc>
      </w:tr>
      <w:tr w:rsidR="00E22DB7" w:rsidRPr="00432330" w:rsidTr="00432330">
        <w:tc>
          <w:tcPr>
            <w:tcW w:w="8046" w:type="dxa"/>
          </w:tcPr>
          <w:p w:rsidR="00E35538" w:rsidRDefault="00E35538" w:rsidP="00E35538">
            <w:r>
              <w:t>Научно-исследовательская часть (м</w:t>
            </w:r>
            <w:proofErr w:type="gramStart"/>
            <w:r>
              <w:t>2</w:t>
            </w:r>
            <w:proofErr w:type="gramEnd"/>
            <w:r>
              <w:t>)</w:t>
            </w:r>
          </w:p>
          <w:p w:rsidR="00E35538" w:rsidRDefault="00E35538" w:rsidP="00E35538">
            <w:proofErr w:type="gramStart"/>
            <w:r>
              <w:t>ИТ</w:t>
            </w:r>
            <w:proofErr w:type="gramEnd"/>
            <w:r>
              <w:t xml:space="preserve"> центр</w:t>
            </w:r>
          </w:p>
          <w:p w:rsidR="00E35538" w:rsidRDefault="00E35538" w:rsidP="00E35538">
            <w:r>
              <w:t xml:space="preserve">Центр данных    </w:t>
            </w:r>
            <w:r w:rsidRPr="00432330">
              <w:t xml:space="preserve">                                                                    </w:t>
            </w:r>
            <w:r>
              <w:t>972,7</w:t>
            </w:r>
          </w:p>
          <w:p w:rsidR="00E22DB7" w:rsidRPr="00DC236E" w:rsidRDefault="00E35538" w:rsidP="00E35538">
            <w:r>
              <w:t>Научные лаборатории электрофизиологии, архитектуры и дизайна; научно-организационные отделения</w:t>
            </w:r>
          </w:p>
        </w:tc>
        <w:tc>
          <w:tcPr>
            <w:tcW w:w="7938" w:type="dxa"/>
          </w:tcPr>
          <w:p w:rsidR="00E35538" w:rsidRPr="00E35538" w:rsidRDefault="00E35538" w:rsidP="00E35538">
            <w:pPr>
              <w:rPr>
                <w:lang w:val="en-US"/>
              </w:rPr>
            </w:pPr>
            <w:r w:rsidRPr="00E35538">
              <w:rPr>
                <w:lang w:val="en-US"/>
              </w:rPr>
              <w:t>Research and Development (m2)</w:t>
            </w:r>
          </w:p>
          <w:p w:rsidR="00E35538" w:rsidRPr="00E35538" w:rsidRDefault="00E35538" w:rsidP="00E35538">
            <w:pPr>
              <w:rPr>
                <w:lang w:val="en-US"/>
              </w:rPr>
            </w:pPr>
            <w:r w:rsidRPr="00E35538">
              <w:rPr>
                <w:lang w:val="en-US"/>
              </w:rPr>
              <w:t>IT center</w:t>
            </w:r>
          </w:p>
          <w:p w:rsidR="00E35538" w:rsidRPr="00432330" w:rsidRDefault="00E35538" w:rsidP="00E35538">
            <w:pPr>
              <w:rPr>
                <w:lang w:val="en-US"/>
              </w:rPr>
            </w:pPr>
            <w:r w:rsidRPr="00432330">
              <w:rPr>
                <w:lang w:val="en-US"/>
              </w:rPr>
              <w:t xml:space="preserve">Data Center </w:t>
            </w:r>
            <w:r>
              <w:rPr>
                <w:lang w:val="en-US"/>
              </w:rPr>
              <w:t xml:space="preserve">                                                                      </w:t>
            </w:r>
            <w:r w:rsidRPr="00432330">
              <w:rPr>
                <w:lang w:val="en-US"/>
              </w:rPr>
              <w:t>972.7</w:t>
            </w:r>
          </w:p>
          <w:p w:rsidR="004258DF" w:rsidRDefault="00E35538" w:rsidP="00E35538">
            <w:pPr>
              <w:rPr>
                <w:lang w:val="en-US"/>
              </w:rPr>
            </w:pPr>
            <w:r w:rsidRPr="00E35538">
              <w:rPr>
                <w:lang w:val="en-US"/>
              </w:rPr>
              <w:t xml:space="preserve">Scientific laboratories of electrophysiology, architecture and design; </w:t>
            </w:r>
          </w:p>
          <w:p w:rsidR="00E22DB7" w:rsidRPr="00E35538" w:rsidRDefault="004258DF" w:rsidP="004258DF">
            <w:pPr>
              <w:rPr>
                <w:lang w:val="en-US"/>
              </w:rPr>
            </w:pPr>
            <w:r>
              <w:rPr>
                <w:lang w:val="en-US"/>
              </w:rPr>
              <w:t>Scientific-</w:t>
            </w:r>
            <w:r w:rsidR="00E35538" w:rsidRPr="00E35538">
              <w:rPr>
                <w:lang w:val="en-US"/>
              </w:rPr>
              <w:t>organizational departments</w:t>
            </w:r>
          </w:p>
        </w:tc>
      </w:tr>
      <w:tr w:rsidR="00E22DB7" w:rsidRPr="00432330" w:rsidTr="00432330">
        <w:tc>
          <w:tcPr>
            <w:tcW w:w="8046" w:type="dxa"/>
          </w:tcPr>
          <w:p w:rsidR="00E22DB7" w:rsidRPr="00E35538" w:rsidRDefault="00E22DB7" w:rsidP="00E22DB7">
            <w:pPr>
              <w:rPr>
                <w:lang w:val="en-US"/>
              </w:rPr>
            </w:pPr>
          </w:p>
        </w:tc>
        <w:tc>
          <w:tcPr>
            <w:tcW w:w="7938" w:type="dxa"/>
          </w:tcPr>
          <w:p w:rsidR="00E22DB7" w:rsidRPr="00E35538" w:rsidRDefault="00E22DB7" w:rsidP="00E22DB7">
            <w:pPr>
              <w:rPr>
                <w:lang w:val="en-US"/>
              </w:rPr>
            </w:pPr>
          </w:p>
        </w:tc>
      </w:tr>
      <w:tr w:rsidR="00E35538" w:rsidRPr="00F162D8" w:rsidTr="00432330">
        <w:tc>
          <w:tcPr>
            <w:tcW w:w="8046" w:type="dxa"/>
          </w:tcPr>
          <w:p w:rsidR="00E35538" w:rsidRPr="00E35538" w:rsidRDefault="00E35538" w:rsidP="00E35538">
            <w:r w:rsidRPr="00E35538">
              <w:t>Сервис (м</w:t>
            </w:r>
            <w:proofErr w:type="gramStart"/>
            <w:r w:rsidRPr="00E35538">
              <w:t>2</w:t>
            </w:r>
            <w:proofErr w:type="gramEnd"/>
            <w:r w:rsidRPr="00E35538">
              <w:t>)</w:t>
            </w:r>
          </w:p>
          <w:p w:rsidR="00E35538" w:rsidRPr="00E35538" w:rsidRDefault="00E35538" w:rsidP="00E35538">
            <w:r w:rsidRPr="00E35538">
              <w:t>Товары для здоровья</w:t>
            </w:r>
          </w:p>
          <w:p w:rsidR="00E35538" w:rsidRPr="00E35538" w:rsidRDefault="00E35538" w:rsidP="00E35538">
            <w:r w:rsidRPr="00E35538">
              <w:t>Библиотека медицинской книги, аптека</w:t>
            </w:r>
          </w:p>
          <w:p w:rsidR="00E35538" w:rsidRPr="00432330" w:rsidRDefault="00E35538" w:rsidP="00E35538">
            <w:r w:rsidRPr="00432330">
              <w:t xml:space="preserve">Лекционные конференц-залы </w:t>
            </w:r>
          </w:p>
          <w:p w:rsidR="00E35538" w:rsidRPr="00432330" w:rsidRDefault="00E35538" w:rsidP="00E35538">
            <w:r w:rsidRPr="00432330">
              <w:t>Места ожидания, бистро                       3790</w:t>
            </w:r>
          </w:p>
        </w:tc>
        <w:tc>
          <w:tcPr>
            <w:tcW w:w="7938" w:type="dxa"/>
          </w:tcPr>
          <w:p w:rsidR="00E35538" w:rsidRPr="00E35538" w:rsidRDefault="00E35538" w:rsidP="00E35538">
            <w:pPr>
              <w:rPr>
                <w:lang w:val="en-US"/>
              </w:rPr>
            </w:pPr>
            <w:r w:rsidRPr="00E35538">
              <w:rPr>
                <w:lang w:val="en-US"/>
              </w:rPr>
              <w:t>Service (m2)</w:t>
            </w:r>
          </w:p>
          <w:p w:rsidR="00E35538" w:rsidRPr="00E35538" w:rsidRDefault="00E35538" w:rsidP="00E35538">
            <w:pPr>
              <w:rPr>
                <w:lang w:val="en-US"/>
              </w:rPr>
            </w:pPr>
            <w:r w:rsidRPr="00E35538">
              <w:rPr>
                <w:lang w:val="en-US"/>
              </w:rPr>
              <w:t>Health Products</w:t>
            </w:r>
          </w:p>
          <w:p w:rsidR="00E35538" w:rsidRPr="00E35538" w:rsidRDefault="00E35538" w:rsidP="00E35538">
            <w:pPr>
              <w:rPr>
                <w:lang w:val="en-US"/>
              </w:rPr>
            </w:pPr>
            <w:r w:rsidRPr="00E35538">
              <w:rPr>
                <w:lang w:val="en-US"/>
              </w:rPr>
              <w:t>Library of medical books, pharmacy</w:t>
            </w:r>
          </w:p>
          <w:p w:rsidR="00E35538" w:rsidRPr="00E35538" w:rsidRDefault="00E35538" w:rsidP="00E35538">
            <w:pPr>
              <w:rPr>
                <w:lang w:val="en-US"/>
              </w:rPr>
            </w:pPr>
            <w:r w:rsidRPr="00E35538">
              <w:rPr>
                <w:lang w:val="en-US"/>
              </w:rPr>
              <w:t>Lecture conference rooms</w:t>
            </w:r>
          </w:p>
          <w:p w:rsidR="00E35538" w:rsidRPr="00E35538" w:rsidRDefault="00E35538" w:rsidP="00E35538">
            <w:pPr>
              <w:rPr>
                <w:lang w:val="en-US"/>
              </w:rPr>
            </w:pPr>
            <w:r w:rsidRPr="00E35538">
              <w:rPr>
                <w:lang w:val="en-US"/>
              </w:rPr>
              <w:t>Places to wait, bistro 3790</w:t>
            </w:r>
          </w:p>
        </w:tc>
      </w:tr>
      <w:tr w:rsidR="00E35538" w:rsidRPr="00E35538" w:rsidTr="00432330">
        <w:tc>
          <w:tcPr>
            <w:tcW w:w="8046" w:type="dxa"/>
          </w:tcPr>
          <w:p w:rsidR="00E35538" w:rsidRPr="00E35538" w:rsidRDefault="00E35538" w:rsidP="00E22DB7">
            <w:pPr>
              <w:rPr>
                <w:lang w:val="en-US"/>
              </w:rPr>
            </w:pPr>
            <w:proofErr w:type="spellStart"/>
            <w:r w:rsidRPr="00E35538">
              <w:rPr>
                <w:lang w:val="en-US"/>
              </w:rPr>
              <w:t>Всего</w:t>
            </w:r>
            <w:proofErr w:type="spellEnd"/>
            <w:r w:rsidRPr="00E35538">
              <w:rPr>
                <w:lang w:val="en-US"/>
              </w:rPr>
              <w:t xml:space="preserve">       25000</w:t>
            </w:r>
          </w:p>
        </w:tc>
        <w:tc>
          <w:tcPr>
            <w:tcW w:w="7938" w:type="dxa"/>
          </w:tcPr>
          <w:p w:rsidR="00E35538" w:rsidRPr="00E35538" w:rsidRDefault="00E35538" w:rsidP="00E22DB7">
            <w:pPr>
              <w:rPr>
                <w:lang w:val="en-US"/>
              </w:rPr>
            </w:pPr>
            <w:r w:rsidRPr="00E35538">
              <w:rPr>
                <w:lang w:val="en-US"/>
              </w:rPr>
              <w:t>25,000 total</w:t>
            </w:r>
          </w:p>
        </w:tc>
      </w:tr>
      <w:tr w:rsidR="00E35538" w:rsidRPr="00E35538" w:rsidTr="00432330">
        <w:tc>
          <w:tcPr>
            <w:tcW w:w="8046" w:type="dxa"/>
          </w:tcPr>
          <w:p w:rsidR="00E35538" w:rsidRPr="00E35538" w:rsidRDefault="00E35538" w:rsidP="00E22DB7">
            <w:pPr>
              <w:rPr>
                <w:lang w:val="en-US"/>
              </w:rPr>
            </w:pPr>
          </w:p>
        </w:tc>
        <w:tc>
          <w:tcPr>
            <w:tcW w:w="7938" w:type="dxa"/>
          </w:tcPr>
          <w:p w:rsidR="00E35538" w:rsidRPr="00E35538" w:rsidRDefault="00E35538" w:rsidP="00E22DB7">
            <w:pPr>
              <w:rPr>
                <w:lang w:val="en-US"/>
              </w:rPr>
            </w:pPr>
          </w:p>
        </w:tc>
      </w:tr>
      <w:tr w:rsidR="00E35538" w:rsidRPr="00F162D8" w:rsidTr="00432330">
        <w:tc>
          <w:tcPr>
            <w:tcW w:w="8046" w:type="dxa"/>
          </w:tcPr>
          <w:p w:rsidR="00E35538" w:rsidRPr="00E35538" w:rsidRDefault="00E35538" w:rsidP="00E35538">
            <w:r w:rsidRPr="00E35538">
              <w:t>Пропускная мощность 120000 посещений в год</w:t>
            </w:r>
          </w:p>
          <w:p w:rsidR="00E35538" w:rsidRPr="00E35538" w:rsidRDefault="00E35538" w:rsidP="00E35538">
            <w:r w:rsidRPr="00E35538">
              <w:t>Площадь здания 25000м2</w:t>
            </w:r>
          </w:p>
          <w:p w:rsidR="00E35538" w:rsidRPr="00E35538" w:rsidRDefault="00E35538" w:rsidP="00E35538">
            <w:r w:rsidRPr="00E35538">
              <w:t>Площадь застройки 5826м2</w:t>
            </w:r>
          </w:p>
          <w:p w:rsidR="00E35538" w:rsidRPr="00E35538" w:rsidRDefault="00E35538" w:rsidP="00E35538">
            <w:r w:rsidRPr="00E35538">
              <w:lastRenderedPageBreak/>
              <w:t>Площадь земельного участка 16500м2</w:t>
            </w:r>
          </w:p>
          <w:p w:rsidR="00E35538" w:rsidRPr="00E35538" w:rsidRDefault="00E35538" w:rsidP="00E35538">
            <w:r w:rsidRPr="00E35538">
              <w:t>Объем здания 93300м3</w:t>
            </w:r>
          </w:p>
          <w:p w:rsidR="00E35538" w:rsidRPr="00E35538" w:rsidRDefault="00E35538" w:rsidP="00E35538">
            <w:r w:rsidRPr="00E35538">
              <w:t>Энергопотребление 13,60 ГВт/</w:t>
            </w:r>
            <w:proofErr w:type="gramStart"/>
            <w:r w:rsidRPr="00E35538">
              <w:t>ч</w:t>
            </w:r>
            <w:proofErr w:type="gramEnd"/>
            <w:r w:rsidRPr="00E35538">
              <w:t xml:space="preserve"> в год</w:t>
            </w:r>
          </w:p>
          <w:p w:rsidR="00E35538" w:rsidRPr="00432330" w:rsidRDefault="00E35538" w:rsidP="00E35538">
            <w:r w:rsidRPr="00432330">
              <w:t xml:space="preserve">Удельное энергопотребление 170,24 </w:t>
            </w:r>
            <w:proofErr w:type="spellStart"/>
            <w:r w:rsidRPr="00432330">
              <w:t>кВт</w:t>
            </w:r>
            <w:proofErr w:type="gramStart"/>
            <w:r w:rsidRPr="00432330">
              <w:t>.ч</w:t>
            </w:r>
            <w:proofErr w:type="spellEnd"/>
            <w:proofErr w:type="gramEnd"/>
            <w:r w:rsidRPr="00432330">
              <w:t>/м2</w:t>
            </w:r>
          </w:p>
          <w:p w:rsidR="00E35538" w:rsidRPr="00E35538" w:rsidRDefault="00E35538" w:rsidP="00E35538">
            <w:pPr>
              <w:rPr>
                <w:lang w:val="en-US"/>
              </w:rPr>
            </w:pPr>
            <w:proofErr w:type="spellStart"/>
            <w:r w:rsidRPr="00E35538">
              <w:rPr>
                <w:lang w:val="en-US"/>
              </w:rPr>
              <w:t>Теплопотребление</w:t>
            </w:r>
            <w:proofErr w:type="spellEnd"/>
            <w:r w:rsidRPr="00E35538">
              <w:rPr>
                <w:lang w:val="en-US"/>
              </w:rPr>
              <w:t xml:space="preserve"> 4984,78 </w:t>
            </w:r>
            <w:proofErr w:type="spellStart"/>
            <w:r w:rsidRPr="00E35538">
              <w:rPr>
                <w:lang w:val="en-US"/>
              </w:rPr>
              <w:t>Гкал</w:t>
            </w:r>
            <w:proofErr w:type="spellEnd"/>
            <w:r w:rsidRPr="00E35538">
              <w:rPr>
                <w:lang w:val="en-US"/>
              </w:rPr>
              <w:t xml:space="preserve"> в </w:t>
            </w:r>
            <w:proofErr w:type="spellStart"/>
            <w:r w:rsidRPr="00E35538">
              <w:rPr>
                <w:lang w:val="en-US"/>
              </w:rPr>
              <w:t>год</w:t>
            </w:r>
            <w:proofErr w:type="spellEnd"/>
          </w:p>
        </w:tc>
        <w:tc>
          <w:tcPr>
            <w:tcW w:w="7938" w:type="dxa"/>
          </w:tcPr>
          <w:p w:rsidR="00E35538" w:rsidRPr="00E35538" w:rsidRDefault="00E35538" w:rsidP="00E35538">
            <w:pPr>
              <w:rPr>
                <w:lang w:val="en-US"/>
              </w:rPr>
            </w:pPr>
            <w:r w:rsidRPr="00E35538">
              <w:rPr>
                <w:lang w:val="en-US"/>
              </w:rPr>
              <w:lastRenderedPageBreak/>
              <w:t>Capacity 120,000 visits per year</w:t>
            </w:r>
          </w:p>
          <w:p w:rsidR="00E35538" w:rsidRPr="00E35538" w:rsidRDefault="00E35538" w:rsidP="00E35538">
            <w:pPr>
              <w:rPr>
                <w:lang w:val="en-US"/>
              </w:rPr>
            </w:pPr>
            <w:r w:rsidRPr="00E35538">
              <w:rPr>
                <w:lang w:val="en-US"/>
              </w:rPr>
              <w:t>Building area 25000m2</w:t>
            </w:r>
          </w:p>
          <w:p w:rsidR="00E35538" w:rsidRPr="00E35538" w:rsidRDefault="00E35538" w:rsidP="00E35538">
            <w:pPr>
              <w:rPr>
                <w:lang w:val="en-US"/>
              </w:rPr>
            </w:pPr>
            <w:r w:rsidRPr="00E35538">
              <w:rPr>
                <w:lang w:val="en-US"/>
              </w:rPr>
              <w:t>Built-up area 5826m2</w:t>
            </w:r>
          </w:p>
          <w:p w:rsidR="00E35538" w:rsidRPr="00E35538" w:rsidRDefault="00E35538" w:rsidP="00E35538">
            <w:pPr>
              <w:rPr>
                <w:lang w:val="en-US"/>
              </w:rPr>
            </w:pPr>
            <w:r w:rsidRPr="00E35538">
              <w:rPr>
                <w:lang w:val="en-US"/>
              </w:rPr>
              <w:lastRenderedPageBreak/>
              <w:t>Land area 16500m2</w:t>
            </w:r>
          </w:p>
          <w:p w:rsidR="00E35538" w:rsidRPr="00E35538" w:rsidRDefault="00E35538" w:rsidP="00E35538">
            <w:pPr>
              <w:rPr>
                <w:lang w:val="en-US"/>
              </w:rPr>
            </w:pPr>
            <w:r w:rsidRPr="00E35538">
              <w:rPr>
                <w:lang w:val="en-US"/>
              </w:rPr>
              <w:t>Building volume 93300m3</w:t>
            </w:r>
          </w:p>
          <w:p w:rsidR="00E35538" w:rsidRPr="00E35538" w:rsidRDefault="00E35538" w:rsidP="00E35538">
            <w:pPr>
              <w:rPr>
                <w:lang w:val="en-US"/>
              </w:rPr>
            </w:pPr>
            <w:r w:rsidRPr="00E35538">
              <w:rPr>
                <w:lang w:val="en-US"/>
              </w:rPr>
              <w:t xml:space="preserve">Energy consumption 13.60 </w:t>
            </w:r>
            <w:proofErr w:type="spellStart"/>
            <w:r w:rsidRPr="00E35538">
              <w:rPr>
                <w:lang w:val="en-US"/>
              </w:rPr>
              <w:t>GWh</w:t>
            </w:r>
            <w:proofErr w:type="spellEnd"/>
            <w:r w:rsidRPr="00E35538">
              <w:rPr>
                <w:lang w:val="en-US"/>
              </w:rPr>
              <w:t xml:space="preserve"> per year</w:t>
            </w:r>
          </w:p>
          <w:p w:rsidR="00E35538" w:rsidRPr="00E35538" w:rsidRDefault="00E35538" w:rsidP="00E35538">
            <w:pPr>
              <w:rPr>
                <w:lang w:val="en-US"/>
              </w:rPr>
            </w:pPr>
            <w:r w:rsidRPr="00E35538">
              <w:rPr>
                <w:lang w:val="en-US"/>
              </w:rPr>
              <w:t>Energy consumption 170,24 kWh / m2</w:t>
            </w:r>
          </w:p>
          <w:p w:rsidR="00E35538" w:rsidRPr="00E35538" w:rsidRDefault="00E35538" w:rsidP="00E35538">
            <w:pPr>
              <w:rPr>
                <w:lang w:val="en-US"/>
              </w:rPr>
            </w:pPr>
            <w:r w:rsidRPr="00E35538">
              <w:rPr>
                <w:lang w:val="en-US"/>
              </w:rPr>
              <w:t xml:space="preserve">Heat consumption 4984.78 </w:t>
            </w:r>
            <w:proofErr w:type="spellStart"/>
            <w:r w:rsidRPr="00E35538">
              <w:rPr>
                <w:lang w:val="en-US"/>
              </w:rPr>
              <w:t>Gcal</w:t>
            </w:r>
            <w:proofErr w:type="spellEnd"/>
            <w:r w:rsidRPr="00E35538">
              <w:rPr>
                <w:lang w:val="en-US"/>
              </w:rPr>
              <w:t xml:space="preserve"> per year</w:t>
            </w:r>
          </w:p>
        </w:tc>
      </w:tr>
      <w:tr w:rsidR="00E35538" w:rsidRPr="00F162D8" w:rsidTr="00432330">
        <w:tc>
          <w:tcPr>
            <w:tcW w:w="8046" w:type="dxa"/>
          </w:tcPr>
          <w:p w:rsidR="00E35538" w:rsidRPr="00E35538" w:rsidRDefault="00E35538" w:rsidP="00E22DB7">
            <w:pPr>
              <w:rPr>
                <w:lang w:val="en-US"/>
              </w:rPr>
            </w:pPr>
          </w:p>
        </w:tc>
        <w:tc>
          <w:tcPr>
            <w:tcW w:w="7938" w:type="dxa"/>
          </w:tcPr>
          <w:p w:rsidR="00E35538" w:rsidRPr="00E35538" w:rsidRDefault="00E35538" w:rsidP="00E22DB7">
            <w:pPr>
              <w:rPr>
                <w:lang w:val="en-US"/>
              </w:rPr>
            </w:pPr>
          </w:p>
        </w:tc>
      </w:tr>
      <w:tr w:rsidR="00E35538" w:rsidRPr="00E35538" w:rsidTr="00432330">
        <w:tc>
          <w:tcPr>
            <w:tcW w:w="8046" w:type="dxa"/>
          </w:tcPr>
          <w:p w:rsidR="00E35538" w:rsidRPr="006A4B31" w:rsidRDefault="006A4B31" w:rsidP="00E22DB7">
            <w:r>
              <w:t>КАРТИНКА НА СЛАЙДЕ 9</w:t>
            </w:r>
          </w:p>
        </w:tc>
        <w:tc>
          <w:tcPr>
            <w:tcW w:w="7938" w:type="dxa"/>
          </w:tcPr>
          <w:p w:rsidR="00E35538" w:rsidRPr="00E35538" w:rsidRDefault="00E35538" w:rsidP="00E22DB7">
            <w:pPr>
              <w:rPr>
                <w:lang w:val="en-US"/>
              </w:rPr>
            </w:pPr>
          </w:p>
        </w:tc>
      </w:tr>
      <w:tr w:rsidR="006A4B31" w:rsidRPr="00432330" w:rsidTr="00432330">
        <w:tc>
          <w:tcPr>
            <w:tcW w:w="8046" w:type="dxa"/>
          </w:tcPr>
          <w:p w:rsidR="006A4B31" w:rsidRDefault="006A4B31" w:rsidP="006A4B31">
            <w:r>
              <w:t>Архитектурное стекло</w:t>
            </w:r>
          </w:p>
          <w:p w:rsidR="006A4B31" w:rsidRDefault="006A4B31" w:rsidP="006A4B31">
            <w:r>
              <w:t>Южный фасад - архитектурное стекло сочетает защиту от солнца летом с теплоизоляцией в зимнее время, что позволяет сократить расходы на кондиционирование и отопление. Северный фасад обладает пониженной зеркальностью снаружи и изнутри при максимальной нейтральности стекла.</w:t>
            </w:r>
          </w:p>
          <w:p w:rsidR="006A4B31" w:rsidRDefault="006A4B31" w:rsidP="006A4B31">
            <w:r>
              <w:t xml:space="preserve">Благодаря напылению двойного слоя серебра, это стекло сочетает в себе еще лучшую теплоизоляцию и солнцезащиту, а также высокую степень пропускания естественного света. Таким </w:t>
            </w:r>
            <w:proofErr w:type="gramStart"/>
            <w:r>
              <w:t>образом</w:t>
            </w:r>
            <w:proofErr w:type="gramEnd"/>
            <w:r>
              <w:t xml:space="preserve"> повышается энергосбережение здания.</w:t>
            </w:r>
          </w:p>
        </w:tc>
        <w:tc>
          <w:tcPr>
            <w:tcW w:w="7938" w:type="dxa"/>
          </w:tcPr>
          <w:p w:rsidR="006A4B31" w:rsidRPr="006A4B31" w:rsidRDefault="006A4B31" w:rsidP="006A4B31">
            <w:pPr>
              <w:rPr>
                <w:lang w:val="en-US"/>
              </w:rPr>
            </w:pPr>
            <w:r w:rsidRPr="006A4B31">
              <w:rPr>
                <w:lang w:val="en-US"/>
              </w:rPr>
              <w:t>Architectural glass</w:t>
            </w:r>
          </w:p>
          <w:p w:rsidR="006A4B31" w:rsidRPr="006A4B31" w:rsidRDefault="006A4B31" w:rsidP="006A4B31">
            <w:pPr>
              <w:rPr>
                <w:lang w:val="en-US"/>
              </w:rPr>
            </w:pPr>
            <w:r w:rsidRPr="006A4B31">
              <w:rPr>
                <w:lang w:val="en-US"/>
              </w:rPr>
              <w:t>The southern facade - architectural glass combines sun protection in the summer with thermal insulation in the winter, which reduces the cost of air conditioning and heating. The northern facade has a reduced specular outside and inside with maximum glass neutrality.</w:t>
            </w:r>
          </w:p>
          <w:p w:rsidR="006A4B31" w:rsidRPr="00E35538" w:rsidRDefault="00782716" w:rsidP="006A4B31">
            <w:pPr>
              <w:rPr>
                <w:lang w:val="en-US"/>
              </w:rPr>
            </w:pPr>
            <w:r w:rsidRPr="00782716">
              <w:rPr>
                <w:lang w:val="en-US"/>
              </w:rPr>
              <w:t>Due to the deposition of a double layer of silver, this glass combines even better thermal insulation and sun protection, as well as a high degree of transmission of natural light. This increases the energy saving of the building.</w:t>
            </w:r>
          </w:p>
        </w:tc>
      </w:tr>
      <w:tr w:rsidR="006A4B31" w:rsidRPr="00F162D8" w:rsidTr="00432330">
        <w:tc>
          <w:tcPr>
            <w:tcW w:w="8046" w:type="dxa"/>
          </w:tcPr>
          <w:p w:rsidR="00BC6DD9" w:rsidRPr="00BC6DD9" w:rsidRDefault="00BC6DD9" w:rsidP="00BC6DD9">
            <w:pPr>
              <w:rPr>
                <w:lang w:val="en-US"/>
              </w:rPr>
            </w:pPr>
            <w:proofErr w:type="spellStart"/>
            <w:r w:rsidRPr="00BC6DD9">
              <w:rPr>
                <w:lang w:val="en-US"/>
              </w:rPr>
              <w:t>Стеклопакеты</w:t>
            </w:r>
            <w:proofErr w:type="spellEnd"/>
            <w:r w:rsidRPr="00BC6DD9">
              <w:rPr>
                <w:lang w:val="en-US"/>
              </w:rPr>
              <w:t xml:space="preserve"> с </w:t>
            </w:r>
            <w:proofErr w:type="spellStart"/>
            <w:r w:rsidRPr="00BC6DD9">
              <w:rPr>
                <w:lang w:val="en-US"/>
              </w:rPr>
              <w:t>аэрогелем</w:t>
            </w:r>
            <w:proofErr w:type="spellEnd"/>
          </w:p>
          <w:p w:rsidR="006A4B31" w:rsidRPr="00BC6DD9" w:rsidRDefault="00BC6DD9" w:rsidP="00BC6DD9">
            <w:proofErr w:type="spellStart"/>
            <w:r w:rsidRPr="00BC6DD9">
              <w:t>Аэрогель</w:t>
            </w:r>
            <w:proofErr w:type="spellEnd"/>
            <w:r w:rsidRPr="00BC6DD9">
              <w:t xml:space="preserve"> - уникальный </w:t>
            </w:r>
            <w:proofErr w:type="spellStart"/>
            <w:r w:rsidRPr="00BC6DD9">
              <w:t>материал</w:t>
            </w:r>
            <w:proofErr w:type="gramStart"/>
            <w:r w:rsidRPr="00BC6DD9">
              <w:t>,я</w:t>
            </w:r>
            <w:proofErr w:type="gramEnd"/>
            <w:r w:rsidRPr="00BC6DD9">
              <w:t>вляющийся</w:t>
            </w:r>
            <w:proofErr w:type="spellEnd"/>
            <w:r w:rsidRPr="00BC6DD9">
              <w:t xml:space="preserve"> лучшим теплоизолятором после вакуума. Стеклопакеты с </w:t>
            </w:r>
            <w:proofErr w:type="spellStart"/>
            <w:r w:rsidRPr="00BC6DD9">
              <w:t>аэрогелем</w:t>
            </w:r>
            <w:proofErr w:type="spellEnd"/>
            <w:r w:rsidRPr="00BC6DD9">
              <w:t xml:space="preserve"> позволяют иметь </w:t>
            </w:r>
            <w:proofErr w:type="spellStart"/>
            <w:r w:rsidRPr="00BC6DD9">
              <w:t>светопрозрачную</w:t>
            </w:r>
            <w:proofErr w:type="spellEnd"/>
            <w:r w:rsidRPr="00BC6DD9">
              <w:t xml:space="preserve"> ограждающую конструкцию, которая имеет теплоизолирующие свойства такие же, как у полноценной стены, при этом внутрь помещения поступает рассеянный естественный свет.</w:t>
            </w:r>
          </w:p>
        </w:tc>
        <w:tc>
          <w:tcPr>
            <w:tcW w:w="7938" w:type="dxa"/>
          </w:tcPr>
          <w:p w:rsidR="00BC6DD9" w:rsidRPr="00432330" w:rsidRDefault="00BC6DD9" w:rsidP="00BC6DD9">
            <w:pPr>
              <w:rPr>
                <w:lang w:val="en-US"/>
              </w:rPr>
            </w:pPr>
            <w:r w:rsidRPr="00432330">
              <w:rPr>
                <w:lang w:val="en-US"/>
              </w:rPr>
              <w:t xml:space="preserve">Double-glazed windows with </w:t>
            </w:r>
            <w:proofErr w:type="spellStart"/>
            <w:r w:rsidRPr="00432330">
              <w:rPr>
                <w:lang w:val="en-US"/>
              </w:rPr>
              <w:t>airgel</w:t>
            </w:r>
            <w:proofErr w:type="spellEnd"/>
          </w:p>
          <w:p w:rsidR="006A4B31" w:rsidRPr="00BC6DD9" w:rsidRDefault="00BC6DD9" w:rsidP="00BC6DD9">
            <w:pPr>
              <w:rPr>
                <w:lang w:val="en-US"/>
              </w:rPr>
            </w:pPr>
            <w:proofErr w:type="spellStart"/>
            <w:r w:rsidRPr="00BC6DD9">
              <w:rPr>
                <w:lang w:val="en-US"/>
              </w:rPr>
              <w:t>Airgel</w:t>
            </w:r>
            <w:proofErr w:type="spellEnd"/>
            <w:r w:rsidRPr="00BC6DD9">
              <w:rPr>
                <w:lang w:val="en-US"/>
              </w:rPr>
              <w:t xml:space="preserve"> is a unique material that is the best heat insulator after a vacuum. Double-glazed windows with </w:t>
            </w:r>
            <w:proofErr w:type="spellStart"/>
            <w:r w:rsidRPr="00BC6DD9">
              <w:rPr>
                <w:lang w:val="en-US"/>
              </w:rPr>
              <w:t>airgel</w:t>
            </w:r>
            <w:proofErr w:type="spellEnd"/>
            <w:r w:rsidRPr="00BC6DD9">
              <w:rPr>
                <w:lang w:val="en-US"/>
              </w:rPr>
              <w:t xml:space="preserve"> allow you to have a translucent walling structure, which has the insulating properties the same as that of a full-fledged wall, while diffused natural light enters the room.</w:t>
            </w:r>
          </w:p>
        </w:tc>
      </w:tr>
      <w:tr w:rsidR="006A4B31" w:rsidRPr="00F162D8" w:rsidTr="00432330">
        <w:tc>
          <w:tcPr>
            <w:tcW w:w="8046" w:type="dxa"/>
          </w:tcPr>
          <w:p w:rsidR="00775D71" w:rsidRPr="00775D71" w:rsidRDefault="00775D71" w:rsidP="00775D71">
            <w:r w:rsidRPr="00775D71">
              <w:t xml:space="preserve">Мембранная конструкция из </w:t>
            </w:r>
            <w:proofErr w:type="spellStart"/>
            <w:r w:rsidRPr="00775D71">
              <w:t>этилентетрафторэтилена</w:t>
            </w:r>
            <w:proofErr w:type="spellEnd"/>
            <w:r w:rsidRPr="00775D71">
              <w:t xml:space="preserve"> </w:t>
            </w:r>
            <w:proofErr w:type="gramStart"/>
            <w:r w:rsidRPr="00775D71">
              <w:t xml:space="preserve">( </w:t>
            </w:r>
            <w:proofErr w:type="gramEnd"/>
            <w:r w:rsidRPr="00775D71">
              <w:rPr>
                <w:lang w:val="en-US"/>
              </w:rPr>
              <w:t>ETFE</w:t>
            </w:r>
            <w:r w:rsidRPr="00775D71">
              <w:t xml:space="preserve"> )</w:t>
            </w:r>
          </w:p>
          <w:p w:rsidR="00775D71" w:rsidRPr="00775D71" w:rsidRDefault="00775D71" w:rsidP="00775D71">
            <w:r w:rsidRPr="00775D71">
              <w:t>Это система из воздушных подушек из особого полимера, заключенных в алюминиевые профили и поддерживаемых легким каркасом.</w:t>
            </w:r>
          </w:p>
          <w:p w:rsidR="00775D71" w:rsidRPr="00775D71" w:rsidRDefault="00775D71" w:rsidP="00775D71">
            <w:r w:rsidRPr="00775D71">
              <w:t xml:space="preserve">Мембранная пленка не поглощает ультрафиолетовое излучение, сохраняет свои физические свойства в </w:t>
            </w:r>
            <w:proofErr w:type="gramStart"/>
            <w:r w:rsidRPr="00775D71">
              <w:t>огромном</w:t>
            </w:r>
            <w:proofErr w:type="gramEnd"/>
            <w:r w:rsidRPr="00775D71">
              <w:t xml:space="preserve"> </w:t>
            </w:r>
            <w:proofErr w:type="spellStart"/>
            <w:r w:rsidRPr="00775D71">
              <w:t>диапозоне</w:t>
            </w:r>
            <w:proofErr w:type="spellEnd"/>
            <w:r w:rsidRPr="00775D71">
              <w:t xml:space="preserve"> температур (от -200 до 200 С).</w:t>
            </w:r>
          </w:p>
          <w:p w:rsidR="006A4B31" w:rsidRPr="00775D71" w:rsidRDefault="00775D71" w:rsidP="00775D71">
            <w:r w:rsidRPr="00775D71">
              <w:t>Трехслойная конструкция позволяет регулировать уровень поступающего солнечного света и тепла путем изменения воздушного давления в камерах.</w:t>
            </w:r>
          </w:p>
        </w:tc>
        <w:tc>
          <w:tcPr>
            <w:tcW w:w="7938" w:type="dxa"/>
          </w:tcPr>
          <w:p w:rsidR="00775D71" w:rsidRPr="00775D71" w:rsidRDefault="00775D71" w:rsidP="00775D71">
            <w:pPr>
              <w:rPr>
                <w:lang w:val="en-US"/>
              </w:rPr>
            </w:pPr>
            <w:proofErr w:type="spellStart"/>
            <w:r w:rsidRPr="00775D71">
              <w:rPr>
                <w:lang w:val="en-US"/>
              </w:rPr>
              <w:t>Ethylenetetrafluoroethylene</w:t>
            </w:r>
            <w:proofErr w:type="spellEnd"/>
            <w:r w:rsidRPr="00775D71">
              <w:rPr>
                <w:lang w:val="en-US"/>
              </w:rPr>
              <w:t xml:space="preserve"> (ETFE) membrane design</w:t>
            </w:r>
          </w:p>
          <w:p w:rsidR="00775D71" w:rsidRPr="00775D71" w:rsidRDefault="00775D71" w:rsidP="00775D71">
            <w:pPr>
              <w:rPr>
                <w:lang w:val="en-US"/>
              </w:rPr>
            </w:pPr>
            <w:r w:rsidRPr="00775D71">
              <w:rPr>
                <w:lang w:val="en-US"/>
              </w:rPr>
              <w:t>This is a system of airbags made of special polymer, enclosed in aluminum profiles and supported by a light frame.</w:t>
            </w:r>
          </w:p>
          <w:p w:rsidR="00775D71" w:rsidRPr="00775D71" w:rsidRDefault="00775D71" w:rsidP="00775D71">
            <w:pPr>
              <w:rPr>
                <w:lang w:val="en-US"/>
              </w:rPr>
            </w:pPr>
            <w:r w:rsidRPr="00775D71">
              <w:rPr>
                <w:lang w:val="en-US"/>
              </w:rPr>
              <w:t>Membrane film does not absorb ultraviolet radiation, retains its physical properties in a huge range of temperatures (from -200 to 200 ° C).</w:t>
            </w:r>
          </w:p>
          <w:p w:rsidR="006A4B31" w:rsidRPr="00591A66" w:rsidRDefault="00591A66" w:rsidP="00775D71">
            <w:pPr>
              <w:rPr>
                <w:lang w:val="en-US"/>
              </w:rPr>
            </w:pPr>
            <w:r w:rsidRPr="00591A66">
              <w:rPr>
                <w:lang w:val="en-US"/>
              </w:rPr>
              <w:t>The three-layer design allows you to adjust the level of incoming sunlight and heat by changing the air pressure in the chambers.</w:t>
            </w:r>
          </w:p>
        </w:tc>
      </w:tr>
      <w:tr w:rsidR="006A4B31" w:rsidRPr="00F162D8" w:rsidTr="00432330">
        <w:tc>
          <w:tcPr>
            <w:tcW w:w="8046" w:type="dxa"/>
          </w:tcPr>
          <w:p w:rsidR="006A4B31" w:rsidRPr="00775D71" w:rsidRDefault="00474356" w:rsidP="00E22DB7">
            <w:r w:rsidRPr="00474356">
              <w:t>Перфорированные панели над техническими помещениями</w:t>
            </w:r>
          </w:p>
        </w:tc>
        <w:tc>
          <w:tcPr>
            <w:tcW w:w="7938" w:type="dxa"/>
          </w:tcPr>
          <w:p w:rsidR="006A4B31" w:rsidRPr="00474356" w:rsidRDefault="00474356" w:rsidP="00E22DB7">
            <w:pPr>
              <w:rPr>
                <w:lang w:val="en-US"/>
              </w:rPr>
            </w:pPr>
            <w:r w:rsidRPr="00474356">
              <w:rPr>
                <w:lang w:val="en-US"/>
              </w:rPr>
              <w:t>Perforated panels above the technical rooms</w:t>
            </w:r>
          </w:p>
        </w:tc>
      </w:tr>
      <w:tr w:rsidR="006A4B31" w:rsidRPr="00F162D8" w:rsidTr="00432330">
        <w:tc>
          <w:tcPr>
            <w:tcW w:w="8046" w:type="dxa"/>
          </w:tcPr>
          <w:p w:rsidR="006A4B31" w:rsidRPr="00474356" w:rsidRDefault="00474356" w:rsidP="00E22DB7">
            <w:r w:rsidRPr="00474356">
              <w:t>Метеостанция отслеживает параметры погоды для корректной работы интеллектуальных жалюзи</w:t>
            </w:r>
          </w:p>
        </w:tc>
        <w:tc>
          <w:tcPr>
            <w:tcW w:w="7938" w:type="dxa"/>
          </w:tcPr>
          <w:p w:rsidR="006A4B31" w:rsidRPr="00474356" w:rsidRDefault="00474356" w:rsidP="00E22DB7">
            <w:pPr>
              <w:rPr>
                <w:lang w:val="en-US"/>
              </w:rPr>
            </w:pPr>
            <w:r w:rsidRPr="00474356">
              <w:rPr>
                <w:lang w:val="en-US"/>
              </w:rPr>
              <w:t>Weather station monitors weather parameters for smart shutters to work correctly.</w:t>
            </w:r>
          </w:p>
        </w:tc>
      </w:tr>
      <w:tr w:rsidR="006A4B31" w:rsidRPr="00474356" w:rsidTr="00432330">
        <w:tc>
          <w:tcPr>
            <w:tcW w:w="8046" w:type="dxa"/>
          </w:tcPr>
          <w:p w:rsidR="006B5EFA" w:rsidRPr="006B5EFA" w:rsidRDefault="006B5EFA" w:rsidP="006B5EFA">
            <w:r w:rsidRPr="006B5EFA">
              <w:t>Лучистое отопление/охлаждение</w:t>
            </w:r>
          </w:p>
          <w:p w:rsidR="006B5EFA" w:rsidRPr="006B5EFA" w:rsidRDefault="006B5EFA" w:rsidP="006B5EFA">
            <w:r w:rsidRPr="006B5EFA">
              <w:t xml:space="preserve">автоматическая система обеспечения микроклимата в помещениях, когда более нагретое тело передает энергию менее </w:t>
            </w:r>
            <w:proofErr w:type="gramStart"/>
            <w:r w:rsidRPr="006B5EFA">
              <w:t>нагретому</w:t>
            </w:r>
            <w:proofErr w:type="gramEnd"/>
            <w:r w:rsidRPr="006B5EFA">
              <w:t xml:space="preserve"> путем невидимого инфракрасного излучения без переноса воздушных масс.</w:t>
            </w:r>
          </w:p>
          <w:p w:rsidR="006B5EFA" w:rsidRPr="006B5EFA" w:rsidRDefault="006B5EFA" w:rsidP="006B5EFA">
            <w:r w:rsidRPr="006B5EFA">
              <w:t>Преимущества: равномерная температура внутри помещения в результате отсутствия движения температурных масс, низкое энергопотребление.</w:t>
            </w:r>
          </w:p>
          <w:p w:rsidR="006A4B31" w:rsidRPr="00474356" w:rsidRDefault="006B5EFA" w:rsidP="006B5EFA">
            <w:pPr>
              <w:rPr>
                <w:lang w:val="en-US"/>
              </w:rPr>
            </w:pPr>
            <w:r w:rsidRPr="006B5EFA">
              <w:t xml:space="preserve">Данная система обеспечивает высокий уровень комфорта и экономию на </w:t>
            </w:r>
            <w:r w:rsidRPr="006B5EFA">
              <w:lastRenderedPageBreak/>
              <w:t xml:space="preserve">кондиционировании до 40%, на отоплении до 25%. </w:t>
            </w:r>
            <w:proofErr w:type="spellStart"/>
            <w:r w:rsidRPr="006B5EFA">
              <w:rPr>
                <w:lang w:val="en-US"/>
              </w:rPr>
              <w:t>Не</w:t>
            </w:r>
            <w:proofErr w:type="spellEnd"/>
            <w:r w:rsidRPr="006B5EFA">
              <w:rPr>
                <w:lang w:val="en-US"/>
              </w:rPr>
              <w:t xml:space="preserve"> </w:t>
            </w:r>
            <w:proofErr w:type="spellStart"/>
            <w:r w:rsidRPr="006B5EFA">
              <w:rPr>
                <w:lang w:val="en-US"/>
              </w:rPr>
              <w:t>нужно</w:t>
            </w:r>
            <w:proofErr w:type="spellEnd"/>
            <w:r w:rsidRPr="006B5EFA">
              <w:rPr>
                <w:lang w:val="en-US"/>
              </w:rPr>
              <w:t xml:space="preserve"> </w:t>
            </w:r>
            <w:proofErr w:type="spellStart"/>
            <w:r w:rsidRPr="006B5EFA">
              <w:rPr>
                <w:lang w:val="en-US"/>
              </w:rPr>
              <w:t>батарей</w:t>
            </w:r>
            <w:proofErr w:type="spellEnd"/>
            <w:r w:rsidRPr="006B5EFA">
              <w:rPr>
                <w:lang w:val="en-US"/>
              </w:rPr>
              <w:t xml:space="preserve"> и </w:t>
            </w:r>
            <w:proofErr w:type="spellStart"/>
            <w:r w:rsidRPr="006B5EFA">
              <w:rPr>
                <w:lang w:val="en-US"/>
              </w:rPr>
              <w:t>кондиционеров</w:t>
            </w:r>
            <w:proofErr w:type="spellEnd"/>
            <w:r w:rsidRPr="006B5EFA">
              <w:rPr>
                <w:lang w:val="en-US"/>
              </w:rPr>
              <w:t>.</w:t>
            </w:r>
          </w:p>
        </w:tc>
        <w:tc>
          <w:tcPr>
            <w:tcW w:w="7938" w:type="dxa"/>
          </w:tcPr>
          <w:p w:rsidR="006B5EFA" w:rsidRPr="006B5EFA" w:rsidRDefault="006B5EFA" w:rsidP="006B5EFA">
            <w:pPr>
              <w:rPr>
                <w:lang w:val="en-US"/>
              </w:rPr>
            </w:pPr>
            <w:r w:rsidRPr="006B5EFA">
              <w:rPr>
                <w:lang w:val="en-US"/>
              </w:rPr>
              <w:lastRenderedPageBreak/>
              <w:t>Radiant heating / cooling</w:t>
            </w:r>
          </w:p>
          <w:p w:rsidR="006B5EFA" w:rsidRPr="006B5EFA" w:rsidRDefault="006B5EFA" w:rsidP="006B5EFA">
            <w:pPr>
              <w:rPr>
                <w:lang w:val="en-US"/>
              </w:rPr>
            </w:pPr>
            <w:r w:rsidRPr="006B5EFA">
              <w:rPr>
                <w:lang w:val="en-US"/>
              </w:rPr>
              <w:t>an automatic system for ensuring a microclimate in rooms, when a more heated body transmits energy to a less heated one by invisible infrared radiation without transferring air masses.</w:t>
            </w:r>
          </w:p>
          <w:p w:rsidR="006A4B31" w:rsidRDefault="006B5EFA" w:rsidP="006B5EFA">
            <w:pPr>
              <w:rPr>
                <w:lang w:val="en-US"/>
              </w:rPr>
            </w:pPr>
            <w:r w:rsidRPr="006B5EFA">
              <w:rPr>
                <w:lang w:val="en-US"/>
              </w:rPr>
              <w:t>Advantages: uniform indoor temperature as a result of the lack of movement of temperature masses, low energy consumption.</w:t>
            </w:r>
          </w:p>
          <w:p w:rsidR="00591A66" w:rsidRPr="00474356" w:rsidRDefault="00591A66" w:rsidP="006B5EFA">
            <w:pPr>
              <w:rPr>
                <w:lang w:val="en-US"/>
              </w:rPr>
            </w:pPr>
            <w:r w:rsidRPr="00591A66">
              <w:rPr>
                <w:lang w:val="en-US"/>
              </w:rPr>
              <w:t xml:space="preserve">This system provides a high level of comfort and savings on air conditioning up to </w:t>
            </w:r>
            <w:r w:rsidRPr="00591A66">
              <w:rPr>
                <w:lang w:val="en-US"/>
              </w:rPr>
              <w:lastRenderedPageBreak/>
              <w:t>40%, on heating up to 25%. No need for batteries and air conditioners.</w:t>
            </w:r>
          </w:p>
        </w:tc>
      </w:tr>
      <w:tr w:rsidR="00591A66" w:rsidRPr="00F162D8" w:rsidTr="00432330">
        <w:tc>
          <w:tcPr>
            <w:tcW w:w="8046" w:type="dxa"/>
          </w:tcPr>
          <w:p w:rsidR="00591A66" w:rsidRDefault="00591A66" w:rsidP="00591A66">
            <w:r>
              <w:lastRenderedPageBreak/>
              <w:t>Система распределенного воздухообмена</w:t>
            </w:r>
          </w:p>
          <w:p w:rsidR="00591A66" w:rsidRDefault="00591A66" w:rsidP="00591A66">
            <w:r>
              <w:t>Полноценного воздухообмена в помещении можно добиться системой вентиляции вытеснением. Технически это достигается распределенным  расположением приточных и вытяжных решеток.</w:t>
            </w:r>
          </w:p>
          <w:p w:rsidR="00591A66" w:rsidRPr="006B5EFA" w:rsidRDefault="00591A66" w:rsidP="00591A66">
            <w:r>
              <w:t>Для переговорных комнат, или для других помещений с непостоянным пребыванием людей, устанавливаются датчики углекислого газа, которые позволяют снизить производительность вентиляционной установки, если в помещении отсутствуют люди. Как только люди в помещении появляются, воздухообмен в помещении увеличивается, производительность вентиляционной установки повышается.</w:t>
            </w:r>
          </w:p>
        </w:tc>
        <w:tc>
          <w:tcPr>
            <w:tcW w:w="7938" w:type="dxa"/>
          </w:tcPr>
          <w:p w:rsidR="00591A66" w:rsidRPr="00591A66" w:rsidRDefault="00591A66" w:rsidP="00591A66">
            <w:pPr>
              <w:rPr>
                <w:lang w:val="en-US"/>
              </w:rPr>
            </w:pPr>
            <w:r w:rsidRPr="00591A66">
              <w:rPr>
                <w:lang w:val="en-US"/>
              </w:rPr>
              <w:t>Distributed air exchange system</w:t>
            </w:r>
          </w:p>
          <w:p w:rsidR="00591A66" w:rsidRPr="00591A66" w:rsidRDefault="00591A66" w:rsidP="00591A66">
            <w:pPr>
              <w:rPr>
                <w:lang w:val="en-US"/>
              </w:rPr>
            </w:pPr>
            <w:r w:rsidRPr="00591A66">
              <w:rPr>
                <w:lang w:val="en-US"/>
              </w:rPr>
              <w:t>Full ventilation in the room can be achieved by the system of ventilation by displacement. Technically, this is achieved by the distributed arrangement of the supply and exhaust grids.</w:t>
            </w:r>
          </w:p>
          <w:p w:rsidR="00591A66" w:rsidRPr="00591A66" w:rsidRDefault="00591A66" w:rsidP="00591A66">
            <w:pPr>
              <w:rPr>
                <w:lang w:val="en-US"/>
              </w:rPr>
            </w:pPr>
            <w:r w:rsidRPr="00591A66">
              <w:rPr>
                <w:lang w:val="en-US"/>
              </w:rPr>
              <w:t>Carbon dioxide sensors are installed for meeting rooms, or for other rooms with non-permanent stay of people, which allow</w:t>
            </w:r>
            <w:r>
              <w:rPr>
                <w:lang w:val="en-US"/>
              </w:rPr>
              <w:t xml:space="preserve"> </w:t>
            </w:r>
            <w:proofErr w:type="gramStart"/>
            <w:r>
              <w:rPr>
                <w:lang w:val="en-US"/>
              </w:rPr>
              <w:t xml:space="preserve">to </w:t>
            </w:r>
            <w:r w:rsidRPr="00591A66">
              <w:rPr>
                <w:lang w:val="en-US"/>
              </w:rPr>
              <w:t>reduce</w:t>
            </w:r>
            <w:proofErr w:type="gramEnd"/>
            <w:r w:rsidRPr="00591A66">
              <w:rPr>
                <w:lang w:val="en-US"/>
              </w:rPr>
              <w:t xml:space="preserve"> the performance of the ventilation unit if there are no people in the room. As soon as people in the room appear, the air exchange in the room increases, the productivity of the ventilation unit increases.</w:t>
            </w:r>
          </w:p>
        </w:tc>
      </w:tr>
      <w:tr w:rsidR="00591A66" w:rsidRPr="00F162D8" w:rsidTr="00432330">
        <w:tc>
          <w:tcPr>
            <w:tcW w:w="8046" w:type="dxa"/>
          </w:tcPr>
          <w:p w:rsidR="00591A66" w:rsidRPr="00432330" w:rsidRDefault="00591A66" w:rsidP="00591A66">
            <w:pPr>
              <w:rPr>
                <w:lang w:val="en-US"/>
              </w:rPr>
            </w:pPr>
          </w:p>
        </w:tc>
        <w:tc>
          <w:tcPr>
            <w:tcW w:w="7938" w:type="dxa"/>
          </w:tcPr>
          <w:p w:rsidR="00591A66" w:rsidRPr="00591A66" w:rsidRDefault="00591A66" w:rsidP="00591A66">
            <w:pPr>
              <w:rPr>
                <w:lang w:val="en-US"/>
              </w:rPr>
            </w:pPr>
          </w:p>
        </w:tc>
      </w:tr>
      <w:tr w:rsidR="00591A66" w:rsidRPr="00F162D8" w:rsidTr="00432330">
        <w:tc>
          <w:tcPr>
            <w:tcW w:w="8046" w:type="dxa"/>
          </w:tcPr>
          <w:p w:rsidR="00207734" w:rsidRDefault="00207734" w:rsidP="00207734">
            <w:r>
              <w:t>Внешние интеллектуальные жалюзи</w:t>
            </w:r>
          </w:p>
          <w:p w:rsidR="00207734" w:rsidRDefault="00207734" w:rsidP="00207734">
            <w:proofErr w:type="gramStart"/>
            <w:r>
              <w:t>управляемые в зависимости от световых условий на улице.</w:t>
            </w:r>
            <w:proofErr w:type="gramEnd"/>
          </w:p>
          <w:p w:rsidR="00591A66" w:rsidRDefault="00207734" w:rsidP="00207734">
            <w:r>
              <w:t xml:space="preserve">Солнечный свет отражается от ламелей и поступает внутрь в комфортном для человека, рассеянном виде. Это избавляет людей от слепящего света и жары. Так как помещение освещено </w:t>
            </w:r>
            <w:proofErr w:type="spellStart"/>
            <w:r>
              <w:t>ествественным</w:t>
            </w:r>
            <w:proofErr w:type="spellEnd"/>
            <w:r>
              <w:t xml:space="preserve"> светом, а </w:t>
            </w:r>
            <w:proofErr w:type="gramStart"/>
            <w:r>
              <w:t>лишнее тепло не допущено - достигается</w:t>
            </w:r>
            <w:proofErr w:type="gramEnd"/>
            <w:r>
              <w:t xml:space="preserve"> существенная экономия на кондиционировании и освещении.</w:t>
            </w:r>
          </w:p>
        </w:tc>
        <w:tc>
          <w:tcPr>
            <w:tcW w:w="7938" w:type="dxa"/>
          </w:tcPr>
          <w:p w:rsidR="00207734" w:rsidRPr="00207734" w:rsidRDefault="00207734" w:rsidP="00207734">
            <w:pPr>
              <w:rPr>
                <w:lang w:val="en-US"/>
              </w:rPr>
            </w:pPr>
            <w:r w:rsidRPr="00207734">
              <w:rPr>
                <w:lang w:val="en-US"/>
              </w:rPr>
              <w:t>External intellectual blinds</w:t>
            </w:r>
          </w:p>
          <w:p w:rsidR="00207734" w:rsidRPr="00207734" w:rsidRDefault="00207734" w:rsidP="00207734">
            <w:pPr>
              <w:rPr>
                <w:lang w:val="en-US"/>
              </w:rPr>
            </w:pPr>
            <w:proofErr w:type="gramStart"/>
            <w:r w:rsidRPr="00207734">
              <w:rPr>
                <w:lang w:val="en-US"/>
              </w:rPr>
              <w:t>controlled</w:t>
            </w:r>
            <w:proofErr w:type="gramEnd"/>
            <w:r w:rsidRPr="00207734">
              <w:rPr>
                <w:lang w:val="en-US"/>
              </w:rPr>
              <w:t xml:space="preserve"> depending on the light conditions outside.</w:t>
            </w:r>
          </w:p>
          <w:p w:rsidR="00591A66" w:rsidRPr="00207734" w:rsidRDefault="00207734" w:rsidP="00207734">
            <w:pPr>
              <w:rPr>
                <w:lang w:val="en-US"/>
              </w:rPr>
            </w:pPr>
            <w:r w:rsidRPr="00207734">
              <w:rPr>
                <w:lang w:val="en-US"/>
              </w:rPr>
              <w:t>Sunlight is reflected from the lamellae and enters inside in a comfortable, dispersed form. It saves people from the blinding light and heat. Since the room is lit with natural light, and the excess heat is not allowed - significant savings in air conditioning are achieved.</w:t>
            </w:r>
          </w:p>
        </w:tc>
      </w:tr>
      <w:tr w:rsidR="00591A66" w:rsidRPr="00F162D8" w:rsidTr="00432330">
        <w:tc>
          <w:tcPr>
            <w:tcW w:w="8046" w:type="dxa"/>
          </w:tcPr>
          <w:p w:rsidR="0050629F" w:rsidRPr="00432330" w:rsidRDefault="0050629F" w:rsidP="0050629F">
            <w:r w:rsidRPr="00432330">
              <w:t xml:space="preserve">Саморегулируемые светильники </w:t>
            </w:r>
          </w:p>
          <w:p w:rsidR="00591A66" w:rsidRPr="0050629F" w:rsidRDefault="0050629F" w:rsidP="0050629F">
            <w:r w:rsidRPr="0050629F">
              <w:t>каждый светильник имеет датчик освещенности и регулируется автоматически, в зависимости от освещенности помещения, что позволяет экономить на электроэнергии без потери комфорта.</w:t>
            </w:r>
          </w:p>
        </w:tc>
        <w:tc>
          <w:tcPr>
            <w:tcW w:w="7938" w:type="dxa"/>
          </w:tcPr>
          <w:p w:rsidR="0050629F" w:rsidRPr="00432330" w:rsidRDefault="0050629F" w:rsidP="0050629F">
            <w:pPr>
              <w:rPr>
                <w:lang w:val="en-US"/>
              </w:rPr>
            </w:pPr>
            <w:r w:rsidRPr="00432330">
              <w:rPr>
                <w:lang w:val="en-US"/>
              </w:rPr>
              <w:t>Self-regulating lamps</w:t>
            </w:r>
          </w:p>
          <w:p w:rsidR="00591A66" w:rsidRPr="0050629F" w:rsidRDefault="0050629F" w:rsidP="0050629F">
            <w:pPr>
              <w:rPr>
                <w:lang w:val="en-US"/>
              </w:rPr>
            </w:pPr>
            <w:r w:rsidRPr="0050629F">
              <w:rPr>
                <w:lang w:val="en-US"/>
              </w:rPr>
              <w:t>Each luminaire has a light sensor and is automatically adjusted depending on the room illumination, which saves on electricity without loss of comfort.</w:t>
            </w:r>
          </w:p>
        </w:tc>
      </w:tr>
      <w:tr w:rsidR="00591A66" w:rsidRPr="00F162D8" w:rsidTr="00432330">
        <w:tc>
          <w:tcPr>
            <w:tcW w:w="8046" w:type="dxa"/>
          </w:tcPr>
          <w:p w:rsidR="00F458E6" w:rsidRPr="00432330" w:rsidRDefault="00F458E6" w:rsidP="00F458E6">
            <w:r w:rsidRPr="00432330">
              <w:t>Парковка карусельного типа</w:t>
            </w:r>
          </w:p>
          <w:p w:rsidR="00591A66" w:rsidRPr="00F458E6" w:rsidRDefault="00F458E6" w:rsidP="00F458E6">
            <w:r w:rsidRPr="00F458E6">
              <w:t>автоматизированная двухуровневая парковка. Автоматический лифт отправляет автомобили на свободные места за 90 секунд</w:t>
            </w:r>
          </w:p>
        </w:tc>
        <w:tc>
          <w:tcPr>
            <w:tcW w:w="7938" w:type="dxa"/>
          </w:tcPr>
          <w:p w:rsidR="00F458E6" w:rsidRPr="00F458E6" w:rsidRDefault="00F458E6" w:rsidP="00F458E6">
            <w:pPr>
              <w:rPr>
                <w:lang w:val="en-US"/>
              </w:rPr>
            </w:pPr>
            <w:r w:rsidRPr="00F458E6">
              <w:rPr>
                <w:lang w:val="en-US"/>
              </w:rPr>
              <w:t>Carousel parking</w:t>
            </w:r>
          </w:p>
          <w:p w:rsidR="00591A66" w:rsidRPr="0050629F" w:rsidRDefault="00F458E6" w:rsidP="00F458E6">
            <w:pPr>
              <w:rPr>
                <w:lang w:val="en-US"/>
              </w:rPr>
            </w:pPr>
            <w:proofErr w:type="gramStart"/>
            <w:r w:rsidRPr="00F458E6">
              <w:rPr>
                <w:lang w:val="en-US"/>
              </w:rPr>
              <w:t>automated</w:t>
            </w:r>
            <w:proofErr w:type="gramEnd"/>
            <w:r w:rsidRPr="00F458E6">
              <w:rPr>
                <w:lang w:val="en-US"/>
              </w:rPr>
              <w:t xml:space="preserve"> two-level parking. Automatic lift sends cars to empty seats in 90 seconds</w:t>
            </w:r>
          </w:p>
        </w:tc>
      </w:tr>
      <w:tr w:rsidR="00591A66" w:rsidRPr="00F162D8" w:rsidTr="00432330">
        <w:tc>
          <w:tcPr>
            <w:tcW w:w="8046" w:type="dxa"/>
          </w:tcPr>
          <w:p w:rsidR="000A1EA4" w:rsidRPr="000A1EA4" w:rsidRDefault="000A1EA4" w:rsidP="000A1EA4">
            <w:r w:rsidRPr="000A1EA4">
              <w:t>Единая система диспетчеризации</w:t>
            </w:r>
          </w:p>
          <w:p w:rsidR="000A1EA4" w:rsidRPr="00432330" w:rsidRDefault="000A1EA4" w:rsidP="000A1EA4">
            <w:r w:rsidRPr="000A1EA4">
              <w:t xml:space="preserve">Система диспетчеризации позволяет управлять всеми инженерными системами здания с одного планшета, а также отслеживать параметры работы всех систем как внутри здания, так и из любой точки мира. </w:t>
            </w:r>
            <w:r w:rsidRPr="00432330">
              <w:t>Например, такие параметры как:</w:t>
            </w:r>
          </w:p>
          <w:p w:rsidR="00591A66" w:rsidRPr="000A1EA4" w:rsidRDefault="000A1EA4" w:rsidP="000A1EA4">
            <w:r w:rsidRPr="000A1EA4">
              <w:t>интенсивность работы системы вентиляции, параметры работы системы лучистого отопления/охлаждения, статус работы жалюзи, параметры микроклимата.</w:t>
            </w:r>
          </w:p>
        </w:tc>
        <w:tc>
          <w:tcPr>
            <w:tcW w:w="7938" w:type="dxa"/>
          </w:tcPr>
          <w:p w:rsidR="000A1EA4" w:rsidRPr="000A1EA4" w:rsidRDefault="000A1EA4" w:rsidP="000A1EA4">
            <w:pPr>
              <w:rPr>
                <w:lang w:val="en-US"/>
              </w:rPr>
            </w:pPr>
            <w:r w:rsidRPr="000A1EA4">
              <w:rPr>
                <w:lang w:val="en-US"/>
              </w:rPr>
              <w:t>Unified dispatch system</w:t>
            </w:r>
          </w:p>
          <w:p w:rsidR="000A1EA4" w:rsidRDefault="000A1EA4" w:rsidP="000A1EA4">
            <w:r w:rsidRPr="000A1EA4">
              <w:rPr>
                <w:lang w:val="en-US"/>
              </w:rPr>
              <w:t xml:space="preserve">The dispatching system allows you to manage all engineering systems of a building from a single tablet, as well as to monitor the operating parameters of all systems, both inside the building and from anywhere in the world. </w:t>
            </w:r>
            <w:proofErr w:type="spellStart"/>
            <w:r>
              <w:t>For</w:t>
            </w:r>
            <w:proofErr w:type="spellEnd"/>
            <w:r>
              <w:t xml:space="preserve"> </w:t>
            </w:r>
            <w:proofErr w:type="spellStart"/>
            <w:r>
              <w:t>example</w:t>
            </w:r>
            <w:proofErr w:type="spellEnd"/>
            <w:r>
              <w:t xml:space="preserve">, </w:t>
            </w:r>
            <w:proofErr w:type="spellStart"/>
            <w:r>
              <w:t>such</w:t>
            </w:r>
            <w:proofErr w:type="spellEnd"/>
            <w:r>
              <w:t xml:space="preserve"> </w:t>
            </w:r>
            <w:proofErr w:type="spellStart"/>
            <w:r>
              <w:t>parameters</w:t>
            </w:r>
            <w:proofErr w:type="spellEnd"/>
            <w:r>
              <w:t xml:space="preserve"> </w:t>
            </w:r>
            <w:proofErr w:type="spellStart"/>
            <w:r>
              <w:t>as</w:t>
            </w:r>
            <w:proofErr w:type="spellEnd"/>
            <w:r>
              <w:t>:</w:t>
            </w:r>
          </w:p>
          <w:p w:rsidR="00591A66" w:rsidRPr="000A1EA4" w:rsidRDefault="000A1EA4" w:rsidP="000A1EA4">
            <w:pPr>
              <w:rPr>
                <w:lang w:val="en-US"/>
              </w:rPr>
            </w:pPr>
            <w:proofErr w:type="gramStart"/>
            <w:r w:rsidRPr="000A1EA4">
              <w:rPr>
                <w:lang w:val="en-US"/>
              </w:rPr>
              <w:t>the</w:t>
            </w:r>
            <w:proofErr w:type="gramEnd"/>
            <w:r w:rsidRPr="000A1EA4">
              <w:rPr>
                <w:lang w:val="en-US"/>
              </w:rPr>
              <w:t xml:space="preserve"> intensity of the ventilation system, the parameters of the radiant heating / cooling system, the operating status of the blinds, the parameters of the microclimate.</w:t>
            </w:r>
          </w:p>
        </w:tc>
      </w:tr>
    </w:tbl>
    <w:p w:rsidR="001C7F07" w:rsidRPr="000A1EA4" w:rsidRDefault="001C7F07" w:rsidP="001C7F07">
      <w:pPr>
        <w:rPr>
          <w:lang w:val="en-US"/>
        </w:rPr>
      </w:pPr>
    </w:p>
    <w:p w:rsidR="001C7F07" w:rsidRPr="000A1EA4" w:rsidRDefault="001C7F07" w:rsidP="001C7F07">
      <w:pPr>
        <w:rPr>
          <w:lang w:val="en-US"/>
        </w:rPr>
      </w:pPr>
    </w:p>
    <w:sectPr w:rsidR="001C7F07" w:rsidRPr="000A1EA4" w:rsidSect="00432330">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B8F"/>
    <w:multiLevelType w:val="hybridMultilevel"/>
    <w:tmpl w:val="53C6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25A52"/>
    <w:multiLevelType w:val="hybridMultilevel"/>
    <w:tmpl w:val="44C22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8F"/>
    <w:rsid w:val="000A1EA4"/>
    <w:rsid w:val="001C7F07"/>
    <w:rsid w:val="00207734"/>
    <w:rsid w:val="00353359"/>
    <w:rsid w:val="00393BCB"/>
    <w:rsid w:val="004258DF"/>
    <w:rsid w:val="00432330"/>
    <w:rsid w:val="0045430E"/>
    <w:rsid w:val="00474356"/>
    <w:rsid w:val="00504921"/>
    <w:rsid w:val="0050629F"/>
    <w:rsid w:val="00543F8F"/>
    <w:rsid w:val="00591A66"/>
    <w:rsid w:val="006A4B31"/>
    <w:rsid w:val="006B5EFA"/>
    <w:rsid w:val="00711C56"/>
    <w:rsid w:val="00775D71"/>
    <w:rsid w:val="00782716"/>
    <w:rsid w:val="009D03EB"/>
    <w:rsid w:val="00BC6DD9"/>
    <w:rsid w:val="00DB3AE7"/>
    <w:rsid w:val="00DC236E"/>
    <w:rsid w:val="00E22DB7"/>
    <w:rsid w:val="00E35538"/>
    <w:rsid w:val="00F162D8"/>
    <w:rsid w:val="00F4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03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0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2018</Words>
  <Characters>11504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Ялалова Лия Шамилевна</dc:creator>
  <cp:keywords/>
  <dc:description/>
  <cp:lastModifiedBy>Ялалова Лия Шамилевна</cp:lastModifiedBy>
  <cp:revision>19</cp:revision>
  <dcterms:created xsi:type="dcterms:W3CDTF">2019-01-24T06:27:00Z</dcterms:created>
  <dcterms:modified xsi:type="dcterms:W3CDTF">2019-01-25T10:31:00Z</dcterms:modified>
</cp:coreProperties>
</file>