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4"/>
          <w:szCs w:val="24"/>
          <w:highlight w:val="white"/>
        </w:rPr>
      </w:pPr>
      <w:hyperlink r:id="rId6">
        <w:r w:rsidDel="00000000" w:rsidR="00000000" w:rsidRPr="00000000">
          <w:rPr>
            <w:rFonts w:ascii="Verdana" w:cs="Verdana" w:eastAsia="Verdana" w:hAnsi="Verdana"/>
            <w:color w:val="1155cc"/>
            <w:sz w:val="24"/>
            <w:szCs w:val="24"/>
            <w:highlight w:val="white"/>
            <w:u w:val="single"/>
            <w:rtl w:val="0"/>
          </w:rPr>
          <w:t xml:space="preserve">http://omniworld.ru/indonesia/dajving-v-indonezii</w:t>
        </w:r>
      </w:hyperlink>
      <w:r w:rsidDel="00000000" w:rsidR="00000000" w:rsidRPr="00000000">
        <w:rPr>
          <w:rtl w:val="0"/>
        </w:rPr>
      </w:r>
    </w:p>
    <w:p w:rsidR="00000000" w:rsidDel="00000000" w:rsidP="00000000" w:rsidRDefault="00000000" w:rsidRPr="00000000" w14:paraId="00000002">
      <w:pPr>
        <w:rPr>
          <w:rFonts w:ascii="Verdana" w:cs="Verdana" w:eastAsia="Verdana" w:hAnsi="Verdana"/>
          <w:sz w:val="24"/>
          <w:szCs w:val="24"/>
          <w:highlight w:val="white"/>
        </w:rPr>
      </w:pPr>
      <w:hyperlink r:id="rId7">
        <w:r w:rsidDel="00000000" w:rsidR="00000000" w:rsidRPr="00000000">
          <w:rPr>
            <w:rFonts w:ascii="Verdana" w:cs="Verdana" w:eastAsia="Verdana" w:hAnsi="Verdana"/>
            <w:color w:val="1155cc"/>
            <w:sz w:val="24"/>
            <w:szCs w:val="24"/>
            <w:highlight w:val="white"/>
            <w:u w:val="single"/>
            <w:rtl w:val="0"/>
          </w:rPr>
          <w:t xml:space="preserve">http://reports.travel.ru/letters/2013/03/213975.html</w:t>
        </w:r>
      </w:hyperlink>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highlight w:val="white"/>
        </w:rPr>
      </w:pPr>
      <w:hyperlink r:id="rId8">
        <w:r w:rsidDel="00000000" w:rsidR="00000000" w:rsidRPr="00000000">
          <w:rPr>
            <w:rFonts w:ascii="Verdana" w:cs="Verdana" w:eastAsia="Verdana" w:hAnsi="Verdana"/>
            <w:color w:val="1155cc"/>
            <w:sz w:val="24"/>
            <w:szCs w:val="24"/>
            <w:highlight w:val="white"/>
            <w:u w:val="single"/>
            <w:rtl w:val="0"/>
          </w:rPr>
          <w:t xml:space="preserve">https://victotravel.ru/ostrov-komodo-indoneziya/</w:t>
        </w:r>
      </w:hyperlink>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highlight w:val="white"/>
        </w:rPr>
      </w:pPr>
      <w:hyperlink r:id="rId9">
        <w:r w:rsidDel="00000000" w:rsidR="00000000" w:rsidRPr="00000000">
          <w:rPr>
            <w:rFonts w:ascii="Verdana" w:cs="Verdana" w:eastAsia="Verdana" w:hAnsi="Verdana"/>
            <w:color w:val="1155cc"/>
            <w:sz w:val="24"/>
            <w:szCs w:val="24"/>
            <w:highlight w:val="white"/>
            <w:u w:val="single"/>
            <w:rtl w:val="0"/>
          </w:rPr>
          <w:t xml:space="preserve">https://www.bali-gid.com/sovety-turistam/</w:t>
        </w:r>
      </w:hyperlink>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highlight w:val="white"/>
        </w:rPr>
      </w:pPr>
      <w:hyperlink r:id="rId10">
        <w:r w:rsidDel="00000000" w:rsidR="00000000" w:rsidRPr="00000000">
          <w:rPr>
            <w:rFonts w:ascii="Verdana" w:cs="Verdana" w:eastAsia="Verdana" w:hAnsi="Verdana"/>
            <w:color w:val="1155cc"/>
            <w:sz w:val="24"/>
            <w:szCs w:val="24"/>
            <w:highlight w:val="white"/>
            <w:u w:val="single"/>
            <w:rtl w:val="0"/>
          </w:rPr>
          <w:t xml:space="preserve">https://www.youtube.com/watch?v=_vNxPfi7Ws0</w:t>
        </w:r>
      </w:hyperlink>
      <w:r w:rsidDel="00000000" w:rsidR="00000000" w:rsidRPr="00000000">
        <w:rPr>
          <w:rFonts w:ascii="Verdana" w:cs="Verdana" w:eastAsia="Verdana" w:hAnsi="Verdana"/>
          <w:sz w:val="24"/>
          <w:szCs w:val="24"/>
          <w:highlight w:val="white"/>
          <w:rtl w:val="0"/>
        </w:rPr>
        <w:t xml:space="preserve"> </w:t>
      </w:r>
    </w:p>
    <w:p w:rsidR="00000000" w:rsidDel="00000000" w:rsidP="00000000" w:rsidRDefault="00000000" w:rsidRPr="00000000" w14:paraId="0000000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4"/>
          <w:szCs w:val="24"/>
          <w:highlight w:val="white"/>
        </w:rPr>
      </w:pPr>
      <w:hyperlink r:id="rId11">
        <w:r w:rsidDel="00000000" w:rsidR="00000000" w:rsidRPr="00000000">
          <w:rPr>
            <w:rFonts w:ascii="Verdana" w:cs="Verdana" w:eastAsia="Verdana" w:hAnsi="Verdana"/>
            <w:color w:val="1155cc"/>
            <w:sz w:val="24"/>
            <w:szCs w:val="24"/>
            <w:highlight w:val="white"/>
            <w:u w:val="single"/>
            <w:rtl w:val="0"/>
          </w:rPr>
          <w:t xml:space="preserve">https://yandex.ru/video/search?filmId=12237191952636216721&amp;text=%D0%BA%D0%BE%D0%BC%D0%BE%D0%B4%D0%BE%20%D0%BF%D0%BE%D0%B4%D0%B2%D0%BE%D0%B4%D0%BD%D1%8B%D0%B9%20%D0%BC%D0%B8%D1%80%20%D0%B8%D0%BD%D0%B4%D0%BE%D0%BD%D0%B5%D0%B7%D0%B8%D1%8F&amp;from=tabbar</w:t>
        </w:r>
      </w:hyperlink>
      <w:r w:rsidDel="00000000" w:rsidR="00000000" w:rsidRPr="00000000">
        <w:rPr>
          <w:rFonts w:ascii="Verdana" w:cs="Verdana" w:eastAsia="Verdana" w:hAnsi="Verdana"/>
          <w:sz w:val="24"/>
          <w:szCs w:val="24"/>
          <w:highlight w:val="white"/>
          <w:rtl w:val="0"/>
        </w:rPr>
        <w:t xml:space="preserve"> </w:t>
      </w:r>
    </w:p>
    <w:p w:rsidR="00000000" w:rsidDel="00000000" w:rsidP="00000000" w:rsidRDefault="00000000" w:rsidRPr="00000000" w14:paraId="0000000A">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highlight w:val="white"/>
        </w:rPr>
      </w:pPr>
      <w:hyperlink r:id="rId12">
        <w:r w:rsidDel="00000000" w:rsidR="00000000" w:rsidRPr="00000000">
          <w:rPr>
            <w:rFonts w:ascii="Verdana" w:cs="Verdana" w:eastAsia="Verdana" w:hAnsi="Verdana"/>
            <w:color w:val="1155cc"/>
            <w:sz w:val="24"/>
            <w:szCs w:val="24"/>
            <w:highlight w:val="white"/>
            <w:u w:val="single"/>
            <w:rtl w:val="0"/>
          </w:rPr>
          <w:t xml:space="preserve">https://yandex.ru/video/search?filmId=601621214119051204&amp;text=%D0%BF%D0%BE%D0%B4%D0%B2%D0%BE%D0%B4%D0%BD%D1%8B%D0%B9%20%D0%BC%D0%B8%D1%80%20%D0%B8%D0%BD%D0%B4%D0%BE%D0%BD%D0%B5%D0%B7%D0%B8%D0%B8&amp;noreask=1&amp;path=wizard</w:t>
        </w:r>
      </w:hyperlink>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Title: Острова Индонезии. Места для дайвинга. Обитатели моря. Советы туристам.</w:t>
      </w:r>
    </w:p>
    <w:p w:rsidR="00000000" w:rsidDel="00000000" w:rsidP="00000000" w:rsidRDefault="00000000" w:rsidRPr="00000000" w14:paraId="0000000E">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Description: Завораживающий подводный мир индонезийских островов ждёт своих исследователей! Самая точная и важная информация, которая необходима путешественникам и дайверам в Индонезии. Узнайте всё из одной статьи!</w:t>
      </w:r>
    </w:p>
    <w:p w:rsidR="00000000" w:rsidDel="00000000" w:rsidP="00000000" w:rsidRDefault="00000000" w:rsidRPr="00000000" w14:paraId="0000001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6">
      <w:pPr>
        <w:rPr>
          <w:rFonts w:ascii="Verdana" w:cs="Verdana" w:eastAsia="Verdana" w:hAnsi="Verdana"/>
          <w:sz w:val="48"/>
          <w:szCs w:val="48"/>
          <w:highlight w:val="white"/>
        </w:rPr>
      </w:pPr>
      <w:r w:rsidDel="00000000" w:rsidR="00000000" w:rsidRPr="00000000">
        <w:rPr>
          <w:rFonts w:ascii="Verdana" w:cs="Verdana" w:eastAsia="Verdana" w:hAnsi="Verdana"/>
          <w:sz w:val="48"/>
          <w:szCs w:val="48"/>
          <w:highlight w:val="white"/>
          <w:rtl w:val="0"/>
        </w:rPr>
        <w:t xml:space="preserve">Подводный мир Индонезии</w:t>
      </w:r>
    </w:p>
    <w:p w:rsidR="00000000" w:rsidDel="00000000" w:rsidP="00000000" w:rsidRDefault="00000000" w:rsidRPr="00000000" w14:paraId="0000001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Большая часть экватора проходит над безжизненными безднами океана. Но в мелких морях Индонезии солнце согревает самые крупные скопления коралловых рифов, в которых кипит жизнь. Здесь обитает более двух тысяч видов рыб. За одно погружение можно насчитать до 280 различных видов обитателей рифов. </w:t>
      </w:r>
    </w:p>
    <w:p w:rsidR="00000000" w:rsidDel="00000000" w:rsidP="00000000" w:rsidRDefault="00000000" w:rsidRPr="00000000" w14:paraId="00000019">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Обитатели рифов настолько живописны, что неизменно вызывают к себе интерес. Еще более манящими и загадочными являются сами кораллы, их разнообразие поражает своим великолепием. Изучение причин такого разнообразия может изменить наше представление об эволюции. Почему этот чудесный мир возник именно здесь, среди островов Индонезии? </w:t>
      </w:r>
    </w:p>
    <w:p w:rsidR="00000000" w:rsidDel="00000000" w:rsidP="00000000" w:rsidRDefault="00000000" w:rsidRPr="00000000" w14:paraId="0000001B">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Самой природой здесь созданы уникальные условия. Экваториальное солнце согревает океанские течения, проходящие вдоль тысячи островов между Азией и Австралией. Течения имеют разные направления и обуславливают абсолютно разные параметры жизни морских обитателей. Желающих лично увидеть чудеса подводного мира индонезийских островов и своими глазами оценить его безграничное разнообразие с каждым годом прибавляется. </w:t>
      </w:r>
    </w:p>
    <w:p w:rsidR="00000000" w:rsidDel="00000000" w:rsidP="00000000" w:rsidRDefault="00000000" w:rsidRPr="00000000" w14:paraId="0000001D">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36"/>
          <w:szCs w:val="36"/>
          <w:highlight w:val="white"/>
        </w:rPr>
      </w:pPr>
      <w:r w:rsidDel="00000000" w:rsidR="00000000" w:rsidRPr="00000000">
        <w:rPr>
          <w:rFonts w:ascii="Verdana" w:cs="Verdana" w:eastAsia="Verdana" w:hAnsi="Verdana"/>
          <w:sz w:val="36"/>
          <w:szCs w:val="36"/>
          <w:highlight w:val="white"/>
          <w:rtl w:val="0"/>
        </w:rPr>
        <w:t xml:space="preserve">3 топовых места для дайвинга в Индонезии</w:t>
      </w:r>
    </w:p>
    <w:p w:rsidR="00000000" w:rsidDel="00000000" w:rsidP="00000000" w:rsidRDefault="00000000" w:rsidRPr="00000000" w14:paraId="0000001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У бывалых дайверов на слуху такие названия островов, как Ява, Сулавеси, Бали и Суматра. Между тем, дайвинг возле небольших и малоизвестных островов способен доставить намного больше удовольствия, чем уже не раз протоптанные подводные тропинки. Некоторые из них стоит осветить более подробно.</w:t>
      </w:r>
    </w:p>
    <w:p w:rsidR="00000000" w:rsidDel="00000000" w:rsidP="00000000" w:rsidRDefault="00000000" w:rsidRPr="00000000" w14:paraId="0000002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Раджа Ампат</w:t>
      </w:r>
    </w:p>
    <w:p w:rsidR="00000000" w:rsidDel="00000000" w:rsidP="00000000" w:rsidRDefault="00000000" w:rsidRPr="00000000" w14:paraId="0000002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В том месте, где множество разных течений огибают Новую Гвинею, расположены самые густонаселенные рифы в мире. Это место называется Раджа Ампат. Большинство обитающих здесь рыб принесено течениями от берегов Африки, Америки и Японии. Архипелаг был задействован во времена Второй Мировой Войны и скрывает в своих глубинах останки бомбардировщиков и эсминцев. Здесь есть на что посмотреть, нырнув в глубину. </w:t>
      </w:r>
    </w:p>
    <w:p w:rsidR="00000000" w:rsidDel="00000000" w:rsidP="00000000" w:rsidRDefault="00000000" w:rsidRPr="00000000" w14:paraId="0000002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Любители подводного плавания живут здесь в бунгало, которые разбросаны по островам архипелага. Самые популярные — Koranu Fyak, Yen Koranu, Mangkur Kodon. Дайвинг здесь обойдется вам значительно дешевле, чем на курортах. Если же вы готовы переплатить за качество, то к вашим услугам отели бизнес-класса типа Kri Eco или Raja Ampat Dive Lodge. Независимо от того, где вы предпочтёте остановиться на Раджа Ампат, погружение здесь гарантирует вам созерцание огромного количества горгоний, мягких цветных кораллов и рыбы крупных размеров.</w:t>
      </w:r>
    </w:p>
    <w:p w:rsidR="00000000" w:rsidDel="00000000" w:rsidP="00000000" w:rsidRDefault="00000000" w:rsidRPr="00000000" w14:paraId="0000002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Комодо</w:t>
      </w:r>
    </w:p>
    <w:p w:rsidR="00000000" w:rsidDel="00000000" w:rsidP="00000000" w:rsidRDefault="00000000" w:rsidRPr="00000000" w14:paraId="00000029">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shd w:fill="f2fadb" w:val="clear"/>
        </w:rPr>
      </w:pPr>
      <w:r w:rsidDel="00000000" w:rsidR="00000000" w:rsidRPr="00000000">
        <w:rPr>
          <w:rFonts w:ascii="Verdana" w:cs="Verdana" w:eastAsia="Verdana" w:hAnsi="Verdana"/>
          <w:sz w:val="24"/>
          <w:szCs w:val="24"/>
          <w:shd w:fill="f2fadb" w:val="clear"/>
          <w:rtl w:val="0"/>
        </w:rPr>
        <w:t xml:space="preserve">Этот известный парк динозавров расположен между островами Сумбава и Флорес. Помимо проживающих здесь огромных варанов, давших название этому месту, Комодо очень привлекателен для любителей подводного плавания. Здешняя флора и фауна просто поражает широтой своего разнообразия. В отдельных случая при погружении можно встретить настолько плотную стаю мелких рыбок, что видимость будет составлять не более трех метров перед собой. </w:t>
      </w:r>
    </w:p>
    <w:p w:rsidR="00000000" w:rsidDel="00000000" w:rsidP="00000000" w:rsidRDefault="00000000" w:rsidRPr="00000000" w14:paraId="0000002B">
      <w:pPr>
        <w:rPr>
          <w:rFonts w:ascii="Verdana" w:cs="Verdana" w:eastAsia="Verdana" w:hAnsi="Verdana"/>
          <w:sz w:val="24"/>
          <w:szCs w:val="24"/>
          <w:shd w:fill="f2fadb" w:val="clear"/>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highlight w:val="white"/>
        </w:rPr>
      </w:pPr>
      <w:r w:rsidDel="00000000" w:rsidR="00000000" w:rsidRPr="00000000">
        <w:rPr>
          <w:rFonts w:ascii="Verdana" w:cs="Verdana" w:eastAsia="Verdana" w:hAnsi="Verdana"/>
          <w:sz w:val="24"/>
          <w:szCs w:val="24"/>
          <w:shd w:fill="f2fadb" w:val="clear"/>
          <w:rtl w:val="0"/>
        </w:rPr>
        <w:t xml:space="preserve">Несмотря на высокую популярность Комодо среди дайверов, сам остров не оборудован какими-либо дайвинг-центрами и отличается отсутствием цивилизации. Необходимые условия и услуги туристам предоставляет соседний остров Флорес. Один из самых топовых отелей </w:t>
      </w:r>
      <w:r w:rsidDel="00000000" w:rsidR="00000000" w:rsidRPr="00000000">
        <w:rPr>
          <w:rFonts w:ascii="Verdana" w:cs="Verdana" w:eastAsia="Verdana" w:hAnsi="Verdana"/>
          <w:sz w:val="24"/>
          <w:szCs w:val="24"/>
          <w:highlight w:val="white"/>
          <w:rtl w:val="0"/>
        </w:rPr>
        <w:t xml:space="preserve">— Seraya Hotel and Resort. У дайверов пользуется популярностью пятизвездочная гостиница Plataran Komodo Beach Resort, где вы можете поселиться в одном из восьми комфортабельных коттеджей. Бюджетный вариант — достаточно комфортные палатки с матрасами и бесплатным Wi-Fi, например, жилой комплекс Bajo View.</w:t>
      </w:r>
    </w:p>
    <w:p w:rsidR="00000000" w:rsidDel="00000000" w:rsidP="00000000" w:rsidRDefault="00000000" w:rsidRPr="00000000" w14:paraId="0000002D">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Менджанган</w:t>
      </w:r>
    </w:p>
    <w:p w:rsidR="00000000" w:rsidDel="00000000" w:rsidP="00000000" w:rsidRDefault="00000000" w:rsidRPr="00000000" w14:paraId="0000002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Рядом с северо-западным побережьем острова Бали располагается остров, окружённый рифом со всех четырёх сторон. Это Менджаган, или, как его называют балийцы, Нуса Менджаган. Внутри этого рифа живут невероятно разнообразные обитатели, а возле берега течения довольно умеренные, что обуславливает большую популярность этого места среди дайверов. Остров является идеальным местом для тех, кто хочет побыть в уединении с природой и отдохнуть от шума и толпы.</w:t>
      </w:r>
    </w:p>
    <w:p w:rsidR="00000000" w:rsidDel="00000000" w:rsidP="00000000" w:rsidRDefault="00000000" w:rsidRPr="00000000" w14:paraId="0000003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Добраться до Менджангана можно только на лодках, которые можно взять в аренду у жителей селения Пемутеран. В этом же посёлке можно снять комнату или поселиться в гостинице. Самые популярные и недорогие отели — Villa RH, </w:t>
      </w:r>
      <w:r w:rsidDel="00000000" w:rsidR="00000000" w:rsidRPr="00000000">
        <w:rPr>
          <w:rFonts w:ascii="Verdana" w:cs="Verdana" w:eastAsia="Verdana" w:hAnsi="Verdana"/>
          <w:sz w:val="24"/>
          <w:szCs w:val="24"/>
          <w:highlight w:val="white"/>
          <w:rtl w:val="0"/>
        </w:rPr>
        <w:t xml:space="preserve">Ketapang Indah Hotel, Suka Sari Cottages &amp; Warung и другие. Без ночлега здесь вы точно не останетесь, главное — правильно спланировать поездку на сам Менджанган, чтобы успеть и осмотреть сам остров, и понырять с аквалангом. В самом Пемутеране также расположено множество дайвинг-центров, воспользоваться услугами которых может каждый желающий турист.</w:t>
      </w:r>
    </w:p>
    <w:p w:rsidR="00000000" w:rsidDel="00000000" w:rsidP="00000000" w:rsidRDefault="00000000" w:rsidRPr="00000000" w14:paraId="0000003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4">
      <w:pPr>
        <w:rPr>
          <w:rFonts w:ascii="Verdana" w:cs="Verdana" w:eastAsia="Verdana" w:hAnsi="Verdana"/>
          <w:sz w:val="36"/>
          <w:szCs w:val="36"/>
          <w:highlight w:val="white"/>
        </w:rPr>
      </w:pPr>
      <w:r w:rsidDel="00000000" w:rsidR="00000000" w:rsidRPr="00000000">
        <w:rPr>
          <w:rFonts w:ascii="Verdana" w:cs="Verdana" w:eastAsia="Verdana" w:hAnsi="Verdana"/>
          <w:sz w:val="36"/>
          <w:szCs w:val="36"/>
          <w:highlight w:val="white"/>
          <w:rtl w:val="0"/>
        </w:rPr>
        <w:t xml:space="preserve">Обитатели подводных глубин Индонезийских островов</w:t>
      </w:r>
    </w:p>
    <w:p w:rsidR="00000000" w:rsidDel="00000000" w:rsidP="00000000" w:rsidRDefault="00000000" w:rsidRPr="00000000" w14:paraId="0000003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Животный и растительный подводный мир Индонезии можно выделить в отдельное направление биологии по причине его безграничной уникальности. О самых ярких и впечатляющих представителях стоит рассказать подробнее.</w:t>
      </w:r>
    </w:p>
    <w:p w:rsidR="00000000" w:rsidDel="00000000" w:rsidP="00000000" w:rsidRDefault="00000000" w:rsidRPr="00000000" w14:paraId="0000003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Коралловые полипы</w:t>
      </w:r>
    </w:p>
    <w:p w:rsidR="00000000" w:rsidDel="00000000" w:rsidP="00000000" w:rsidRDefault="00000000" w:rsidRPr="00000000" w14:paraId="00000039">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Кораллы — основное богатство Индонезийского архипелага, их здесь насчитывается более 400 видов. Самый распространённый коралл — Акропора, называемый также Олений Рог. Коралловые рифы могут быть огромными, а созданы они крошечными созданиями — полипами. Это живые существа. Они питаются при помощи щупалец, которыми затаскивают пищу в ротовую полость. Роговые кораллы, кораллы-мозговики, пластинчатые кораллы — все они участвуют в строительстве рифа. Помимо пищи, рост кораллов зависит от солнечной энергии, которую они используют в симбиозе с водорослями. Миллиарды лет назад кораллы объединились с растениями, создав своеобразный биологический альянс, благодаря которому сегодня мы имеем возможность наблюдать подводные строения необычайной красоты. Рифы похожи на древние города со множеством узких улочек и закоулков, по которым любят прогуливаться различные обитатели океана.</w:t>
      </w:r>
    </w:p>
    <w:p w:rsidR="00000000" w:rsidDel="00000000" w:rsidP="00000000" w:rsidRDefault="00000000" w:rsidRPr="00000000" w14:paraId="0000003B">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Морская змея</w:t>
      </w:r>
    </w:p>
    <w:p w:rsidR="00000000" w:rsidDel="00000000" w:rsidP="00000000" w:rsidRDefault="00000000" w:rsidRPr="00000000" w14:paraId="0000003D">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Довольно опасные из-за токсичного яда, но невероятно красивые жители морских глубин. Длина взрослой особи колеблется в пределах 1,2-1,4 метров. Охотятся полосатые хищники на бычков и угрей. Чаще всего они разгуливают у поверхности воды и недалеко от берега, поэтому их несложно увидеть не только при погружении, но даже при обычной прогулке вдоль побережья. </w:t>
      </w:r>
    </w:p>
    <w:p w:rsidR="00000000" w:rsidDel="00000000" w:rsidP="00000000" w:rsidRDefault="00000000" w:rsidRPr="00000000" w14:paraId="0000003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Каракатица</w:t>
      </w:r>
    </w:p>
    <w:p w:rsidR="00000000" w:rsidDel="00000000" w:rsidP="00000000" w:rsidRDefault="00000000" w:rsidRPr="00000000" w14:paraId="0000004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Головоногий моллюск, родственница осьминога. Её название стало именем нарицательным, употребляемым при описании чего-то неказистого и неуклюжего. На самом же деле каракатицы необычно красивы. Во время охоты они переливаются. С чем это связано, точно неизвестно. Возможно, пульсация цвета гипнотизирует маленьких рыбёшек. Каракатица курсирует вдоль рифа, сканируя его своим острым глазом, словно дальномером, и захватывает щупальцами рыб, ослепленных красотой грозного хищника.</w:t>
      </w:r>
    </w:p>
    <w:p w:rsidR="00000000" w:rsidDel="00000000" w:rsidP="00000000" w:rsidRDefault="00000000" w:rsidRPr="00000000" w14:paraId="0000004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Морской конёк</w:t>
      </w:r>
    </w:p>
    <w:p w:rsidR="00000000" w:rsidDel="00000000" w:rsidP="00000000" w:rsidRDefault="00000000" w:rsidRPr="00000000" w14:paraId="0000004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Эти забавные и в чём-то сказочные обитатели подводного мира удачно приспособились прятаться среди роговых кораллов. Каждый вид полипов даёт прибежище определенному типу морских коньков, многие из которых были обнаружены недавно. Размер морского конька от головы до хвоста всего 16 мм.Это самая маленькая рыба на планете. Чтобы разглядеть такое чудо природы под водой, придётся постараться. Но оно того стоит!</w:t>
      </w:r>
    </w:p>
    <w:p w:rsidR="00000000" w:rsidDel="00000000" w:rsidP="00000000" w:rsidRDefault="00000000" w:rsidRPr="00000000" w14:paraId="0000004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Рыба-клоун</w:t>
      </w:r>
    </w:p>
    <w:p w:rsidR="00000000" w:rsidDel="00000000" w:rsidP="00000000" w:rsidRDefault="00000000" w:rsidRPr="00000000" w14:paraId="00000049">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Яркий представитель подводной фауны, живущий в содружестве с коралловым полипом актинией. Щупальца актинии не опасны для рыбы-клоуна, так как эта рыбка способна выделять слизь, которая нейтрализует их яд. Актиния и рыба-клоун защищают друг друга от хищников, опасных для каждого в отдельности. Из всех видов актиний только 10 образуют симбиоз с рыбой-клоуном и все 10 обитают именно здесь, у берегов Индонезии. </w:t>
      </w:r>
    </w:p>
    <w:p w:rsidR="00000000" w:rsidDel="00000000" w:rsidP="00000000" w:rsidRDefault="00000000" w:rsidRPr="00000000" w14:paraId="0000004B">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8"/>
          <w:szCs w:val="28"/>
          <w:highlight w:val="white"/>
        </w:rPr>
      </w:pPr>
      <w:r w:rsidDel="00000000" w:rsidR="00000000" w:rsidRPr="00000000">
        <w:rPr>
          <w:rFonts w:ascii="Verdana" w:cs="Verdana" w:eastAsia="Verdana" w:hAnsi="Verdana"/>
          <w:sz w:val="28"/>
          <w:szCs w:val="28"/>
          <w:highlight w:val="white"/>
          <w:rtl w:val="0"/>
        </w:rPr>
        <w:t xml:space="preserve">Мандаринка</w:t>
      </w:r>
    </w:p>
    <w:p w:rsidR="00000000" w:rsidDel="00000000" w:rsidP="00000000" w:rsidRDefault="00000000" w:rsidRPr="00000000" w14:paraId="0000004D">
      <w:pPr>
        <w:rPr>
          <w:rFonts w:ascii="Verdana" w:cs="Verdana" w:eastAsia="Verdana" w:hAnsi="Verdana"/>
          <w:sz w:val="28"/>
          <w:szCs w:val="28"/>
          <w:highlight w:val="whit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Эта небольшая рыбка сразу же привлекает к себе внимание необычайно яркой окраской. Своим вкусным названием она обязана вовсе не фрукту, а одеждам мандаринов — императорских чиновников Китая. Размер мандаринки не больше 6 см, основной цвет окраски — синий. Обитают в основном на мелководье, так как любят тепло, и практически всё время проводит на дне, охотясь на мелких ракообразных.</w:t>
      </w:r>
    </w:p>
    <w:p w:rsidR="00000000" w:rsidDel="00000000" w:rsidP="00000000" w:rsidRDefault="00000000" w:rsidRPr="00000000" w14:paraId="0000004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Это только самые яркие и запоминающиеся представители индонезийской фауны. Конечно, описать в небольшой статье всё разнообразие подводного мира этого региона просто невозможно. Однозначно, если вы однажды заинтересуетесь этой темой и начнёте её изучать, вас трудно будет остановить. Завораживающая подводная красота притягивает и заставляет возвращаться к ней снова и снова. Если вы уже готовы собираться в путь, чтобы надеть акваланг и погрузиться в толщу воды, для начала проделайте несколько шагов: </w:t>
      </w:r>
    </w:p>
    <w:p w:rsidR="00000000" w:rsidDel="00000000" w:rsidP="00000000" w:rsidRDefault="00000000" w:rsidRPr="00000000" w14:paraId="0000005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Verdana" w:cs="Verdana" w:eastAsia="Verdana" w:hAnsi="Verdana"/>
          <w:sz w:val="24"/>
          <w:szCs w:val="24"/>
          <w:highlight w:val="white"/>
          <w:u w:val="none"/>
        </w:rPr>
      </w:pPr>
      <w:r w:rsidDel="00000000" w:rsidR="00000000" w:rsidRPr="00000000">
        <w:rPr>
          <w:rFonts w:ascii="Verdana" w:cs="Verdana" w:eastAsia="Verdana" w:hAnsi="Verdana"/>
          <w:sz w:val="24"/>
          <w:szCs w:val="24"/>
          <w:highlight w:val="white"/>
          <w:rtl w:val="0"/>
        </w:rPr>
        <w:t xml:space="preserve">Определите для себя остров, который хотите посетить. Индонезийский архипелаг представлен тысячами островов разного размера и на каждом из них дайвинг развит в разной степени. </w:t>
      </w:r>
    </w:p>
    <w:p w:rsidR="00000000" w:rsidDel="00000000" w:rsidP="00000000" w:rsidRDefault="00000000" w:rsidRPr="00000000" w14:paraId="00000053">
      <w:pPr>
        <w:numPr>
          <w:ilvl w:val="0"/>
          <w:numId w:val="1"/>
        </w:numPr>
        <w:ind w:left="720" w:hanging="360"/>
        <w:rPr>
          <w:rFonts w:ascii="Verdana" w:cs="Verdana" w:eastAsia="Verdana" w:hAnsi="Verdana"/>
          <w:sz w:val="24"/>
          <w:szCs w:val="24"/>
          <w:highlight w:val="white"/>
          <w:u w:val="none"/>
        </w:rPr>
      </w:pPr>
      <w:r w:rsidDel="00000000" w:rsidR="00000000" w:rsidRPr="00000000">
        <w:rPr>
          <w:rFonts w:ascii="Verdana" w:cs="Verdana" w:eastAsia="Verdana" w:hAnsi="Verdana"/>
          <w:sz w:val="24"/>
          <w:szCs w:val="24"/>
          <w:highlight w:val="white"/>
          <w:rtl w:val="0"/>
        </w:rPr>
        <w:t xml:space="preserve">Ещё немаловажно обзавестись хорошим инструктором заранее, чтобы по приезду на место не заниматься его поисками. На просторах интернета это сделать несложно, заодно обзаведетесь множеством единомышленников и узнаете массу полезной информации. </w:t>
      </w:r>
    </w:p>
    <w:p w:rsidR="00000000" w:rsidDel="00000000" w:rsidP="00000000" w:rsidRDefault="00000000" w:rsidRPr="00000000" w14:paraId="00000054">
      <w:pPr>
        <w:numPr>
          <w:ilvl w:val="0"/>
          <w:numId w:val="1"/>
        </w:numPr>
        <w:ind w:left="720" w:hanging="360"/>
        <w:rPr>
          <w:rFonts w:ascii="Verdana" w:cs="Verdana" w:eastAsia="Verdana" w:hAnsi="Verdana"/>
          <w:sz w:val="24"/>
          <w:szCs w:val="24"/>
          <w:highlight w:val="white"/>
          <w:u w:val="none"/>
        </w:rPr>
      </w:pPr>
      <w:r w:rsidDel="00000000" w:rsidR="00000000" w:rsidRPr="00000000">
        <w:rPr>
          <w:rFonts w:ascii="Verdana" w:cs="Verdana" w:eastAsia="Verdana" w:hAnsi="Verdana"/>
          <w:sz w:val="24"/>
          <w:szCs w:val="24"/>
          <w:highlight w:val="white"/>
          <w:rtl w:val="0"/>
        </w:rPr>
        <w:t xml:space="preserve">Жильё лучше найти и забронировать заранее, чтобы на месте не переплачивать за него.</w:t>
      </w:r>
    </w:p>
    <w:p w:rsidR="00000000" w:rsidDel="00000000" w:rsidP="00000000" w:rsidRDefault="00000000" w:rsidRPr="00000000" w14:paraId="00000055">
      <w:pPr>
        <w:numPr>
          <w:ilvl w:val="0"/>
          <w:numId w:val="1"/>
        </w:numPr>
        <w:ind w:left="720" w:hanging="360"/>
        <w:rPr>
          <w:rFonts w:ascii="Verdana" w:cs="Verdana" w:eastAsia="Verdana" w:hAnsi="Verdana"/>
          <w:sz w:val="24"/>
          <w:szCs w:val="24"/>
          <w:highlight w:val="white"/>
          <w:u w:val="none"/>
        </w:rPr>
      </w:pPr>
      <w:r w:rsidDel="00000000" w:rsidR="00000000" w:rsidRPr="00000000">
        <w:rPr>
          <w:rFonts w:ascii="Verdana" w:cs="Verdana" w:eastAsia="Verdana" w:hAnsi="Verdana"/>
          <w:sz w:val="24"/>
          <w:szCs w:val="24"/>
          <w:highlight w:val="white"/>
          <w:rtl w:val="0"/>
        </w:rPr>
        <w:t xml:space="preserve">Не забудьте между занятиями дайвингом осмотреть и поверхность островов. Один только национальный парк динозавров Комодо бесспорно достоин вашего внимания! </w:t>
      </w:r>
    </w:p>
    <w:p w:rsidR="00000000" w:rsidDel="00000000" w:rsidP="00000000" w:rsidRDefault="00000000" w:rsidRPr="00000000" w14:paraId="00000056">
      <w:pPr>
        <w:numPr>
          <w:ilvl w:val="0"/>
          <w:numId w:val="1"/>
        </w:numPr>
        <w:ind w:left="720" w:hanging="360"/>
        <w:rPr>
          <w:rFonts w:ascii="Verdana" w:cs="Verdana" w:eastAsia="Verdana" w:hAnsi="Verdana"/>
          <w:sz w:val="24"/>
          <w:szCs w:val="24"/>
          <w:highlight w:val="white"/>
          <w:u w:val="none"/>
        </w:rPr>
      </w:pPr>
      <w:r w:rsidDel="00000000" w:rsidR="00000000" w:rsidRPr="00000000">
        <w:rPr>
          <w:rFonts w:ascii="Verdana" w:cs="Verdana" w:eastAsia="Verdana" w:hAnsi="Verdana"/>
          <w:sz w:val="24"/>
          <w:szCs w:val="24"/>
          <w:highlight w:val="white"/>
          <w:rtl w:val="0"/>
        </w:rPr>
        <w:t xml:space="preserve">Советуем также изучить информацию по праздникам, которые вы можете застать во время посещения островов. Как правило, это очень красочные и массовые действа, вызывающие интерес и восторг у всех без исключения туристов.</w:t>
      </w:r>
    </w:p>
    <w:p w:rsidR="00000000" w:rsidDel="00000000" w:rsidP="00000000" w:rsidRDefault="00000000" w:rsidRPr="00000000" w14:paraId="00000057">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8">
      <w:pPr>
        <w:ind w:left="0" w:firstLine="0"/>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Как сейчас принято говорить, после знакомства с подводным миром Индонезии ваша жизнь никогда не будет прежней. Но риск изменений вполне оправдан — вы навсегда влюбитесь в этот удивительный мир и его обитателей и получите еще один дополнительный повод восхищаться нашей неповторимой планетой!</w:t>
      </w:r>
    </w:p>
    <w:p w:rsidR="00000000" w:rsidDel="00000000" w:rsidP="00000000" w:rsidRDefault="00000000" w:rsidRPr="00000000" w14:paraId="00000059">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A">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B">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C">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D">
      <w:pPr>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8"/>
          <w:szCs w:val="28"/>
          <w:highlight w:val="white"/>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8"/>
          <w:szCs w:val="28"/>
          <w:highlight w:val="white"/>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shd w:fill="f2fadb" w:val="clear"/>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shd w:fill="f2fadb" w:val="clear"/>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andex.ru/video/search?filmId=12237191952636216721&amp;text=%D0%BA%D0%BE%D0%BC%D0%BE%D0%B4%D0%BE%20%D0%BF%D0%BE%D0%B4%D0%B2%D0%BE%D0%B4%D0%BD%D1%8B%D0%B9%20%D0%BC%D0%B8%D1%80%20%D0%B8%D0%BD%D0%B4%D0%BE%D0%BD%D0%B5%D0%B7%D0%B8%D1%8F&amp;from=tabbar" TargetMode="External"/><Relationship Id="rId10" Type="http://schemas.openxmlformats.org/officeDocument/2006/relationships/hyperlink" Target="https://www.youtube.com/watch?v=_vNxPfi7Ws0" TargetMode="External"/><Relationship Id="rId12" Type="http://schemas.openxmlformats.org/officeDocument/2006/relationships/hyperlink" Target="https://yandex.ru/video/search?filmId=601621214119051204&amp;text=%D0%BF%D0%BE%D0%B4%D0%B2%D0%BE%D0%B4%D0%BD%D1%8B%D0%B9%20%D0%BC%D0%B8%D1%80%20%D0%B8%D0%BD%D0%B4%D0%BE%D0%BD%D0%B5%D0%B7%D0%B8%D0%B8&amp;noreask=1&amp;path=wizard" TargetMode="External"/><Relationship Id="rId9" Type="http://schemas.openxmlformats.org/officeDocument/2006/relationships/hyperlink" Target="https://www.bali-gid.com/sovety-turistam/" TargetMode="External"/><Relationship Id="rId5" Type="http://schemas.openxmlformats.org/officeDocument/2006/relationships/styles" Target="styles.xml"/><Relationship Id="rId6" Type="http://schemas.openxmlformats.org/officeDocument/2006/relationships/hyperlink" Target="http://omniworld.ru/indonesia/dajving-v-indonezii" TargetMode="External"/><Relationship Id="rId7" Type="http://schemas.openxmlformats.org/officeDocument/2006/relationships/hyperlink" Target="http://reports.travel.ru/letters/2013/03/213975.html" TargetMode="External"/><Relationship Id="rId8" Type="http://schemas.openxmlformats.org/officeDocument/2006/relationships/hyperlink" Target="https://victotravel.ru/ostrov-komodo-indonez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