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E0" w:rsidRDefault="00114E88" w:rsidP="00833E93">
      <w:r>
        <w:t xml:space="preserve">                                                                                                                                   </w:t>
      </w:r>
      <w:r w:rsidR="002D4EE0">
        <w:t xml:space="preserve">Автор: </w:t>
      </w:r>
      <w:r w:rsidR="002D4EE0" w:rsidRPr="00D41C3E">
        <w:rPr>
          <w:rFonts w:ascii="Cambria" w:hAnsi="Cambria" w:cs="Cambria"/>
          <w:b/>
          <w:i/>
        </w:rPr>
        <w:t>Мила</w:t>
      </w:r>
      <w:r w:rsidR="002D4EE0" w:rsidRPr="00D41C3E">
        <w:rPr>
          <w:rFonts w:ascii="Broadway" w:hAnsi="Broadway"/>
          <w:b/>
          <w:i/>
        </w:rPr>
        <w:t xml:space="preserve"> </w:t>
      </w:r>
      <w:r w:rsidR="002D4EE0" w:rsidRPr="00D41C3E">
        <w:rPr>
          <w:rFonts w:ascii="Cambria" w:hAnsi="Cambria" w:cs="Cambria"/>
          <w:b/>
          <w:i/>
        </w:rPr>
        <w:t>Правдина</w:t>
      </w:r>
    </w:p>
    <w:p w:rsidR="00D41C3E" w:rsidRDefault="00D41C3E" w:rsidP="00833E93">
      <w:r>
        <w:t xml:space="preserve">                                                                                                                                   Как связаться:</w:t>
      </w:r>
    </w:p>
    <w:p w:rsidR="00D41C3E" w:rsidRDefault="00D41C3E" w:rsidP="00D41C3E">
      <w:pPr>
        <w:jc w:val="right"/>
      </w:pPr>
      <w:hyperlink r:id="rId5" w:history="1">
        <w:r w:rsidRPr="00D41C3E">
          <w:rPr>
            <w:color w:val="0000FF"/>
            <w:u w:val="single"/>
          </w:rPr>
          <w:t>https://freelance.ru/milapravdina</w:t>
        </w:r>
      </w:hyperlink>
    </w:p>
    <w:p w:rsidR="00D41C3E" w:rsidRDefault="00D41C3E" w:rsidP="00D41C3E">
      <w:pPr>
        <w:jc w:val="right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t xml:space="preserve"> </w:t>
      </w:r>
      <w:hyperlink r:id="rId6" w:history="1">
        <w:r w:rsidRPr="00D56211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sword1409oftruth@yandex.ru</w:t>
        </w:r>
      </w:hyperlink>
    </w:p>
    <w:p w:rsidR="002D4EE0" w:rsidRDefault="002D4EE0" w:rsidP="00833E93">
      <w:pPr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114E88" w:rsidRPr="00114E88" w:rsidRDefault="00114E88" w:rsidP="00833E9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14E88"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Seo</w:t>
      </w:r>
      <w:proofErr w:type="spellEnd"/>
      <w:r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3151B" w:rsidRPr="00C3151B"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Pr="00C3151B"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текст</w:t>
      </w:r>
      <w:r w:rsidR="00C3151B"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 ключевыми словами:</w:t>
      </w:r>
      <w:r w:rsidRPr="00C3151B">
        <w:rPr>
          <w:rStyle w:val="dropdown-user-namefirst-letter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3151B">
        <w:t>купить книгу, как купить книгу, как приобрети книгу.</w:t>
      </w:r>
    </w:p>
    <w:p w:rsidR="002D4EE0" w:rsidRPr="00C3151B" w:rsidRDefault="00C3151B" w:rsidP="00833E93">
      <w:r>
        <w:t xml:space="preserve">Уникальность не меньше 95% по </w:t>
      </w:r>
      <w:proofErr w:type="spellStart"/>
      <w:r>
        <w:rPr>
          <w:lang w:val="en-US"/>
        </w:rPr>
        <w:t>etxt</w:t>
      </w:r>
      <w:proofErr w:type="spellEnd"/>
      <w:r w:rsidRPr="00C3151B">
        <w:t>.</w:t>
      </w:r>
    </w:p>
    <w:p w:rsidR="00833E93" w:rsidRDefault="00833E93" w:rsidP="00C3151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Самый лучший способ купить </w:t>
      </w:r>
      <w:r>
        <w:rPr>
          <w:b/>
          <w:color w:val="000000" w:themeColor="text1"/>
          <w:sz w:val="28"/>
          <w:szCs w:val="28"/>
        </w:rPr>
        <w:t>книгу</w:t>
      </w:r>
    </w:p>
    <w:p w:rsidR="00833E93" w:rsidRPr="00833E93" w:rsidRDefault="00833E93" w:rsidP="00833E93">
      <w:r>
        <w:t xml:space="preserve">Краткая и полезная статья для тех, кто своей жизни не представляет без </w:t>
      </w:r>
      <w:r>
        <w:rPr>
          <w:color w:val="000000" w:themeColor="text1"/>
        </w:rPr>
        <w:t>прочтения</w:t>
      </w:r>
      <w:r>
        <w:rPr>
          <w:color w:val="00B050"/>
        </w:rPr>
        <w:t xml:space="preserve"> </w:t>
      </w:r>
      <w:r>
        <w:t>очередной книги, но пока не решил каким же способом комфортнее её приобрести.</w:t>
      </w:r>
    </w:p>
    <w:p w:rsidR="00833E93" w:rsidRDefault="00833E93" w:rsidP="00833E93">
      <w:r>
        <w:rPr>
          <w:color w:val="000000" w:themeColor="text1"/>
        </w:rPr>
        <w:t xml:space="preserve">Что же почитать сегодня? Выбор очередного экземпляра-то ещё таинство для любителей такого вида отдыха. Размышляя на эту тему невольно задаешься вопросом: где и </w:t>
      </w:r>
      <w:r>
        <w:rPr>
          <w:b/>
          <w:color w:val="833C0B" w:themeColor="accent2" w:themeShade="80"/>
        </w:rPr>
        <w:t>как приобрести книгу</w:t>
      </w:r>
      <w:r>
        <w:rPr>
          <w:color w:val="000000" w:themeColor="text1"/>
        </w:rPr>
        <w:t>?</w:t>
      </w:r>
      <w:bookmarkStart w:id="0" w:name="_GoBack"/>
      <w:bookmarkEnd w:id="0"/>
      <w:r>
        <w:rPr>
          <w:color w:val="000000" w:themeColor="text1"/>
        </w:rPr>
        <w:t xml:space="preserve"> Рассмотрим 3 самых популярных варианта.</w:t>
      </w:r>
    </w:p>
    <w:p w:rsidR="00833E93" w:rsidRDefault="00833E93" w:rsidP="00833E93">
      <w:pPr>
        <w:jc w:val="center"/>
        <w:rPr>
          <w:b/>
        </w:rPr>
      </w:pPr>
      <w:r>
        <w:rPr>
          <w:b/>
        </w:rPr>
        <w:t>Варианты приобретения:</w:t>
      </w:r>
    </w:p>
    <w:p w:rsidR="00833E93" w:rsidRDefault="00833E93" w:rsidP="00833E93">
      <w:pPr>
        <w:pStyle w:val="a3"/>
        <w:numPr>
          <w:ilvl w:val="0"/>
          <w:numId w:val="1"/>
        </w:numPr>
        <w:rPr>
          <w:b/>
        </w:rPr>
      </w:pPr>
      <w:r>
        <w:rPr>
          <w:b/>
          <w:color w:val="000000" w:themeColor="text1"/>
        </w:rPr>
        <w:t>Книжный</w:t>
      </w:r>
      <w:r>
        <w:rPr>
          <w:b/>
        </w:rPr>
        <w:t xml:space="preserve"> магазин в городе</w:t>
      </w:r>
    </w:p>
    <w:p w:rsidR="00833E93" w:rsidRDefault="00833E93" w:rsidP="00833E93">
      <w:pPr>
        <w:rPr>
          <w:color w:val="000000" w:themeColor="text1"/>
        </w:rPr>
      </w:pPr>
      <w:r>
        <w:t xml:space="preserve">Для людей любого возраста более привычное действие -собраться и пойти в ближайший магазин. Найти секцию с нужным жанром не составит труда, зато можно просмотреть и пролистать все заинтересовавшие экземпляры и, наконец, </w:t>
      </w:r>
      <w:r>
        <w:rPr>
          <w:b/>
          <w:color w:val="833C0B" w:themeColor="accent2" w:themeShade="80"/>
        </w:rPr>
        <w:t xml:space="preserve">купить книгу. </w:t>
      </w:r>
      <w:r>
        <w:rPr>
          <w:color w:val="000000" w:themeColor="text1"/>
        </w:rPr>
        <w:t>Доступно, ясно и понятно каждому человеку.</w:t>
      </w:r>
    </w:p>
    <w:p w:rsidR="00833E93" w:rsidRPr="00833E93" w:rsidRDefault="00833E93" w:rsidP="00833E93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Рейтинг по предпочтениям возглавляют: историческая литература, романы (30%), издания для детей, учебники и научные экземпляры (28%).</w:t>
      </w:r>
    </w:p>
    <w:p w:rsidR="00833E93" w:rsidRDefault="00833E93" w:rsidP="00833E9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Электронная</w:t>
      </w:r>
      <w:r>
        <w:rPr>
          <w:b/>
          <w:color w:val="000000" w:themeColor="text1"/>
        </w:rPr>
        <w:t xml:space="preserve"> версия </w:t>
      </w:r>
      <w:r>
        <w:rPr>
          <w:b/>
        </w:rPr>
        <w:t>онлайн</w:t>
      </w:r>
    </w:p>
    <w:p w:rsidR="00833E93" w:rsidRDefault="00833E93" w:rsidP="00833E93">
      <w:r>
        <w:t xml:space="preserve">Из года в год увеличивается число людей, которые предпочитают приобрести электронную </w:t>
      </w:r>
      <w:r>
        <w:rPr>
          <w:color w:val="000000" w:themeColor="text1"/>
        </w:rPr>
        <w:t>книгу</w:t>
      </w:r>
      <w:r>
        <w:t xml:space="preserve">, нежели бумажную. Такой способ обходится дешевле по цене и, пожалуй, самый удобный вариант в поездке. Места много не занимает и при стандартном объёме памяти в телефоне или другом гаджете можно закачать большое количество произведений и всю дорогу получать удовольствие от чтения. </w:t>
      </w:r>
    </w:p>
    <w:p w:rsidR="00833E93" w:rsidRPr="00833E93" w:rsidRDefault="00833E93" w:rsidP="00833E93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В ходе исследования ВЦИОМ за 2019 год количество читающих россиян увеличилось на 53%, то есть читает каждый второй человек в стране. </w:t>
      </w:r>
    </w:p>
    <w:p w:rsidR="00833E93" w:rsidRDefault="00833E93" w:rsidP="00833E9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Интернет-магазин</w:t>
      </w:r>
    </w:p>
    <w:p w:rsidR="00833E93" w:rsidRDefault="00833E93" w:rsidP="00833E93">
      <w:pPr>
        <w:rPr>
          <w:color w:val="000000" w:themeColor="text1"/>
        </w:rPr>
      </w:pPr>
      <w:r>
        <w:t xml:space="preserve">Ещё один популярный способ </w:t>
      </w:r>
      <w:r>
        <w:rPr>
          <w:b/>
          <w:color w:val="833C0B" w:themeColor="accent2" w:themeShade="80"/>
        </w:rPr>
        <w:t>как купить книгу</w:t>
      </w:r>
      <w:r>
        <w:rPr>
          <w:color w:val="833C0B" w:themeColor="accent2" w:themeShade="80"/>
        </w:rPr>
        <w:t xml:space="preserve"> </w:t>
      </w:r>
      <w:r>
        <w:rPr>
          <w:b/>
          <w:color w:val="833C0B" w:themeColor="accent2" w:themeShade="80"/>
        </w:rPr>
        <w:t xml:space="preserve">- </w:t>
      </w:r>
      <w:r>
        <w:rPr>
          <w:color w:val="000000" w:themeColor="text1"/>
        </w:rPr>
        <w:t>воспользоваться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интернет-магазином.  Сидя дома в уютной обстановке, просматривая все интересующие варианты, читая рецензии, с блаженным видом предвкушать доставку до самого дома. Что может быть лучше?</w:t>
      </w:r>
    </w:p>
    <w:p w:rsidR="00833E93" w:rsidRDefault="00833E93" w:rsidP="00833E9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Благодаря крупнейшему в нашей стране сайту Лабиринт можно легко и выгодно сделать заказ онлайн, ведь он сотрудничает с самыми популярными изданиями в России такими как: АСТ, </w:t>
      </w:r>
      <w:proofErr w:type="spellStart"/>
      <w:r>
        <w:rPr>
          <w:color w:val="000000" w:themeColor="text1"/>
        </w:rPr>
        <w:t>Эксмо</w:t>
      </w:r>
      <w:proofErr w:type="spellEnd"/>
      <w:r>
        <w:rPr>
          <w:color w:val="000000" w:themeColor="text1"/>
        </w:rPr>
        <w:t>, Вече, МИФ и т.д.</w:t>
      </w:r>
    </w:p>
    <w:p w:rsidR="00833E93" w:rsidRPr="00833E93" w:rsidRDefault="00833E93" w:rsidP="00833E93">
      <w:pPr>
        <w:jc w:val="center"/>
        <w:rPr>
          <w:b/>
          <w:color w:val="000000" w:themeColor="text1"/>
        </w:rPr>
      </w:pPr>
      <w:r w:rsidRPr="00833E93">
        <w:rPr>
          <w:b/>
          <w:color w:val="000000" w:themeColor="text1"/>
        </w:rPr>
        <w:t>Преимущества интернет-магазина Лабиринт: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 xml:space="preserve">-выбор жанров: от классической литературы и криминального детектива до </w:t>
      </w:r>
      <w:proofErr w:type="spellStart"/>
      <w:r>
        <w:rPr>
          <w:color w:val="000000" w:themeColor="text1"/>
        </w:rPr>
        <w:t>манги</w:t>
      </w:r>
      <w:proofErr w:type="spellEnd"/>
      <w:r>
        <w:rPr>
          <w:color w:val="000000" w:themeColor="text1"/>
        </w:rPr>
        <w:t xml:space="preserve"> и комиксов;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-эксклюзивные экземпляры;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-издания с автографами авторов;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-наборы для творчества;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-детские игрушки;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-канцелярские товары;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-компьютерные программы, игры, музыка;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>-фоторамки, сувениры;</w:t>
      </w:r>
    </w:p>
    <w:p w:rsidR="00833E93" w:rsidRPr="00833E93" w:rsidRDefault="00833E93" w:rsidP="00833E93">
      <w:pPr>
        <w:jc w:val="center"/>
        <w:rPr>
          <w:b/>
          <w:color w:val="000000" w:themeColor="text1"/>
        </w:rPr>
      </w:pPr>
      <w:r w:rsidRPr="00833E93">
        <w:rPr>
          <w:b/>
          <w:color w:val="000000" w:themeColor="text1"/>
        </w:rPr>
        <w:t>Сайт Лабиринт даёт возможность:</w:t>
      </w:r>
    </w:p>
    <w:p w:rsidR="00833E93" w:rsidRDefault="00833E93" w:rsidP="00833E93">
      <w:pPr>
        <w:pStyle w:val="a3"/>
        <w:numPr>
          <w:ilvl w:val="0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получить</w:t>
      </w:r>
      <w:proofErr w:type="gramEnd"/>
      <w:r>
        <w:rPr>
          <w:color w:val="000000" w:themeColor="text1"/>
        </w:rPr>
        <w:t xml:space="preserve"> скидку 5%, а в дальнейшем увеличить её до 15%;</w:t>
      </w:r>
    </w:p>
    <w:p w:rsidR="00833E93" w:rsidRDefault="00833E93" w:rsidP="00833E93">
      <w:pPr>
        <w:pStyle w:val="a3"/>
        <w:numPr>
          <w:ilvl w:val="0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оплатить</w:t>
      </w:r>
      <w:proofErr w:type="gramEnd"/>
      <w:r>
        <w:rPr>
          <w:color w:val="000000" w:themeColor="text1"/>
        </w:rPr>
        <w:t xml:space="preserve"> товар удобным способом (наличные, мобильный платеж, наложенный платёж);</w:t>
      </w:r>
    </w:p>
    <w:p w:rsidR="00833E93" w:rsidRDefault="00833E93" w:rsidP="00833E93">
      <w:pPr>
        <w:pStyle w:val="a3"/>
        <w:numPr>
          <w:ilvl w:val="0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забрать</w:t>
      </w:r>
      <w:proofErr w:type="gramEnd"/>
      <w:r>
        <w:rPr>
          <w:color w:val="000000" w:themeColor="text1"/>
        </w:rPr>
        <w:t xml:space="preserve"> товар самостоятельно или воспользоваться курьерской службой;</w:t>
      </w:r>
    </w:p>
    <w:p w:rsidR="00833E93" w:rsidRDefault="00833E93" w:rsidP="00833E93">
      <w:pPr>
        <w:rPr>
          <w:color w:val="000000" w:themeColor="text1"/>
        </w:rPr>
      </w:pPr>
      <w:r>
        <w:rPr>
          <w:color w:val="000000" w:themeColor="text1"/>
        </w:rPr>
        <w:t xml:space="preserve"> Каждый человек уникален: кому-то нравится подолгу и неспешно прохаживаться по магазину в поисках интересной литературы, кому-то выбирать на сайте сидя на комфортном диване, но конечный результат один у всех: читая, хочется погрузиться в этот удивительный мир, почувствовать себя частью событий, а позже насладиться послевкусием от прочитанного экземпляра…</w:t>
      </w:r>
    </w:p>
    <w:p w:rsidR="00833E93" w:rsidRDefault="00833E93" w:rsidP="00833E93">
      <w:pPr>
        <w:rPr>
          <w:color w:val="000000" w:themeColor="text1"/>
        </w:rPr>
      </w:pPr>
    </w:p>
    <w:p w:rsidR="00586D50" w:rsidRDefault="00586D50"/>
    <w:sectPr w:rsidR="0058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F9B"/>
    <w:multiLevelType w:val="hybridMultilevel"/>
    <w:tmpl w:val="12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938E4"/>
    <w:multiLevelType w:val="hybridMultilevel"/>
    <w:tmpl w:val="DFDA7334"/>
    <w:lvl w:ilvl="0" w:tplc="BD2251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93"/>
    <w:rsid w:val="00114E88"/>
    <w:rsid w:val="002D4EE0"/>
    <w:rsid w:val="00586D50"/>
    <w:rsid w:val="0066191C"/>
    <w:rsid w:val="00736D7D"/>
    <w:rsid w:val="00833E93"/>
    <w:rsid w:val="00C3151B"/>
    <w:rsid w:val="00D41C3E"/>
    <w:rsid w:val="00E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95D1E-7FF3-45F8-A119-6C21961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93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114E88"/>
  </w:style>
  <w:style w:type="character" w:styleId="a4">
    <w:name w:val="Hyperlink"/>
    <w:basedOn w:val="a0"/>
    <w:uiPriority w:val="99"/>
    <w:unhideWhenUsed/>
    <w:rsid w:val="00114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ord1409oftruth@yandex.ru" TargetMode="External"/><Relationship Id="rId5" Type="http://schemas.openxmlformats.org/officeDocument/2006/relationships/hyperlink" Target="https://freelance.ru/milapravd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Trivium</dc:creator>
  <cp:keywords/>
  <dc:description/>
  <cp:lastModifiedBy>Trivium</cp:lastModifiedBy>
  <cp:revision>8</cp:revision>
  <dcterms:created xsi:type="dcterms:W3CDTF">2020-04-03T16:44:00Z</dcterms:created>
  <dcterms:modified xsi:type="dcterms:W3CDTF">2020-04-04T13:16:00Z</dcterms:modified>
</cp:coreProperties>
</file>