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D6" w:rsidRPr="00427380" w:rsidRDefault="006770D6" w:rsidP="006770D6">
      <w:pPr>
        <w:pStyle w:val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Строительство храма в поселке Брянка</w:t>
      </w:r>
    </w:p>
    <w:p w:rsidR="006770D6" w:rsidRPr="00254517" w:rsidRDefault="006770D6" w:rsidP="006770D6">
      <w:pPr>
        <w:pStyle w:val="21"/>
        <w:jc w:val="right"/>
        <w:rPr>
          <w:rFonts w:ascii="Arial" w:hAnsi="Arial" w:cs="Arial"/>
        </w:rPr>
      </w:pPr>
      <w:r w:rsidRPr="00254517">
        <w:rPr>
          <w:rFonts w:ascii="Arial" w:hAnsi="Arial" w:cs="Arial"/>
        </w:rPr>
        <w:t>«</w:t>
      </w:r>
      <w:r>
        <w:rPr>
          <w:rFonts w:ascii="Arial" w:hAnsi="Arial" w:cs="Arial"/>
        </w:rPr>
        <w:t>Если на</w:t>
      </w:r>
      <w:r w:rsidRPr="00254517">
        <w:rPr>
          <w:rFonts w:ascii="Arial" w:hAnsi="Arial" w:cs="Arial"/>
        </w:rPr>
        <w:t xml:space="preserve"> долю </w:t>
      </w:r>
      <w:r>
        <w:rPr>
          <w:rFonts w:ascii="Arial" w:hAnsi="Arial" w:cs="Arial"/>
        </w:rPr>
        <w:t xml:space="preserve">Вашу выпала честь строить </w:t>
      </w:r>
      <w:r w:rsidRPr="00254517">
        <w:rPr>
          <w:rFonts w:ascii="Arial" w:hAnsi="Arial" w:cs="Arial"/>
        </w:rPr>
        <w:t>Дома Божьи,</w:t>
      </w:r>
    </w:p>
    <w:p w:rsidR="006770D6" w:rsidRPr="00254517" w:rsidRDefault="006770D6" w:rsidP="006770D6">
      <w:pPr>
        <w:pStyle w:val="21"/>
        <w:jc w:val="right"/>
        <w:rPr>
          <w:rFonts w:ascii="Arial" w:hAnsi="Arial" w:cs="Arial"/>
        </w:rPr>
      </w:pPr>
      <w:r w:rsidRPr="00254517">
        <w:rPr>
          <w:rFonts w:ascii="Arial" w:hAnsi="Arial" w:cs="Arial"/>
        </w:rPr>
        <w:t xml:space="preserve"> воспримите это как </w:t>
      </w:r>
      <w:r>
        <w:rPr>
          <w:rFonts w:ascii="Arial" w:hAnsi="Arial" w:cs="Arial"/>
        </w:rPr>
        <w:t>дар великого</w:t>
      </w:r>
      <w:r w:rsidRPr="00254517">
        <w:rPr>
          <w:rFonts w:ascii="Arial" w:hAnsi="Arial" w:cs="Arial"/>
        </w:rPr>
        <w:t xml:space="preserve"> Творца, </w:t>
      </w:r>
    </w:p>
    <w:p w:rsidR="006770D6" w:rsidRPr="00254517" w:rsidRDefault="006770D6" w:rsidP="006770D6">
      <w:pPr>
        <w:pStyle w:val="21"/>
        <w:jc w:val="right"/>
        <w:rPr>
          <w:rFonts w:ascii="Arial" w:hAnsi="Arial" w:cs="Arial"/>
        </w:rPr>
      </w:pPr>
      <w:r w:rsidRPr="00254517">
        <w:rPr>
          <w:rFonts w:ascii="Arial" w:hAnsi="Arial" w:cs="Arial"/>
        </w:rPr>
        <w:t>Господня десница касается того кто строит храмы, </w:t>
      </w:r>
    </w:p>
    <w:p w:rsidR="006770D6" w:rsidRPr="00254517" w:rsidRDefault="006770D6" w:rsidP="006770D6">
      <w:pPr>
        <w:pStyle w:val="21"/>
        <w:jc w:val="right"/>
        <w:rPr>
          <w:rFonts w:ascii="Arial" w:hAnsi="Arial" w:cs="Arial"/>
        </w:rPr>
      </w:pPr>
      <w:r w:rsidRPr="00254517">
        <w:rPr>
          <w:rFonts w:ascii="Arial" w:hAnsi="Arial" w:cs="Arial"/>
        </w:rPr>
        <w:t xml:space="preserve">и множество </w:t>
      </w:r>
      <w:r>
        <w:rPr>
          <w:rFonts w:ascii="Arial" w:hAnsi="Arial" w:cs="Arial"/>
        </w:rPr>
        <w:t xml:space="preserve">простит </w:t>
      </w:r>
      <w:r w:rsidRPr="00254517">
        <w:rPr>
          <w:rFonts w:ascii="Arial" w:hAnsi="Arial" w:cs="Arial"/>
        </w:rPr>
        <w:t>грехов тому</w:t>
      </w:r>
      <w:r>
        <w:rPr>
          <w:rFonts w:ascii="Arial" w:hAnsi="Arial" w:cs="Arial"/>
        </w:rPr>
        <w:t>,</w:t>
      </w:r>
      <w:r w:rsidRPr="00254517">
        <w:rPr>
          <w:rFonts w:ascii="Arial" w:hAnsi="Arial" w:cs="Arial"/>
        </w:rPr>
        <w:t xml:space="preserve"> Господь»</w:t>
      </w:r>
    </w:p>
    <w:p w:rsidR="006770D6" w:rsidRPr="00254517" w:rsidRDefault="006770D6" w:rsidP="006770D6">
      <w:pPr>
        <w:pStyle w:val="21"/>
        <w:jc w:val="right"/>
        <w:rPr>
          <w:rFonts w:ascii="Arial" w:hAnsi="Arial" w:cs="Arial"/>
          <w:szCs w:val="28"/>
        </w:rPr>
      </w:pPr>
      <w:r w:rsidRPr="00254517">
        <w:rPr>
          <w:rFonts w:ascii="Arial" w:hAnsi="Arial" w:cs="Arial"/>
        </w:rPr>
        <w:t xml:space="preserve">  П</w:t>
      </w:r>
      <w:r w:rsidRPr="00254517">
        <w:rPr>
          <w:rFonts w:ascii="Arial" w:hAnsi="Arial" w:cs="Arial"/>
          <w:szCs w:val="16"/>
        </w:rPr>
        <w:t xml:space="preserve">раведный </w:t>
      </w:r>
      <w:r>
        <w:rPr>
          <w:rFonts w:ascii="Arial" w:hAnsi="Arial" w:cs="Arial"/>
        </w:rPr>
        <w:t>и с</w:t>
      </w:r>
      <w:r w:rsidRPr="00254517">
        <w:rPr>
          <w:rFonts w:ascii="Arial" w:hAnsi="Arial" w:cs="Arial"/>
        </w:rPr>
        <w:t xml:space="preserve">вятой Иоанн </w:t>
      </w:r>
      <w:proofErr w:type="spellStart"/>
      <w:r w:rsidRPr="00254517">
        <w:rPr>
          <w:rFonts w:ascii="Arial" w:hAnsi="Arial" w:cs="Arial"/>
        </w:rPr>
        <w:t>Кронштадский</w:t>
      </w:r>
      <w:proofErr w:type="spellEnd"/>
      <w:r w:rsidRPr="00254517">
        <w:rPr>
          <w:rFonts w:ascii="Arial" w:hAnsi="Arial" w:cs="Arial"/>
          <w:szCs w:val="16"/>
        </w:rPr>
        <w:t>.</w:t>
      </w:r>
    </w:p>
    <w:p w:rsidR="006770D6" w:rsidRDefault="006770D6" w:rsidP="006770D6">
      <w:pPr>
        <w:pStyle w:val="2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 w:rsidRPr="000E4692">
        <w:rPr>
          <w:rFonts w:ascii="Arial" w:hAnsi="Arial" w:cs="Arial"/>
          <w:b w:val="0"/>
          <w:color w:val="000000" w:themeColor="text1"/>
          <w:sz w:val="22"/>
          <w:szCs w:val="22"/>
        </w:rPr>
        <w:t>Церкви и храмы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в течение 70 лет терпели эпоху разграбления и засорения. Постепенно ветшая, большинство богоугодных строений приходило к разрушению. В настоящее время начато активное восстановление святынь, поскольку созидание счастливой жизни без Бога немыслимо.</w:t>
      </w:r>
    </w:p>
    <w:p w:rsidR="006770D6" w:rsidRPr="00381EAD" w:rsidRDefault="006770D6" w:rsidP="006770D6">
      <w:pPr>
        <w:pStyle w:val="2"/>
        <w:jc w:val="center"/>
        <w:rPr>
          <w:rFonts w:ascii="Arial" w:hAnsi="Arial" w:cs="Arial"/>
          <w:sz w:val="28"/>
          <w:szCs w:val="28"/>
        </w:rPr>
      </w:pPr>
      <w:r w:rsidRPr="00381EAD">
        <w:rPr>
          <w:rFonts w:ascii="Arial" w:hAnsi="Arial" w:cs="Arial"/>
          <w:sz w:val="28"/>
          <w:szCs w:val="28"/>
        </w:rPr>
        <w:t>Значимое решение</w:t>
      </w:r>
    </w:p>
    <w:p w:rsidR="006770D6" w:rsidRPr="000E4692" w:rsidRDefault="006770D6" w:rsidP="006770D6">
      <w:pPr>
        <w:pStyle w:val="2"/>
        <w:ind w:firstLine="708"/>
        <w:rPr>
          <w:rFonts w:ascii="Arial" w:hAnsi="Arial" w:cs="Arial"/>
          <w:b w:val="0"/>
          <w:color w:val="000000" w:themeColor="text1"/>
          <w:sz w:val="28"/>
          <w:szCs w:val="28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Со словами патриарха Кирилла: Наш народ выдержал годы атеизма и в результате понял, что ничего не получается без Бога, согласны миряне Северо-Енисейского района и администрация. Золотодобывающий регион пополнится вскоре, еще одним священным зданием.</w:t>
      </w:r>
      <w:r w:rsidRPr="000E4692">
        <w:rPr>
          <w:rFonts w:ascii="Arial" w:hAnsi="Arial" w:cs="Arial"/>
          <w:b w:val="0"/>
          <w:color w:val="000000" w:themeColor="text1"/>
          <w:sz w:val="28"/>
          <w:szCs w:val="28"/>
        </w:rPr>
        <w:tab/>
      </w:r>
    </w:p>
    <w:p w:rsidR="006770D6" w:rsidRPr="00427380" w:rsidRDefault="006770D6" w:rsidP="006770D6">
      <w:pPr>
        <w:pStyle w:val="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Свято место, сие</w:t>
      </w:r>
    </w:p>
    <w:p w:rsidR="006770D6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Август 2018 года надолго останется в памяти православного люда нашего района. В поселке Брянка было проведено освящение земли для строительства нового храма. Епископ Енисейский и </w:t>
      </w:r>
      <w:proofErr w:type="spellStart"/>
      <w:r>
        <w:rPr>
          <w:rFonts w:ascii="Arial" w:hAnsi="Arial" w:cs="Arial"/>
        </w:rPr>
        <w:t>Лесосибирский</w:t>
      </w:r>
      <w:proofErr w:type="spellEnd"/>
      <w:r>
        <w:rPr>
          <w:rFonts w:ascii="Arial" w:hAnsi="Arial" w:cs="Arial"/>
        </w:rPr>
        <w:t xml:space="preserve"> Никанор, выполнил обряд, предвещающий появление святыни.</w:t>
      </w:r>
    </w:p>
    <w:p w:rsidR="006770D6" w:rsidRPr="00427380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Будущая часовня воздвигнется в честь </w:t>
      </w:r>
      <w:proofErr w:type="spellStart"/>
      <w:r>
        <w:rPr>
          <w:rFonts w:ascii="Arial" w:hAnsi="Arial" w:cs="Arial"/>
        </w:rPr>
        <w:t>преподобомученицы</w:t>
      </w:r>
      <w:proofErr w:type="spellEnd"/>
      <w:r>
        <w:rPr>
          <w:rFonts w:ascii="Arial" w:hAnsi="Arial" w:cs="Arial"/>
        </w:rPr>
        <w:t xml:space="preserve"> инокини Варвары и Великой княгини </w:t>
      </w:r>
      <w:proofErr w:type="spellStart"/>
      <w:r>
        <w:rPr>
          <w:rFonts w:ascii="Arial" w:hAnsi="Arial" w:cs="Arial"/>
        </w:rPr>
        <w:t>Елисаветы</w:t>
      </w:r>
      <w:proofErr w:type="spellEnd"/>
      <w:r>
        <w:rPr>
          <w:rFonts w:ascii="Arial" w:hAnsi="Arial" w:cs="Arial"/>
        </w:rPr>
        <w:t>. Позже была сделана первая закладка стройки на благословенном месте иереем Сергием Романенко. Настоятель Северо-Енисейского Спасского храма провел богослужение, за которым помолились прихожане Брянки вместе, с поселковой администрацией.</w:t>
      </w:r>
    </w:p>
    <w:p w:rsidR="006770D6" w:rsidRPr="00427380" w:rsidRDefault="006770D6" w:rsidP="006770D6">
      <w:pPr>
        <w:pStyle w:val="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Строительство часовни</w:t>
      </w:r>
    </w:p>
    <w:p w:rsidR="006770D6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Первая декада сентября была ознаменована выполнением поездки отца Сергия на строящийся объект. После ознакомления с результатами хода работ было проведено Таинство Крещения. А также священнослужителем осуществились Исповедь, с Причастием местных христиан.</w:t>
      </w:r>
    </w:p>
    <w:p w:rsidR="006770D6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Поутру состоялась встреча прихожан поселка, с отцом Сергием. Во время беседы настоятель отвечал на интересующие население Брянки вопросы. Основная часть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>, касается строительства значимого жителям храма. Поскольку слово «церковь», в мирском понимании означает «собрание», такая беседа удовлетворила всех присутствующих людей.</w:t>
      </w:r>
    </w:p>
    <w:p w:rsidR="006770D6" w:rsidRDefault="006770D6" w:rsidP="006770D6">
      <w:pPr>
        <w:ind w:firstLine="708"/>
        <w:rPr>
          <w:rFonts w:ascii="Arial" w:hAnsi="Arial" w:cs="Arial"/>
        </w:rPr>
      </w:pPr>
    </w:p>
    <w:p w:rsidR="006770D6" w:rsidRPr="0071193A" w:rsidRDefault="006770D6" w:rsidP="006770D6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</w:t>
      </w:r>
      <w:r w:rsidRPr="0071193A">
        <w:rPr>
          <w:rFonts w:ascii="Arial" w:hAnsi="Arial" w:cs="Arial"/>
          <w:sz w:val="24"/>
          <w:szCs w:val="24"/>
        </w:rPr>
        <w:t>аботы</w:t>
      </w:r>
    </w:p>
    <w:p w:rsidR="006770D6" w:rsidRPr="00DD3B8A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Место постройки часовни отобрано неслучайно и канонам церкви расположено на возвышении, близ захоронений.</w:t>
      </w:r>
    </w:p>
    <w:p w:rsidR="006770D6" w:rsidRPr="00FC585D" w:rsidRDefault="006770D6" w:rsidP="006770D6">
      <w:pPr>
        <w:ind w:firstLine="708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70C0"/>
        </w:rPr>
        <w:drawing>
          <wp:inline distT="0" distB="0" distL="0" distR="0">
            <wp:extent cx="4980461" cy="3598224"/>
            <wp:effectExtent l="19050" t="0" r="0" b="0"/>
            <wp:docPr id="2" name="Рисунок 1" descr="C:\Users\ARNI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I\Pictures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312" cy="360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D6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Возведение деревянного богоугодного здания проходило в активном ритме, но на данный момент приостановлено. Поставленный каркас должен произвести естественную осадку. С наступлением теплого сезона строительство возобновится при участии работников ООО «Полюс Красноярск».</w:t>
      </w:r>
    </w:p>
    <w:p w:rsidR="006770D6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Пройдет незначительное в жизни прихожан </w:t>
      </w:r>
      <w:proofErr w:type="gramStart"/>
      <w:r>
        <w:rPr>
          <w:rFonts w:ascii="Arial" w:hAnsi="Arial" w:cs="Arial"/>
        </w:rPr>
        <w:t>время</w:t>
      </w:r>
      <w:proofErr w:type="gramEnd"/>
      <w:r>
        <w:rPr>
          <w:rFonts w:ascii="Arial" w:hAnsi="Arial" w:cs="Arial"/>
        </w:rPr>
        <w:t xml:space="preserve"> и они смогут насладиться колокольным звоном богоугодного строения. Верующие поселка будут приходить на священные обряды, чтобы духовно очиститься и получить благословение Божие. Скоротечная жизнь в буднях, лишена такой возможности</w:t>
      </w:r>
    </w:p>
    <w:p w:rsidR="006770D6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Бытие земное, ограничено в рамках времени. Нет смысла растрачивать его попусту на не приносящую результата борьбу, которая опустошает душу. Намного дороже этого – вечность.</w:t>
      </w:r>
    </w:p>
    <w:p w:rsidR="006770D6" w:rsidRDefault="006770D6" w:rsidP="006770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Храни, Вас, Бог. Аминь!</w:t>
      </w:r>
    </w:p>
    <w:p w:rsidR="006770D6" w:rsidRPr="00C33FD8" w:rsidRDefault="006770D6" w:rsidP="006770D6"/>
    <w:p w:rsidR="006770D6" w:rsidRPr="00FC6E80" w:rsidRDefault="006770D6" w:rsidP="006770D6"/>
    <w:p w:rsidR="00901CC1" w:rsidRPr="006770D6" w:rsidRDefault="00901CC1" w:rsidP="006770D6"/>
    <w:sectPr w:rsidR="00901CC1" w:rsidRPr="006770D6" w:rsidSect="0078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4F3"/>
    <w:rsid w:val="0004438C"/>
    <w:rsid w:val="000A2A0C"/>
    <w:rsid w:val="000B44B5"/>
    <w:rsid w:val="000C6FD9"/>
    <w:rsid w:val="000F4253"/>
    <w:rsid w:val="001169F5"/>
    <w:rsid w:val="00165EFA"/>
    <w:rsid w:val="00440D73"/>
    <w:rsid w:val="004A6530"/>
    <w:rsid w:val="006770D6"/>
    <w:rsid w:val="0071193A"/>
    <w:rsid w:val="00795811"/>
    <w:rsid w:val="007964F3"/>
    <w:rsid w:val="00797CDB"/>
    <w:rsid w:val="008A01A1"/>
    <w:rsid w:val="00901CC1"/>
    <w:rsid w:val="0095705E"/>
    <w:rsid w:val="00A21D7A"/>
    <w:rsid w:val="00A37E18"/>
    <w:rsid w:val="00BE5065"/>
    <w:rsid w:val="00C33FD8"/>
    <w:rsid w:val="00D237BA"/>
    <w:rsid w:val="00DC7B41"/>
    <w:rsid w:val="00DD3B8A"/>
    <w:rsid w:val="00EB3FD9"/>
    <w:rsid w:val="00F03A58"/>
    <w:rsid w:val="00F22707"/>
    <w:rsid w:val="00F248B2"/>
    <w:rsid w:val="00FA28C9"/>
    <w:rsid w:val="00F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B"/>
  </w:style>
  <w:style w:type="paragraph" w:styleId="1">
    <w:name w:val="heading 1"/>
    <w:basedOn w:val="a"/>
    <w:next w:val="a"/>
    <w:link w:val="10"/>
    <w:uiPriority w:val="9"/>
    <w:qFormat/>
    <w:rsid w:val="00FE4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4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19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6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64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64F3"/>
    <w:rPr>
      <w:color w:val="0000FF"/>
      <w:u w:val="single"/>
    </w:rPr>
  </w:style>
  <w:style w:type="character" w:customStyle="1" w:styleId="priceline">
    <w:name w:val="priceline"/>
    <w:basedOn w:val="a0"/>
    <w:rsid w:val="007964F3"/>
  </w:style>
  <w:style w:type="character" w:customStyle="1" w:styleId="rouble">
    <w:name w:val="rouble"/>
    <w:basedOn w:val="a0"/>
    <w:rsid w:val="007964F3"/>
  </w:style>
  <w:style w:type="character" w:customStyle="1" w:styleId="mod-item-price1000">
    <w:name w:val="mod-item-price1000"/>
    <w:basedOn w:val="a0"/>
    <w:rsid w:val="007964F3"/>
  </w:style>
  <w:style w:type="character" w:customStyle="1" w:styleId="mod-item-comission">
    <w:name w:val="mod-item-comission"/>
    <w:basedOn w:val="a0"/>
    <w:rsid w:val="007964F3"/>
  </w:style>
  <w:style w:type="character" w:customStyle="1" w:styleId="mod-item-typetext">
    <w:name w:val="mod-item-typetext"/>
    <w:basedOn w:val="a0"/>
    <w:rsid w:val="007964F3"/>
  </w:style>
  <w:style w:type="character" w:customStyle="1" w:styleId="mod-item-category">
    <w:name w:val="mod-item-category"/>
    <w:basedOn w:val="a0"/>
    <w:rsid w:val="007964F3"/>
  </w:style>
  <w:style w:type="character" w:customStyle="1" w:styleId="10">
    <w:name w:val="Заголовок 1 Знак"/>
    <w:basedOn w:val="a0"/>
    <w:link w:val="1"/>
    <w:uiPriority w:val="9"/>
    <w:rsid w:val="00FE4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FE44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4400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DD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119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5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2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506">
          <w:marLeft w:val="0"/>
          <w:marRight w:val="0"/>
          <w:marTop w:val="0"/>
          <w:marBottom w:val="15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2019-12-02T12:02:00Z</dcterms:created>
  <dcterms:modified xsi:type="dcterms:W3CDTF">2019-12-23T06:12:00Z</dcterms:modified>
</cp:coreProperties>
</file>