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A1" w:rsidRPr="00C148EA" w:rsidRDefault="00B57CA1" w:rsidP="00B57CA1">
      <w:pPr>
        <w:pStyle w:val="1"/>
        <w:jc w:val="center"/>
        <w:rPr>
          <w:lang w:val="ru-RU"/>
        </w:rPr>
      </w:pPr>
      <w:r w:rsidRPr="00C148EA">
        <w:rPr>
          <w:lang w:val="ru-RU"/>
        </w:rPr>
        <w:t xml:space="preserve">9 ключевых ошибок </w:t>
      </w:r>
      <w:r>
        <w:rPr>
          <w:lang w:val="ru-RU"/>
        </w:rPr>
        <w:t xml:space="preserve">при переходе на </w:t>
      </w:r>
      <w:r w:rsidRPr="00C148EA">
        <w:rPr>
          <w:lang w:val="ru-RU"/>
        </w:rPr>
        <w:t>цифров</w:t>
      </w:r>
      <w:r>
        <w:rPr>
          <w:lang w:val="ru-RU"/>
        </w:rPr>
        <w:t>ые</w:t>
      </w:r>
      <w:r w:rsidRPr="00C148EA">
        <w:rPr>
          <w:lang w:val="ru-RU"/>
        </w:rPr>
        <w:t xml:space="preserve"> </w:t>
      </w:r>
      <w:r>
        <w:rPr>
          <w:lang w:val="ru-RU"/>
        </w:rPr>
        <w:t>технологии</w:t>
      </w:r>
      <w:r w:rsidRPr="00C148EA">
        <w:rPr>
          <w:lang w:val="ru-RU"/>
        </w:rPr>
        <w:t xml:space="preserve"> и как их избежать</w:t>
      </w:r>
    </w:p>
    <w:p w:rsidR="00B57CA1" w:rsidRPr="00C148EA" w:rsidRDefault="00B57CA1" w:rsidP="00B57CA1">
      <w:pPr>
        <w:jc w:val="both"/>
        <w:rPr>
          <w:lang w:val="ru-RU"/>
        </w:rPr>
      </w:pPr>
      <w:r w:rsidRPr="00C148EA">
        <w:rPr>
          <w:lang w:val="ru-RU"/>
        </w:rPr>
        <w:t xml:space="preserve">Неспособность понять все последствия </w:t>
      </w:r>
      <w:r>
        <w:rPr>
          <w:lang w:val="ru-RU"/>
        </w:rPr>
        <w:t xml:space="preserve">перехода в </w:t>
      </w:r>
      <w:r w:rsidRPr="00C148EA">
        <w:rPr>
          <w:lang w:val="ru-RU"/>
        </w:rPr>
        <w:t>цифров</w:t>
      </w:r>
      <w:r>
        <w:rPr>
          <w:lang w:val="ru-RU"/>
        </w:rPr>
        <w:t>ую</w:t>
      </w:r>
      <w:r w:rsidRPr="00C148EA">
        <w:rPr>
          <w:lang w:val="ru-RU"/>
        </w:rPr>
        <w:t xml:space="preserve"> эр</w:t>
      </w:r>
      <w:r>
        <w:rPr>
          <w:lang w:val="ru-RU"/>
        </w:rPr>
        <w:t>у</w:t>
      </w:r>
      <w:r w:rsidRPr="00C148EA">
        <w:rPr>
          <w:lang w:val="ru-RU"/>
        </w:rPr>
        <w:t xml:space="preserve"> и нежелание планировать </w:t>
      </w:r>
      <w:r>
        <w:rPr>
          <w:lang w:val="ru-RU"/>
        </w:rPr>
        <w:t xml:space="preserve">свою деятельность </w:t>
      </w:r>
      <w:r w:rsidRPr="00C148EA">
        <w:rPr>
          <w:lang w:val="ru-RU"/>
        </w:rPr>
        <w:t xml:space="preserve">соответствующим образом приведет к </w:t>
      </w:r>
      <w:r>
        <w:rPr>
          <w:lang w:val="ru-RU"/>
        </w:rPr>
        <w:t>краху</w:t>
      </w:r>
      <w:r w:rsidRPr="00C148EA">
        <w:rPr>
          <w:lang w:val="ru-RU"/>
        </w:rPr>
        <w:t xml:space="preserve"> бизнеса.</w:t>
      </w:r>
    </w:p>
    <w:p w:rsidR="00B57CA1" w:rsidRDefault="00B57CA1" w:rsidP="00B57CA1">
      <w:pPr>
        <w:jc w:val="both"/>
        <w:rPr>
          <w:lang w:val="ru-RU"/>
        </w:rPr>
      </w:pPr>
    </w:p>
    <w:p w:rsidR="00B57CA1" w:rsidRPr="004100ED" w:rsidRDefault="00B57CA1" w:rsidP="00B57CA1">
      <w:pPr>
        <w:jc w:val="right"/>
        <w:rPr>
          <w:b/>
          <w:i/>
          <w:lang w:val="ru-RU"/>
        </w:rPr>
      </w:pPr>
      <w:r w:rsidRPr="004100ED">
        <w:rPr>
          <w:b/>
          <w:i/>
          <w:lang w:val="ru-RU"/>
        </w:rPr>
        <w:t xml:space="preserve">АВТОР: Роберто </w:t>
      </w:r>
      <w:proofErr w:type="spellStart"/>
      <w:r w:rsidRPr="004100ED">
        <w:rPr>
          <w:b/>
          <w:i/>
          <w:lang w:val="ru-RU"/>
        </w:rPr>
        <w:t>Торрес</w:t>
      </w:r>
      <w:proofErr w:type="spellEnd"/>
    </w:p>
    <w:p w:rsidR="00B57CA1" w:rsidRPr="004100ED" w:rsidRDefault="00B57CA1" w:rsidP="00B57CA1">
      <w:pPr>
        <w:jc w:val="right"/>
        <w:rPr>
          <w:i/>
          <w:lang w:val="ru-RU"/>
        </w:rPr>
      </w:pPr>
      <w:r w:rsidRPr="004100ED">
        <w:rPr>
          <w:i/>
          <w:lang w:val="ru-RU"/>
        </w:rPr>
        <w:t>ОПУБЛИКОВАНО</w:t>
      </w:r>
      <w:r>
        <w:rPr>
          <w:i/>
          <w:lang w:val="ru-RU"/>
        </w:rPr>
        <w:t xml:space="preserve">: </w:t>
      </w:r>
      <w:r w:rsidRPr="004100ED">
        <w:rPr>
          <w:i/>
          <w:lang w:val="ru-RU"/>
        </w:rPr>
        <w:t>23 октября 2019 г.</w:t>
      </w:r>
      <w:r>
        <w:rPr>
          <w:i/>
          <w:lang w:val="ru-RU"/>
        </w:rPr>
        <w:t xml:space="preserve">, </w:t>
      </w:r>
      <w:r w:rsidRPr="004100ED">
        <w:rPr>
          <w:i/>
          <w:lang w:val="ru-RU"/>
        </w:rPr>
        <w:t>Орландо, Флорида</w:t>
      </w:r>
    </w:p>
    <w:p w:rsidR="00B57CA1" w:rsidRDefault="00B57CA1" w:rsidP="00B57CA1">
      <w:pPr>
        <w:jc w:val="right"/>
        <w:rPr>
          <w:lang w:val="ru-RU"/>
        </w:rPr>
      </w:pPr>
    </w:p>
    <w:p w:rsidR="00B57CA1" w:rsidRPr="00C148EA" w:rsidRDefault="00B57CA1" w:rsidP="00B57CA1">
      <w:pPr>
        <w:jc w:val="both"/>
        <w:rPr>
          <w:lang w:val="ru-RU"/>
        </w:rPr>
      </w:pPr>
      <w:r w:rsidRPr="00C148EA">
        <w:rPr>
          <w:lang w:val="ru-RU"/>
        </w:rPr>
        <w:t xml:space="preserve">Во всех отраслях процесс </w:t>
      </w:r>
      <w:r>
        <w:rPr>
          <w:lang w:val="ru-RU"/>
        </w:rPr>
        <w:t xml:space="preserve">перехода на </w:t>
      </w:r>
      <w:r w:rsidRPr="00C148EA">
        <w:rPr>
          <w:lang w:val="ru-RU"/>
        </w:rPr>
        <w:t>цифров</w:t>
      </w:r>
      <w:r>
        <w:rPr>
          <w:lang w:val="ru-RU"/>
        </w:rPr>
        <w:t>ые</w:t>
      </w:r>
      <w:r w:rsidRPr="00C148EA">
        <w:rPr>
          <w:lang w:val="ru-RU"/>
        </w:rPr>
        <w:t xml:space="preserve"> </w:t>
      </w:r>
      <w:r>
        <w:rPr>
          <w:lang w:val="ru-RU"/>
        </w:rPr>
        <w:t xml:space="preserve">технологии </w:t>
      </w:r>
      <w:r w:rsidRPr="00C148EA">
        <w:rPr>
          <w:lang w:val="ru-RU"/>
        </w:rPr>
        <w:t>может указ</w:t>
      </w:r>
      <w:r>
        <w:rPr>
          <w:lang w:val="ru-RU"/>
        </w:rPr>
        <w:t xml:space="preserve">ать </w:t>
      </w:r>
      <w:r w:rsidRPr="00C148EA">
        <w:rPr>
          <w:lang w:val="ru-RU"/>
        </w:rPr>
        <w:t xml:space="preserve">путь к </w:t>
      </w:r>
      <w:r>
        <w:rPr>
          <w:lang w:val="ru-RU"/>
        </w:rPr>
        <w:t xml:space="preserve">новым денежным </w:t>
      </w:r>
      <w:r w:rsidRPr="00C148EA">
        <w:rPr>
          <w:lang w:val="ru-RU"/>
        </w:rPr>
        <w:t xml:space="preserve">потокам и </w:t>
      </w:r>
      <w:r>
        <w:rPr>
          <w:lang w:val="ru-RU"/>
        </w:rPr>
        <w:t>дать новое</w:t>
      </w:r>
      <w:r w:rsidRPr="00C148EA">
        <w:rPr>
          <w:lang w:val="ru-RU"/>
        </w:rPr>
        <w:t xml:space="preserve"> чувство цели. </w:t>
      </w:r>
      <w:r>
        <w:rPr>
          <w:lang w:val="ru-RU"/>
        </w:rPr>
        <w:t xml:space="preserve">Но он также может привести и к </w:t>
      </w:r>
      <w:r w:rsidRPr="00C148EA">
        <w:rPr>
          <w:lang w:val="ru-RU"/>
        </w:rPr>
        <w:t>миллион</w:t>
      </w:r>
      <w:r>
        <w:rPr>
          <w:lang w:val="ru-RU"/>
        </w:rPr>
        <w:t>ам выкинутых на ветер</w:t>
      </w:r>
      <w:r w:rsidRPr="00C148EA">
        <w:rPr>
          <w:lang w:val="ru-RU"/>
        </w:rPr>
        <w:t xml:space="preserve"> </w:t>
      </w:r>
      <w:r>
        <w:rPr>
          <w:lang w:val="ru-RU"/>
        </w:rPr>
        <w:t>долларов</w:t>
      </w:r>
      <w:r w:rsidRPr="00C148EA">
        <w:rPr>
          <w:lang w:val="ru-RU"/>
        </w:rPr>
        <w:t xml:space="preserve"> на ИТ или отчуждение клиентов и работодателей.</w:t>
      </w:r>
    </w:p>
    <w:p w:rsidR="00B57CA1" w:rsidRPr="00C148EA" w:rsidRDefault="00B57CA1" w:rsidP="00B57CA1">
      <w:pPr>
        <w:jc w:val="both"/>
        <w:rPr>
          <w:lang w:val="ru-RU"/>
        </w:rPr>
      </w:pPr>
      <w:r w:rsidRPr="00C148EA">
        <w:rPr>
          <w:lang w:val="ru-RU"/>
        </w:rPr>
        <w:t xml:space="preserve">В 2019 году </w:t>
      </w:r>
      <w:r>
        <w:rPr>
          <w:lang w:val="ru-RU"/>
        </w:rPr>
        <w:t xml:space="preserve">переход на </w:t>
      </w:r>
      <w:r w:rsidRPr="00C148EA">
        <w:rPr>
          <w:lang w:val="ru-RU"/>
        </w:rPr>
        <w:t>цифров</w:t>
      </w:r>
      <w:r>
        <w:rPr>
          <w:lang w:val="ru-RU"/>
        </w:rPr>
        <w:t>ые</w:t>
      </w:r>
      <w:r w:rsidRPr="00C148EA">
        <w:rPr>
          <w:lang w:val="ru-RU"/>
        </w:rPr>
        <w:t xml:space="preserve"> </w:t>
      </w:r>
      <w:r>
        <w:rPr>
          <w:lang w:val="ru-RU"/>
        </w:rPr>
        <w:t>технологии</w:t>
      </w:r>
      <w:r w:rsidRPr="00C148EA">
        <w:rPr>
          <w:lang w:val="ru-RU"/>
        </w:rPr>
        <w:t xml:space="preserve"> в </w:t>
      </w:r>
      <w:r>
        <w:rPr>
          <w:lang w:val="ru-RU"/>
        </w:rPr>
        <w:t>деловом мире стал</w:t>
      </w:r>
      <w:r w:rsidRPr="00C148EA">
        <w:rPr>
          <w:lang w:val="ru-RU"/>
        </w:rPr>
        <w:t xml:space="preserve"> не </w:t>
      </w:r>
      <w:r>
        <w:rPr>
          <w:lang w:val="ru-RU"/>
        </w:rPr>
        <w:t xml:space="preserve">просто </w:t>
      </w:r>
      <w:r w:rsidR="00100DF8">
        <w:rPr>
          <w:lang w:val="ru-RU"/>
        </w:rPr>
        <w:t>приятным</w:t>
      </w:r>
      <w:r w:rsidRPr="00C148EA">
        <w:rPr>
          <w:lang w:val="ru-RU"/>
        </w:rPr>
        <w:t xml:space="preserve"> дополнением к общей стратегии, а обязательным требованием для </w:t>
      </w:r>
      <w:r>
        <w:rPr>
          <w:lang w:val="ru-RU"/>
        </w:rPr>
        <w:t xml:space="preserve">любого </w:t>
      </w:r>
      <w:r w:rsidRPr="00C148EA">
        <w:rPr>
          <w:lang w:val="ru-RU"/>
        </w:rPr>
        <w:t>бизнеса.</w:t>
      </w:r>
    </w:p>
    <w:p w:rsidR="00B57CA1" w:rsidRPr="00C148EA" w:rsidRDefault="00B57CA1" w:rsidP="00B57CA1">
      <w:pPr>
        <w:jc w:val="both"/>
        <w:rPr>
          <w:lang w:val="ru-RU"/>
        </w:rPr>
      </w:pPr>
      <w:r>
        <w:rPr>
          <w:lang w:val="ru-RU"/>
        </w:rPr>
        <w:t>«</w:t>
      </w:r>
      <w:r w:rsidRPr="00C148EA">
        <w:rPr>
          <w:lang w:val="ru-RU"/>
        </w:rPr>
        <w:t xml:space="preserve">Если </w:t>
      </w:r>
      <w:r>
        <w:rPr>
          <w:lang w:val="ru-RU"/>
        </w:rPr>
        <w:t>бизнес не</w:t>
      </w:r>
      <w:r w:rsidRPr="00C148EA">
        <w:rPr>
          <w:lang w:val="ru-RU"/>
        </w:rPr>
        <w:t xml:space="preserve"> хо</w:t>
      </w:r>
      <w:r>
        <w:rPr>
          <w:lang w:val="ru-RU"/>
        </w:rPr>
        <w:t>чет пойти</w:t>
      </w:r>
      <w:r w:rsidRPr="00C148EA">
        <w:rPr>
          <w:lang w:val="ru-RU"/>
        </w:rPr>
        <w:t xml:space="preserve"> по пути </w:t>
      </w:r>
      <w:hyperlink r:id="rId5" w:tgtFrame="_blank" w:history="1">
        <w:r w:rsidRPr="000512B3">
          <w:rPr>
            <w:rFonts w:eastAsia="Times New Roman" w:cstheme="minorHAnsi"/>
            <w:color w:val="101316"/>
            <w:u w:val="single"/>
          </w:rPr>
          <w:t>Blockbuster</w:t>
        </w:r>
      </w:hyperlink>
      <w:r w:rsidRPr="00C148EA">
        <w:rPr>
          <w:lang w:val="ru-RU"/>
        </w:rPr>
        <w:t xml:space="preserve">, </w:t>
      </w:r>
      <w:r>
        <w:t>Kodak</w:t>
      </w:r>
      <w:r>
        <w:rPr>
          <w:lang w:val="uk-UA"/>
        </w:rPr>
        <w:t>,</w:t>
      </w:r>
      <w:r w:rsidRPr="00C148EA">
        <w:rPr>
          <w:lang w:val="ru-RU"/>
        </w:rPr>
        <w:t xml:space="preserve"> или туристического </w:t>
      </w:r>
      <w:r>
        <w:rPr>
          <w:lang w:val="ru-RU"/>
        </w:rPr>
        <w:t>оператора</w:t>
      </w:r>
      <w:r w:rsidRPr="00C148EA">
        <w:rPr>
          <w:lang w:val="ru-RU"/>
        </w:rPr>
        <w:t xml:space="preserve"> </w:t>
      </w:r>
      <w:hyperlink r:id="rId6" w:tgtFrame="_blank" w:history="1">
        <w:r w:rsidRPr="00395E94">
          <w:rPr>
            <w:rFonts w:eastAsia="Times New Roman" w:cstheme="minorHAnsi"/>
            <w:color w:val="101316"/>
            <w:u w:val="single"/>
          </w:rPr>
          <w:t>Thomas</w:t>
        </w:r>
        <w:r w:rsidRPr="00395E94">
          <w:rPr>
            <w:rFonts w:eastAsia="Times New Roman" w:cstheme="minorHAnsi"/>
            <w:color w:val="101316"/>
            <w:u w:val="single"/>
            <w:lang w:val="ru-RU"/>
          </w:rPr>
          <w:t xml:space="preserve"> </w:t>
        </w:r>
        <w:r w:rsidRPr="00395E94">
          <w:rPr>
            <w:rFonts w:eastAsia="Times New Roman" w:cstheme="minorHAnsi"/>
            <w:color w:val="101316"/>
            <w:u w:val="single"/>
          </w:rPr>
          <w:t>Cook</w:t>
        </w:r>
      </w:hyperlink>
      <w:r>
        <w:rPr>
          <w:lang w:val="ru-RU"/>
        </w:rPr>
        <w:t xml:space="preserve"> (пример из недавней истории)</w:t>
      </w:r>
      <w:r w:rsidRPr="00C148EA">
        <w:rPr>
          <w:lang w:val="ru-RU"/>
        </w:rPr>
        <w:t xml:space="preserve">, </w:t>
      </w:r>
      <w:r>
        <w:rPr>
          <w:lang w:val="ru-RU"/>
        </w:rPr>
        <w:t>он</w:t>
      </w:r>
      <w:r w:rsidRPr="00C148EA">
        <w:rPr>
          <w:lang w:val="ru-RU"/>
        </w:rPr>
        <w:t xml:space="preserve"> долж</w:t>
      </w:r>
      <w:r>
        <w:rPr>
          <w:lang w:val="ru-RU"/>
        </w:rPr>
        <w:t>ен</w:t>
      </w:r>
      <w:r w:rsidRPr="00C148EA">
        <w:rPr>
          <w:lang w:val="ru-RU"/>
        </w:rPr>
        <w:t xml:space="preserve"> позволить </w:t>
      </w:r>
      <w:r>
        <w:rPr>
          <w:lang w:val="ru-RU"/>
        </w:rPr>
        <w:t>цифровым технологиям</w:t>
      </w:r>
      <w:r w:rsidRPr="00C148EA">
        <w:rPr>
          <w:lang w:val="ru-RU"/>
        </w:rPr>
        <w:t xml:space="preserve"> изменить свое ценностное предложение и </w:t>
      </w:r>
      <w:r>
        <w:rPr>
          <w:lang w:val="ru-RU"/>
        </w:rPr>
        <w:t>сделать</w:t>
      </w:r>
      <w:r w:rsidRPr="00C148EA">
        <w:rPr>
          <w:lang w:val="ru-RU"/>
        </w:rPr>
        <w:t xml:space="preserve"> </w:t>
      </w:r>
      <w:r>
        <w:rPr>
          <w:lang w:val="ru-RU"/>
        </w:rPr>
        <w:t xml:space="preserve">их </w:t>
      </w:r>
      <w:r w:rsidRPr="00C148EA">
        <w:rPr>
          <w:lang w:val="ru-RU"/>
        </w:rPr>
        <w:t>основ</w:t>
      </w:r>
      <w:r>
        <w:rPr>
          <w:lang w:val="ru-RU"/>
        </w:rPr>
        <w:t>ой</w:t>
      </w:r>
      <w:r w:rsidRPr="00C148EA">
        <w:rPr>
          <w:lang w:val="ru-RU"/>
        </w:rPr>
        <w:t xml:space="preserve"> </w:t>
      </w:r>
      <w:r>
        <w:rPr>
          <w:lang w:val="ru-RU"/>
        </w:rPr>
        <w:t xml:space="preserve">в процессе </w:t>
      </w:r>
      <w:r w:rsidRPr="00C148EA">
        <w:rPr>
          <w:lang w:val="ru-RU"/>
        </w:rPr>
        <w:t>выполн</w:t>
      </w:r>
      <w:r>
        <w:rPr>
          <w:lang w:val="ru-RU"/>
        </w:rPr>
        <w:t xml:space="preserve">ения </w:t>
      </w:r>
      <w:r w:rsidRPr="00C148EA">
        <w:rPr>
          <w:lang w:val="ru-RU"/>
        </w:rPr>
        <w:t>мисси</w:t>
      </w:r>
      <w:r>
        <w:rPr>
          <w:lang w:val="ru-RU"/>
        </w:rPr>
        <w:t>и в любо</w:t>
      </w:r>
      <w:r w:rsidR="00100DF8">
        <w:rPr>
          <w:lang w:val="ru-RU"/>
        </w:rPr>
        <w:t>й</w:t>
      </w:r>
      <w:r>
        <w:rPr>
          <w:lang w:val="ru-RU"/>
        </w:rPr>
        <w:t xml:space="preserve"> </w:t>
      </w:r>
      <w:r w:rsidR="00100DF8">
        <w:rPr>
          <w:lang w:val="ru-RU"/>
        </w:rPr>
        <w:t>сфере</w:t>
      </w:r>
      <w:r>
        <w:rPr>
          <w:lang w:val="ru-RU"/>
        </w:rPr>
        <w:t>»</w:t>
      </w:r>
      <w:r w:rsidRPr="00C148EA">
        <w:rPr>
          <w:lang w:val="ru-RU"/>
        </w:rPr>
        <w:t xml:space="preserve">, </w:t>
      </w:r>
      <w:r>
        <w:rPr>
          <w:lang w:val="ru-RU"/>
        </w:rPr>
        <w:t>отметил</w:t>
      </w:r>
      <w:r w:rsidRPr="00C148EA">
        <w:rPr>
          <w:lang w:val="ru-RU"/>
        </w:rPr>
        <w:t xml:space="preserve"> Марк </w:t>
      </w:r>
      <w:proofErr w:type="spellStart"/>
      <w:r w:rsidRPr="00C148EA">
        <w:rPr>
          <w:lang w:val="ru-RU"/>
        </w:rPr>
        <w:t>Раскино</w:t>
      </w:r>
      <w:proofErr w:type="spellEnd"/>
      <w:r w:rsidRPr="00C148EA">
        <w:rPr>
          <w:lang w:val="ru-RU"/>
        </w:rPr>
        <w:t xml:space="preserve">, уважаемый Вице-президент </w:t>
      </w:r>
      <w:r>
        <w:t>Gartner</w:t>
      </w:r>
      <w:r w:rsidRPr="00C148EA">
        <w:rPr>
          <w:lang w:val="ru-RU"/>
        </w:rPr>
        <w:t xml:space="preserve">, выступая в понедельник на симпозиуме </w:t>
      </w:r>
      <w:r>
        <w:t>Gartner</w:t>
      </w:r>
      <w:r w:rsidRPr="00C148EA">
        <w:rPr>
          <w:lang w:val="ru-RU"/>
        </w:rPr>
        <w:t>/</w:t>
      </w:r>
      <w:proofErr w:type="spellStart"/>
      <w:r>
        <w:t>ITxpo</w:t>
      </w:r>
      <w:proofErr w:type="spellEnd"/>
      <w:r w:rsidRPr="00C148EA">
        <w:rPr>
          <w:lang w:val="ru-RU"/>
        </w:rPr>
        <w:t>.</w:t>
      </w:r>
    </w:p>
    <w:p w:rsidR="00B57CA1" w:rsidRPr="00C148EA" w:rsidRDefault="00B57CA1" w:rsidP="00B57CA1">
      <w:pPr>
        <w:jc w:val="both"/>
        <w:rPr>
          <w:lang w:val="ru-RU"/>
        </w:rPr>
      </w:pPr>
      <w:r w:rsidRPr="00C148EA">
        <w:rPr>
          <w:lang w:val="ru-RU"/>
        </w:rPr>
        <w:t xml:space="preserve">«Через три-пять лет в каждой отрасли </w:t>
      </w:r>
      <w:r>
        <w:rPr>
          <w:lang w:val="ru-RU"/>
        </w:rPr>
        <w:t>произойдет</w:t>
      </w:r>
      <w:r w:rsidRPr="00C148EA">
        <w:rPr>
          <w:lang w:val="ru-RU"/>
        </w:rPr>
        <w:t xml:space="preserve"> цифровой </w:t>
      </w:r>
      <w:r>
        <w:rPr>
          <w:lang w:val="ru-RU"/>
        </w:rPr>
        <w:t>переворот</w:t>
      </w:r>
      <w:r w:rsidRPr="00C148EA">
        <w:rPr>
          <w:lang w:val="ru-RU"/>
        </w:rPr>
        <w:t xml:space="preserve">», - </w:t>
      </w:r>
      <w:r>
        <w:rPr>
          <w:lang w:val="ru-RU"/>
        </w:rPr>
        <w:t>говорит</w:t>
      </w:r>
      <w:r w:rsidRPr="00C148EA">
        <w:rPr>
          <w:lang w:val="ru-RU"/>
        </w:rPr>
        <w:t xml:space="preserve"> </w:t>
      </w:r>
      <w:proofErr w:type="spellStart"/>
      <w:r w:rsidRPr="00C148EA">
        <w:rPr>
          <w:lang w:val="ru-RU"/>
        </w:rPr>
        <w:t>Раскино</w:t>
      </w:r>
      <w:proofErr w:type="spellEnd"/>
      <w:r w:rsidRPr="00C148EA">
        <w:rPr>
          <w:lang w:val="ru-RU"/>
        </w:rPr>
        <w:t xml:space="preserve">. «Помните, в прошлом </w:t>
      </w:r>
      <w:r>
        <w:t>IT</w:t>
      </w:r>
      <w:r w:rsidRPr="00C148EA">
        <w:rPr>
          <w:lang w:val="ru-RU"/>
        </w:rPr>
        <w:t xml:space="preserve"> была </w:t>
      </w:r>
      <w:r>
        <w:rPr>
          <w:lang w:val="ru-RU"/>
        </w:rPr>
        <w:t xml:space="preserve">такой себе </w:t>
      </w:r>
      <w:r w:rsidRPr="00C148EA">
        <w:rPr>
          <w:lang w:val="ru-RU"/>
        </w:rPr>
        <w:t>службой поддержки? Это не было</w:t>
      </w:r>
      <w:r>
        <w:rPr>
          <w:lang w:val="ru-RU"/>
        </w:rPr>
        <w:t xml:space="preserve"> частью </w:t>
      </w:r>
      <w:r w:rsidRPr="00C148EA">
        <w:rPr>
          <w:lang w:val="ru-RU"/>
        </w:rPr>
        <w:t>«</w:t>
      </w:r>
      <w:r>
        <w:rPr>
          <w:lang w:val="ru-RU"/>
        </w:rPr>
        <w:t>того</w:t>
      </w:r>
      <w:r w:rsidRPr="00C148EA">
        <w:rPr>
          <w:lang w:val="ru-RU"/>
        </w:rPr>
        <w:t>, что мы делаем</w:t>
      </w:r>
      <w:r>
        <w:rPr>
          <w:lang w:val="ru-RU"/>
        </w:rPr>
        <w:t>», теперь же в</w:t>
      </w:r>
      <w:r w:rsidRPr="00C148EA">
        <w:rPr>
          <w:lang w:val="ru-RU"/>
        </w:rPr>
        <w:t xml:space="preserve">езде и </w:t>
      </w:r>
      <w:r>
        <w:rPr>
          <w:lang w:val="ru-RU"/>
        </w:rPr>
        <w:t>всюду</w:t>
      </w:r>
      <w:r w:rsidRPr="00C148EA">
        <w:rPr>
          <w:lang w:val="ru-RU"/>
        </w:rPr>
        <w:t xml:space="preserve"> технологи</w:t>
      </w:r>
      <w:r>
        <w:rPr>
          <w:lang w:val="ru-RU"/>
        </w:rPr>
        <w:t>и</w:t>
      </w:r>
      <w:r w:rsidRPr="00C148EA">
        <w:rPr>
          <w:lang w:val="ru-RU"/>
        </w:rPr>
        <w:t xml:space="preserve"> станов</w:t>
      </w:r>
      <w:r>
        <w:rPr>
          <w:lang w:val="ru-RU"/>
        </w:rPr>
        <w:t>я</w:t>
      </w:r>
      <w:r w:rsidRPr="00C148EA">
        <w:rPr>
          <w:lang w:val="ru-RU"/>
        </w:rPr>
        <w:t xml:space="preserve">тся </w:t>
      </w:r>
      <w:r>
        <w:rPr>
          <w:lang w:val="ru-RU"/>
        </w:rPr>
        <w:t>«частью того, что мы делаем</w:t>
      </w:r>
      <w:r w:rsidRPr="00C148EA">
        <w:rPr>
          <w:lang w:val="ru-RU"/>
        </w:rPr>
        <w:t>».</w:t>
      </w:r>
    </w:p>
    <w:p w:rsidR="00B57CA1" w:rsidRDefault="00B57CA1" w:rsidP="00B57CA1">
      <w:pPr>
        <w:jc w:val="both"/>
        <w:rPr>
          <w:lang w:val="ru-RU"/>
        </w:rPr>
      </w:pPr>
      <w:r>
        <w:rPr>
          <w:lang w:val="ru-RU"/>
        </w:rPr>
        <w:t>Стараясь п</w:t>
      </w:r>
      <w:r w:rsidRPr="00C148EA">
        <w:rPr>
          <w:lang w:val="ru-RU"/>
        </w:rPr>
        <w:t>риспос</w:t>
      </w:r>
      <w:r>
        <w:rPr>
          <w:lang w:val="ru-RU"/>
        </w:rPr>
        <w:t xml:space="preserve">обится </w:t>
      </w:r>
      <w:r w:rsidRPr="00C148EA">
        <w:rPr>
          <w:lang w:val="ru-RU"/>
        </w:rPr>
        <w:t xml:space="preserve">к изменениям, компании могут </w:t>
      </w:r>
      <w:r>
        <w:rPr>
          <w:lang w:val="ru-RU"/>
        </w:rPr>
        <w:t>допустить</w:t>
      </w:r>
      <w:r w:rsidRPr="00C148EA">
        <w:rPr>
          <w:lang w:val="ru-RU"/>
        </w:rPr>
        <w:t xml:space="preserve"> ряд дорогостоящих ошибок</w:t>
      </w:r>
      <w:r>
        <w:rPr>
          <w:lang w:val="ru-RU"/>
        </w:rPr>
        <w:t>,</w:t>
      </w:r>
      <w:r w:rsidRPr="00C148EA">
        <w:rPr>
          <w:lang w:val="ru-RU"/>
        </w:rPr>
        <w:t xml:space="preserve"> на этап</w:t>
      </w:r>
      <w:r>
        <w:rPr>
          <w:lang w:val="ru-RU"/>
        </w:rPr>
        <w:t>е</w:t>
      </w:r>
      <w:r w:rsidRPr="00C148EA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C148EA">
        <w:rPr>
          <w:lang w:val="ru-RU"/>
        </w:rPr>
        <w:t xml:space="preserve">, </w:t>
      </w:r>
      <w:r>
        <w:rPr>
          <w:lang w:val="ru-RU"/>
        </w:rPr>
        <w:t>контроля</w:t>
      </w:r>
      <w:r w:rsidRPr="00C148EA">
        <w:rPr>
          <w:lang w:val="ru-RU"/>
        </w:rPr>
        <w:t xml:space="preserve"> или исполнения. </w:t>
      </w:r>
      <w:r>
        <w:t>Gartner</w:t>
      </w:r>
      <w:r w:rsidRPr="00C148EA">
        <w:rPr>
          <w:lang w:val="ru-RU"/>
        </w:rPr>
        <w:t xml:space="preserve"> определил девять ошибок </w:t>
      </w:r>
      <w:r>
        <w:rPr>
          <w:lang w:val="ru-RU"/>
        </w:rPr>
        <w:t xml:space="preserve">перехода на </w:t>
      </w:r>
      <w:r w:rsidRPr="00C148EA">
        <w:rPr>
          <w:lang w:val="ru-RU"/>
        </w:rPr>
        <w:t>цифров</w:t>
      </w:r>
      <w:r>
        <w:rPr>
          <w:lang w:val="ru-RU"/>
        </w:rPr>
        <w:t>ые</w:t>
      </w:r>
      <w:r w:rsidRPr="00C148EA">
        <w:rPr>
          <w:lang w:val="ru-RU"/>
        </w:rPr>
        <w:t xml:space="preserve"> </w:t>
      </w:r>
      <w:r>
        <w:rPr>
          <w:lang w:val="ru-RU"/>
        </w:rPr>
        <w:t>технологии</w:t>
      </w:r>
      <w:r w:rsidRPr="00C148EA">
        <w:rPr>
          <w:lang w:val="ru-RU"/>
        </w:rPr>
        <w:t>:</w:t>
      </w:r>
    </w:p>
    <w:p w:rsidR="00B57CA1" w:rsidRPr="00C148EA" w:rsidRDefault="00B57CA1" w:rsidP="00B57CA1">
      <w:pPr>
        <w:jc w:val="both"/>
        <w:rPr>
          <w:lang w:val="ru-RU"/>
        </w:rPr>
      </w:pPr>
    </w:p>
    <w:p w:rsidR="00B57CA1" w:rsidRPr="00C148EA" w:rsidRDefault="00B57CA1" w:rsidP="00B57CA1">
      <w:pPr>
        <w:pStyle w:val="2"/>
        <w:rPr>
          <w:lang w:val="ru-RU"/>
        </w:rPr>
      </w:pPr>
      <w:r w:rsidRPr="00C148EA">
        <w:rPr>
          <w:lang w:val="ru-RU"/>
        </w:rPr>
        <w:t xml:space="preserve">1. Неправильное понимание влияния </w:t>
      </w:r>
      <w:r>
        <w:rPr>
          <w:lang w:val="ru-RU"/>
        </w:rPr>
        <w:t xml:space="preserve">перехода на </w:t>
      </w:r>
      <w:r w:rsidRPr="00C148EA">
        <w:rPr>
          <w:lang w:val="ru-RU"/>
        </w:rPr>
        <w:t>цифров</w:t>
      </w:r>
      <w:r>
        <w:rPr>
          <w:lang w:val="ru-RU"/>
        </w:rPr>
        <w:t>ые</w:t>
      </w:r>
      <w:r w:rsidRPr="00C148EA">
        <w:rPr>
          <w:lang w:val="ru-RU"/>
        </w:rPr>
        <w:t xml:space="preserve"> </w:t>
      </w:r>
      <w:r>
        <w:rPr>
          <w:lang w:val="ru-RU"/>
        </w:rPr>
        <w:t>технологии</w:t>
      </w:r>
    </w:p>
    <w:p w:rsidR="00B57CA1" w:rsidRPr="00C148EA" w:rsidRDefault="00B57CA1" w:rsidP="00B57CA1">
      <w:pPr>
        <w:jc w:val="both"/>
        <w:rPr>
          <w:lang w:val="ru-RU"/>
        </w:rPr>
      </w:pPr>
      <w:r w:rsidRPr="00C148EA">
        <w:rPr>
          <w:lang w:val="ru-RU"/>
        </w:rPr>
        <w:t xml:space="preserve">Оценка влияния </w:t>
      </w:r>
      <w:r>
        <w:rPr>
          <w:lang w:val="ru-RU"/>
        </w:rPr>
        <w:t xml:space="preserve">перехода на </w:t>
      </w:r>
      <w:r w:rsidRPr="00C148EA">
        <w:rPr>
          <w:lang w:val="ru-RU"/>
        </w:rPr>
        <w:t>цифров</w:t>
      </w:r>
      <w:r>
        <w:rPr>
          <w:lang w:val="ru-RU"/>
        </w:rPr>
        <w:t>ые</w:t>
      </w:r>
      <w:r w:rsidRPr="00C148EA">
        <w:rPr>
          <w:lang w:val="ru-RU"/>
        </w:rPr>
        <w:t xml:space="preserve"> </w:t>
      </w:r>
      <w:r>
        <w:rPr>
          <w:lang w:val="ru-RU"/>
        </w:rPr>
        <w:t>технологии</w:t>
      </w:r>
      <w:r w:rsidRPr="00C148EA">
        <w:rPr>
          <w:lang w:val="ru-RU"/>
        </w:rPr>
        <w:t xml:space="preserve"> на отрасль и компанию является важным шагом, который может повлиять на уровень приверженности компании </w:t>
      </w:r>
      <w:r w:rsidR="00100DF8">
        <w:rPr>
          <w:lang w:val="ru-RU"/>
        </w:rPr>
        <w:t xml:space="preserve">этому </w:t>
      </w:r>
      <w:r w:rsidRPr="00C148EA">
        <w:rPr>
          <w:lang w:val="ru-RU"/>
        </w:rPr>
        <w:t>процессу.</w:t>
      </w:r>
    </w:p>
    <w:p w:rsidR="00B57CA1" w:rsidRPr="00C148EA" w:rsidRDefault="00B57CA1" w:rsidP="00B57CA1">
      <w:pPr>
        <w:jc w:val="both"/>
        <w:rPr>
          <w:lang w:val="ru-RU"/>
        </w:rPr>
      </w:pPr>
      <w:r w:rsidRPr="00C148EA">
        <w:rPr>
          <w:lang w:val="ru-RU"/>
        </w:rPr>
        <w:t xml:space="preserve">Неспособность </w:t>
      </w:r>
      <w:r>
        <w:rPr>
          <w:lang w:val="ru-RU"/>
        </w:rPr>
        <w:t>оценить то</w:t>
      </w:r>
      <w:r w:rsidRPr="00C148EA">
        <w:rPr>
          <w:lang w:val="ru-RU"/>
        </w:rPr>
        <w:t xml:space="preserve">, как цифровые </w:t>
      </w:r>
      <w:r>
        <w:rPr>
          <w:lang w:val="ru-RU"/>
        </w:rPr>
        <w:t>технологии</w:t>
      </w:r>
      <w:r w:rsidRPr="00C148EA">
        <w:rPr>
          <w:lang w:val="ru-RU"/>
        </w:rPr>
        <w:t xml:space="preserve"> изменят </w:t>
      </w:r>
      <w:r>
        <w:rPr>
          <w:lang w:val="ru-RU"/>
        </w:rPr>
        <w:t>основы</w:t>
      </w:r>
      <w:r w:rsidRPr="00C148EA">
        <w:rPr>
          <w:lang w:val="ru-RU"/>
        </w:rPr>
        <w:t xml:space="preserve"> отрасли, означает, что компании в конечном итоге неправильно понимают свое ценностное предложение</w:t>
      </w:r>
      <w:r w:rsidR="00100DF8">
        <w:rPr>
          <w:lang w:val="ru-RU"/>
        </w:rPr>
        <w:t xml:space="preserve"> –</w:t>
      </w:r>
      <w:r w:rsidRPr="00C148EA">
        <w:rPr>
          <w:lang w:val="ru-RU"/>
        </w:rPr>
        <w:t xml:space="preserve"> ошибк</w:t>
      </w:r>
      <w:r>
        <w:rPr>
          <w:lang w:val="ru-RU"/>
        </w:rPr>
        <w:t>а</w:t>
      </w:r>
      <w:r w:rsidRPr="00C148EA">
        <w:rPr>
          <w:lang w:val="ru-RU"/>
        </w:rPr>
        <w:t xml:space="preserve">, которая позволит </w:t>
      </w:r>
      <w:r>
        <w:rPr>
          <w:lang w:val="ru-RU"/>
        </w:rPr>
        <w:t>выиграть их к</w:t>
      </w:r>
      <w:r w:rsidRPr="00C148EA">
        <w:rPr>
          <w:lang w:val="ru-RU"/>
        </w:rPr>
        <w:t>онкурентам.</w:t>
      </w:r>
    </w:p>
    <w:p w:rsidR="00B57CA1" w:rsidRPr="00C148EA" w:rsidRDefault="00B57CA1" w:rsidP="00B57CA1">
      <w:pPr>
        <w:jc w:val="both"/>
        <w:rPr>
          <w:lang w:val="ru-RU"/>
        </w:rPr>
      </w:pPr>
      <w:r>
        <w:rPr>
          <w:lang w:val="ru-RU"/>
        </w:rPr>
        <w:t>«Как только компания «просыпается»</w:t>
      </w:r>
      <w:r w:rsidRPr="00C148EA">
        <w:rPr>
          <w:lang w:val="ru-RU"/>
        </w:rPr>
        <w:t>, зачастую он</w:t>
      </w:r>
      <w:r>
        <w:rPr>
          <w:lang w:val="ru-RU"/>
        </w:rPr>
        <w:t>а</w:t>
      </w:r>
      <w:r w:rsidRPr="00C148EA">
        <w:rPr>
          <w:lang w:val="ru-RU"/>
        </w:rPr>
        <w:t xml:space="preserve"> не зна</w:t>
      </w:r>
      <w:r>
        <w:rPr>
          <w:lang w:val="ru-RU"/>
        </w:rPr>
        <w:t>е</w:t>
      </w:r>
      <w:r w:rsidRPr="00C148EA">
        <w:rPr>
          <w:lang w:val="ru-RU"/>
        </w:rPr>
        <w:t xml:space="preserve">т, как </w:t>
      </w:r>
      <w:r>
        <w:rPr>
          <w:lang w:val="ru-RU"/>
        </w:rPr>
        <w:t>запрограммировать</w:t>
      </w:r>
      <w:r w:rsidRPr="00C148EA">
        <w:rPr>
          <w:lang w:val="ru-RU"/>
        </w:rPr>
        <w:t xml:space="preserve"> [</w:t>
      </w:r>
      <w:r>
        <w:rPr>
          <w:lang w:val="ru-RU"/>
        </w:rPr>
        <w:t>переход на цифровые технологии</w:t>
      </w:r>
      <w:r w:rsidRPr="00C148EA">
        <w:rPr>
          <w:lang w:val="ru-RU"/>
        </w:rPr>
        <w:t xml:space="preserve">] в организации, </w:t>
      </w:r>
      <w:r>
        <w:rPr>
          <w:lang w:val="ru-RU"/>
        </w:rPr>
        <w:t>а</w:t>
      </w:r>
      <w:r w:rsidRPr="00C148EA">
        <w:rPr>
          <w:lang w:val="ru-RU"/>
        </w:rPr>
        <w:t xml:space="preserve"> это </w:t>
      </w:r>
      <w:r>
        <w:rPr>
          <w:lang w:val="ru-RU"/>
        </w:rPr>
        <w:t>от того</w:t>
      </w:r>
      <w:r w:rsidRPr="00C148EA">
        <w:rPr>
          <w:lang w:val="ru-RU"/>
        </w:rPr>
        <w:t>, что он</w:t>
      </w:r>
      <w:r w:rsidR="00100DF8">
        <w:rPr>
          <w:lang w:val="ru-RU"/>
        </w:rPr>
        <w:t>а</w:t>
      </w:r>
      <w:r w:rsidRPr="00C148EA">
        <w:rPr>
          <w:lang w:val="ru-RU"/>
        </w:rPr>
        <w:t xml:space="preserve"> не зна</w:t>
      </w:r>
      <w:r w:rsidR="00100DF8">
        <w:rPr>
          <w:lang w:val="ru-RU"/>
        </w:rPr>
        <w:t>е</w:t>
      </w:r>
      <w:r w:rsidRPr="00C148EA">
        <w:rPr>
          <w:lang w:val="ru-RU"/>
        </w:rPr>
        <w:t xml:space="preserve">т, </w:t>
      </w:r>
      <w:r>
        <w:rPr>
          <w:lang w:val="ru-RU"/>
        </w:rPr>
        <w:t>зачем</w:t>
      </w:r>
      <w:r w:rsidRPr="00C148EA">
        <w:rPr>
          <w:lang w:val="ru-RU"/>
        </w:rPr>
        <w:t xml:space="preserve"> существу</w:t>
      </w:r>
      <w:r w:rsidR="00100DF8">
        <w:rPr>
          <w:lang w:val="ru-RU"/>
        </w:rPr>
        <w:t>е</w:t>
      </w:r>
      <w:r w:rsidRPr="00C148EA">
        <w:rPr>
          <w:lang w:val="ru-RU"/>
        </w:rPr>
        <w:t xml:space="preserve">т», - </w:t>
      </w:r>
      <w:r>
        <w:rPr>
          <w:lang w:val="ru-RU"/>
        </w:rPr>
        <w:t>отметил</w:t>
      </w:r>
      <w:r w:rsidRPr="00C148EA">
        <w:rPr>
          <w:lang w:val="ru-RU"/>
        </w:rPr>
        <w:t xml:space="preserve"> </w:t>
      </w:r>
      <w:proofErr w:type="spellStart"/>
      <w:r w:rsidRPr="00C148EA">
        <w:rPr>
          <w:lang w:val="ru-RU"/>
        </w:rPr>
        <w:t>Раскино</w:t>
      </w:r>
      <w:proofErr w:type="spellEnd"/>
      <w:r w:rsidRPr="00C148EA">
        <w:rPr>
          <w:lang w:val="ru-RU"/>
        </w:rPr>
        <w:t>.</w:t>
      </w:r>
    </w:p>
    <w:p w:rsidR="00B57CA1" w:rsidRDefault="00B57CA1" w:rsidP="00B57CA1">
      <w:pPr>
        <w:jc w:val="both"/>
        <w:rPr>
          <w:lang w:val="ru-RU"/>
        </w:rPr>
      </w:pPr>
      <w:r w:rsidRPr="000512B3">
        <w:rPr>
          <w:b/>
          <w:lang w:val="ru-RU"/>
        </w:rPr>
        <w:lastRenderedPageBreak/>
        <w:t xml:space="preserve">Что сделать вместо этого: </w:t>
      </w:r>
      <w:r>
        <w:rPr>
          <w:lang w:val="ru-RU"/>
        </w:rPr>
        <w:t>Переходите на цифровые технологии</w:t>
      </w:r>
      <w:r w:rsidRPr="00C148EA">
        <w:rPr>
          <w:lang w:val="ru-RU"/>
        </w:rPr>
        <w:t xml:space="preserve"> с точки зрения </w:t>
      </w:r>
      <w:proofErr w:type="spellStart"/>
      <w:r w:rsidRPr="00C148EA">
        <w:rPr>
          <w:lang w:val="ru-RU"/>
        </w:rPr>
        <w:t>переизобретения</w:t>
      </w:r>
      <w:proofErr w:type="spellEnd"/>
      <w:r w:rsidR="00100DF8">
        <w:rPr>
          <w:lang w:val="ru-RU"/>
        </w:rPr>
        <w:t>.</w:t>
      </w:r>
      <w:r w:rsidRPr="00C148EA">
        <w:rPr>
          <w:lang w:val="ru-RU"/>
        </w:rPr>
        <w:t xml:space="preserve"> </w:t>
      </w:r>
      <w:r w:rsidR="00100DF8">
        <w:rPr>
          <w:lang w:val="ru-RU"/>
        </w:rPr>
        <w:t xml:space="preserve">Эта </w:t>
      </w:r>
      <w:bookmarkStart w:id="0" w:name="_GoBack"/>
      <w:bookmarkEnd w:id="0"/>
      <w:r>
        <w:rPr>
          <w:lang w:val="ru-RU"/>
        </w:rPr>
        <w:t>перспектива</w:t>
      </w:r>
      <w:r w:rsidRPr="00C148EA">
        <w:rPr>
          <w:lang w:val="ru-RU"/>
        </w:rPr>
        <w:t>, котор</w:t>
      </w:r>
      <w:r>
        <w:rPr>
          <w:lang w:val="ru-RU"/>
        </w:rPr>
        <w:t>ая</w:t>
      </w:r>
      <w:r w:rsidRPr="00C148EA">
        <w:rPr>
          <w:lang w:val="ru-RU"/>
        </w:rPr>
        <w:t xml:space="preserve"> для некоторых</w:t>
      </w:r>
      <w:r>
        <w:rPr>
          <w:lang w:val="ru-RU"/>
        </w:rPr>
        <w:t>,</w:t>
      </w:r>
      <w:r w:rsidRPr="00C148EA">
        <w:rPr>
          <w:lang w:val="ru-RU"/>
        </w:rPr>
        <w:t xml:space="preserve"> включая нефтегазовую отрасль и ее вертикальную энергетику</w:t>
      </w:r>
      <w:r>
        <w:rPr>
          <w:lang w:val="ru-RU"/>
        </w:rPr>
        <w:t>,</w:t>
      </w:r>
      <w:r w:rsidRPr="00C148EA">
        <w:rPr>
          <w:lang w:val="ru-RU"/>
        </w:rPr>
        <w:t xml:space="preserve"> может </w:t>
      </w:r>
      <w:r>
        <w:rPr>
          <w:lang w:val="ru-RU"/>
        </w:rPr>
        <w:t>стать</w:t>
      </w:r>
      <w:r w:rsidRPr="00C148EA">
        <w:rPr>
          <w:lang w:val="ru-RU"/>
        </w:rPr>
        <w:t xml:space="preserve"> долгосрочн</w:t>
      </w:r>
      <w:r>
        <w:rPr>
          <w:lang w:val="ru-RU"/>
        </w:rPr>
        <w:t>ой</w:t>
      </w:r>
      <w:r w:rsidRPr="00C148EA">
        <w:rPr>
          <w:lang w:val="ru-RU"/>
        </w:rPr>
        <w:t>.</w:t>
      </w:r>
    </w:p>
    <w:p w:rsidR="00B57CA1" w:rsidRPr="00C148EA" w:rsidRDefault="00B57CA1" w:rsidP="00B57CA1">
      <w:pPr>
        <w:jc w:val="both"/>
        <w:rPr>
          <w:lang w:val="ru-RU"/>
        </w:rPr>
      </w:pPr>
    </w:p>
    <w:p w:rsidR="00B57CA1" w:rsidRPr="00C148EA" w:rsidRDefault="00B57CA1" w:rsidP="00B57CA1">
      <w:pPr>
        <w:pStyle w:val="2"/>
        <w:rPr>
          <w:lang w:val="ru-RU"/>
        </w:rPr>
      </w:pPr>
      <w:r w:rsidRPr="00C148EA">
        <w:rPr>
          <w:lang w:val="ru-RU"/>
        </w:rPr>
        <w:t>2. Внутреннее мышление</w:t>
      </w:r>
    </w:p>
    <w:p w:rsidR="00B57CA1" w:rsidRPr="00C148EA" w:rsidRDefault="00B57CA1" w:rsidP="00B57CA1">
      <w:pPr>
        <w:jc w:val="both"/>
        <w:rPr>
          <w:lang w:val="ru-RU"/>
        </w:rPr>
      </w:pPr>
      <w:r w:rsidRPr="00C148EA">
        <w:rPr>
          <w:lang w:val="ru-RU"/>
        </w:rPr>
        <w:t xml:space="preserve">Исходя из </w:t>
      </w:r>
      <w:r>
        <w:rPr>
          <w:lang w:val="ru-RU"/>
        </w:rPr>
        <w:t>устаревшей</w:t>
      </w:r>
      <w:r w:rsidRPr="00C148EA">
        <w:rPr>
          <w:lang w:val="ru-RU"/>
        </w:rPr>
        <w:t xml:space="preserve"> концепции ИТ как функции </w:t>
      </w:r>
      <w:r>
        <w:rPr>
          <w:lang w:val="ru-RU"/>
        </w:rPr>
        <w:t>вспомогательного подразделения</w:t>
      </w:r>
      <w:r w:rsidRPr="00C148EA">
        <w:rPr>
          <w:lang w:val="ru-RU"/>
        </w:rPr>
        <w:t xml:space="preserve">, </w:t>
      </w:r>
      <w:r>
        <w:rPr>
          <w:lang w:val="ru-RU"/>
        </w:rPr>
        <w:t>весьма распространенной</w:t>
      </w:r>
      <w:r w:rsidRPr="00C148EA">
        <w:rPr>
          <w:lang w:val="ru-RU"/>
        </w:rPr>
        <w:t xml:space="preserve"> ошибкой является поиск эффективности в операционной модели.</w:t>
      </w:r>
    </w:p>
    <w:p w:rsidR="00B57CA1" w:rsidRPr="00C148EA" w:rsidRDefault="00B57CA1" w:rsidP="00B57CA1">
      <w:pPr>
        <w:jc w:val="both"/>
        <w:rPr>
          <w:lang w:val="ru-RU"/>
        </w:rPr>
      </w:pPr>
      <w:r w:rsidRPr="00C148EA">
        <w:rPr>
          <w:lang w:val="ru-RU"/>
        </w:rPr>
        <w:t xml:space="preserve">Вместо этого, по словам </w:t>
      </w:r>
      <w:proofErr w:type="spellStart"/>
      <w:r w:rsidRPr="00C148EA">
        <w:rPr>
          <w:lang w:val="ru-RU"/>
        </w:rPr>
        <w:t>Раскино</w:t>
      </w:r>
      <w:proofErr w:type="spellEnd"/>
      <w:r w:rsidRPr="00C148EA">
        <w:rPr>
          <w:lang w:val="ru-RU"/>
        </w:rPr>
        <w:t>, цифровые технологии меняют бизнес-модели в целом, заставляя компани</w:t>
      </w:r>
      <w:r>
        <w:rPr>
          <w:lang w:val="ru-RU"/>
        </w:rPr>
        <w:t>ю</w:t>
      </w:r>
      <w:r w:rsidRPr="00C148EA">
        <w:rPr>
          <w:lang w:val="ru-RU"/>
        </w:rPr>
        <w:t xml:space="preserve"> возвращаться к чертежной доске, когда речь заходит о том, каковы </w:t>
      </w:r>
      <w:r>
        <w:rPr>
          <w:lang w:val="ru-RU"/>
        </w:rPr>
        <w:t>ее</w:t>
      </w:r>
      <w:r w:rsidRPr="00C148EA">
        <w:rPr>
          <w:lang w:val="ru-RU"/>
        </w:rPr>
        <w:t xml:space="preserve"> продукты, ценностные предложения и стратегии монетизации.</w:t>
      </w:r>
    </w:p>
    <w:p w:rsidR="00B57CA1" w:rsidRPr="00C148EA" w:rsidRDefault="00B57CA1" w:rsidP="00B57CA1">
      <w:pPr>
        <w:jc w:val="both"/>
        <w:rPr>
          <w:lang w:val="ru-RU"/>
        </w:rPr>
      </w:pPr>
      <w:r w:rsidRPr="00C148EA">
        <w:rPr>
          <w:lang w:val="ru-RU"/>
        </w:rPr>
        <w:t>«Угол, обращенный внутрь</w:t>
      </w:r>
      <w:r>
        <w:rPr>
          <w:lang w:val="ru-RU"/>
        </w:rPr>
        <w:t xml:space="preserve"> – слабая отправная точка в процессе перехода на</w:t>
      </w:r>
      <w:r w:rsidRPr="00C148EA">
        <w:rPr>
          <w:lang w:val="ru-RU"/>
        </w:rPr>
        <w:t xml:space="preserve"> цифров</w:t>
      </w:r>
      <w:r>
        <w:rPr>
          <w:lang w:val="ru-RU"/>
        </w:rPr>
        <w:t>ые технологии</w:t>
      </w:r>
      <w:r w:rsidRPr="00C148EA">
        <w:rPr>
          <w:lang w:val="ru-RU"/>
        </w:rPr>
        <w:t>», - сказал он.</w:t>
      </w:r>
    </w:p>
    <w:p w:rsidR="00B57CA1" w:rsidRDefault="00B57CA1" w:rsidP="00B57CA1">
      <w:pPr>
        <w:jc w:val="both"/>
        <w:rPr>
          <w:lang w:val="ru-RU"/>
        </w:rPr>
      </w:pPr>
      <w:r w:rsidRPr="000512B3">
        <w:rPr>
          <w:b/>
          <w:lang w:val="ru-RU"/>
        </w:rPr>
        <w:t xml:space="preserve">Что сделать вместо этого: </w:t>
      </w:r>
      <w:r w:rsidRPr="00C148EA">
        <w:rPr>
          <w:lang w:val="ru-RU"/>
        </w:rPr>
        <w:t xml:space="preserve">не смотрите на то, что делают конкуренты, рассмотрите примеры за пределами </w:t>
      </w:r>
      <w:r>
        <w:rPr>
          <w:lang w:val="ru-RU"/>
        </w:rPr>
        <w:t>своей</w:t>
      </w:r>
      <w:r w:rsidRPr="00C148EA">
        <w:rPr>
          <w:lang w:val="ru-RU"/>
        </w:rPr>
        <w:t xml:space="preserve"> отрасл</w:t>
      </w:r>
      <w:r>
        <w:rPr>
          <w:lang w:val="ru-RU"/>
        </w:rPr>
        <w:t>и</w:t>
      </w:r>
      <w:r w:rsidRPr="00C148EA">
        <w:rPr>
          <w:lang w:val="ru-RU"/>
        </w:rPr>
        <w:t xml:space="preserve"> или стран</w:t>
      </w:r>
      <w:r>
        <w:rPr>
          <w:lang w:val="ru-RU"/>
        </w:rPr>
        <w:t>ы</w:t>
      </w:r>
      <w:r w:rsidRPr="00C148EA">
        <w:rPr>
          <w:lang w:val="ru-RU"/>
        </w:rPr>
        <w:t>.</w:t>
      </w:r>
    </w:p>
    <w:p w:rsidR="00B57CA1" w:rsidRPr="00C148EA" w:rsidRDefault="00B57CA1" w:rsidP="00B57CA1">
      <w:pPr>
        <w:jc w:val="both"/>
        <w:rPr>
          <w:lang w:val="ru-RU"/>
        </w:rPr>
      </w:pPr>
    </w:p>
    <w:p w:rsidR="00B57CA1" w:rsidRPr="00C148EA" w:rsidRDefault="00B57CA1" w:rsidP="00B57CA1">
      <w:pPr>
        <w:pStyle w:val="2"/>
        <w:rPr>
          <w:lang w:val="ru-RU"/>
        </w:rPr>
      </w:pPr>
      <w:r w:rsidRPr="00C148EA">
        <w:rPr>
          <w:lang w:val="ru-RU"/>
        </w:rPr>
        <w:t xml:space="preserve">3. </w:t>
      </w:r>
      <w:r>
        <w:rPr>
          <w:lang w:val="ru-RU"/>
        </w:rPr>
        <w:t>Самоустранение менеджмента</w:t>
      </w:r>
    </w:p>
    <w:p w:rsidR="00B57CA1" w:rsidRPr="00C148EA" w:rsidRDefault="00B57CA1" w:rsidP="00B57CA1">
      <w:pPr>
        <w:jc w:val="both"/>
        <w:rPr>
          <w:lang w:val="ru-RU"/>
        </w:rPr>
      </w:pPr>
      <w:r w:rsidRPr="00C148EA">
        <w:rPr>
          <w:lang w:val="ru-RU"/>
        </w:rPr>
        <w:t>Успешн</w:t>
      </w:r>
      <w:r>
        <w:rPr>
          <w:lang w:val="ru-RU"/>
        </w:rPr>
        <w:t>ый</w:t>
      </w:r>
      <w:r w:rsidRPr="00C148EA">
        <w:rPr>
          <w:lang w:val="ru-RU"/>
        </w:rPr>
        <w:t xml:space="preserve"> </w:t>
      </w:r>
      <w:r>
        <w:rPr>
          <w:lang w:val="ru-RU"/>
        </w:rPr>
        <w:t>переход на цифровые технологии</w:t>
      </w:r>
      <w:r w:rsidRPr="00C148EA">
        <w:rPr>
          <w:lang w:val="ru-RU"/>
        </w:rPr>
        <w:t xml:space="preserve"> начинается с заинтересованно</w:t>
      </w:r>
      <w:r>
        <w:rPr>
          <w:lang w:val="ru-RU"/>
        </w:rPr>
        <w:t>сти</w:t>
      </w:r>
      <w:r w:rsidRPr="00C148EA">
        <w:rPr>
          <w:lang w:val="ru-RU"/>
        </w:rPr>
        <w:t xml:space="preserve"> совета директоров, который, вместо того, чтобы просто наблюдать, </w:t>
      </w:r>
      <w:r>
        <w:rPr>
          <w:lang w:val="ru-RU"/>
        </w:rPr>
        <w:t>должен вникать в процесс</w:t>
      </w:r>
      <w:r w:rsidRPr="00C148EA">
        <w:rPr>
          <w:lang w:val="ru-RU"/>
        </w:rPr>
        <w:t>.</w:t>
      </w:r>
    </w:p>
    <w:p w:rsidR="00B57CA1" w:rsidRPr="00C148EA" w:rsidRDefault="00B57CA1" w:rsidP="00B57CA1">
      <w:pPr>
        <w:jc w:val="both"/>
        <w:rPr>
          <w:lang w:val="ru-RU"/>
        </w:rPr>
      </w:pPr>
      <w:r w:rsidRPr="00C148EA">
        <w:rPr>
          <w:lang w:val="ru-RU"/>
        </w:rPr>
        <w:t>«Советы</w:t>
      </w:r>
      <w:r>
        <w:rPr>
          <w:lang w:val="ru-RU"/>
        </w:rPr>
        <w:t xml:space="preserve"> директоров</w:t>
      </w:r>
      <w:r w:rsidRPr="00C148EA">
        <w:rPr>
          <w:lang w:val="ru-RU"/>
        </w:rPr>
        <w:t xml:space="preserve"> по-настоящему не формируют и не </w:t>
      </w:r>
      <w:r>
        <w:rPr>
          <w:lang w:val="ru-RU"/>
        </w:rPr>
        <w:t>ведут</w:t>
      </w:r>
      <w:r w:rsidRPr="00C148EA">
        <w:rPr>
          <w:lang w:val="ru-RU"/>
        </w:rPr>
        <w:t xml:space="preserve"> </w:t>
      </w:r>
      <w:r>
        <w:rPr>
          <w:lang w:val="ru-RU"/>
        </w:rPr>
        <w:t xml:space="preserve">процесс перехода на </w:t>
      </w:r>
      <w:r w:rsidRPr="00C148EA">
        <w:rPr>
          <w:lang w:val="ru-RU"/>
        </w:rPr>
        <w:t>цифровы</w:t>
      </w:r>
      <w:r>
        <w:rPr>
          <w:lang w:val="ru-RU"/>
        </w:rPr>
        <w:t>е технологии</w:t>
      </w:r>
      <w:r w:rsidRPr="00C148EA">
        <w:rPr>
          <w:lang w:val="ru-RU"/>
        </w:rPr>
        <w:t xml:space="preserve">: они просто следят за ним», - </w:t>
      </w:r>
      <w:r>
        <w:rPr>
          <w:lang w:val="ru-RU"/>
        </w:rPr>
        <w:t>отметил</w:t>
      </w:r>
      <w:r w:rsidRPr="00C148EA">
        <w:rPr>
          <w:lang w:val="ru-RU"/>
        </w:rPr>
        <w:t xml:space="preserve"> </w:t>
      </w:r>
      <w:proofErr w:type="spellStart"/>
      <w:r w:rsidRPr="00C148EA">
        <w:rPr>
          <w:lang w:val="ru-RU"/>
        </w:rPr>
        <w:t>Раскино</w:t>
      </w:r>
      <w:proofErr w:type="spellEnd"/>
      <w:r w:rsidRPr="00C148EA">
        <w:rPr>
          <w:lang w:val="ru-RU"/>
        </w:rPr>
        <w:t xml:space="preserve">. Такое </w:t>
      </w:r>
      <w:r>
        <w:rPr>
          <w:lang w:val="ru-RU"/>
        </w:rPr>
        <w:t>отстраненное</w:t>
      </w:r>
      <w:r w:rsidRPr="00C148EA">
        <w:rPr>
          <w:lang w:val="ru-RU"/>
        </w:rPr>
        <w:t xml:space="preserve"> поведение может просочиться </w:t>
      </w:r>
      <w:r>
        <w:rPr>
          <w:lang w:val="ru-RU"/>
        </w:rPr>
        <w:t>на</w:t>
      </w:r>
      <w:r w:rsidRPr="00C148EA">
        <w:rPr>
          <w:lang w:val="ru-RU"/>
        </w:rPr>
        <w:t xml:space="preserve"> более низкие уровни организации, дела</w:t>
      </w:r>
      <w:r>
        <w:rPr>
          <w:lang w:val="ru-RU"/>
        </w:rPr>
        <w:t>я</w:t>
      </w:r>
      <w:r w:rsidRPr="00C148EA">
        <w:rPr>
          <w:lang w:val="ru-RU"/>
        </w:rPr>
        <w:t xml:space="preserve"> </w:t>
      </w:r>
      <w:r>
        <w:rPr>
          <w:lang w:val="ru-RU"/>
        </w:rPr>
        <w:t>вовлечение</w:t>
      </w:r>
      <w:r w:rsidRPr="00C148EA">
        <w:rPr>
          <w:lang w:val="ru-RU"/>
        </w:rPr>
        <w:t xml:space="preserve"> сотрудников тяжелой </w:t>
      </w:r>
      <w:r>
        <w:rPr>
          <w:lang w:val="ru-RU"/>
        </w:rPr>
        <w:t>задачей</w:t>
      </w:r>
      <w:r w:rsidRPr="00C148EA">
        <w:rPr>
          <w:lang w:val="ru-RU"/>
        </w:rPr>
        <w:t>.</w:t>
      </w:r>
    </w:p>
    <w:p w:rsidR="00B57CA1" w:rsidRDefault="00B57CA1" w:rsidP="00B57CA1">
      <w:pPr>
        <w:jc w:val="both"/>
        <w:rPr>
          <w:lang w:val="ru-RU"/>
        </w:rPr>
      </w:pPr>
      <w:r w:rsidRPr="00855C99">
        <w:rPr>
          <w:b/>
          <w:lang w:val="ru-RU"/>
        </w:rPr>
        <w:t>Что сделать вместо этого:</w:t>
      </w:r>
      <w:r w:rsidRPr="00C148EA">
        <w:rPr>
          <w:lang w:val="ru-RU"/>
        </w:rPr>
        <w:t xml:space="preserve"> процесс </w:t>
      </w:r>
      <w:r>
        <w:rPr>
          <w:lang w:val="ru-RU"/>
        </w:rPr>
        <w:t>перехода на цифровые технологии</w:t>
      </w:r>
      <w:r w:rsidRPr="00C148EA">
        <w:rPr>
          <w:lang w:val="ru-RU"/>
        </w:rPr>
        <w:t xml:space="preserve"> следует рассматривать как основной процесс компании. Переход </w:t>
      </w:r>
      <w:r>
        <w:rPr>
          <w:lang w:val="ru-RU"/>
        </w:rPr>
        <w:t>от</w:t>
      </w:r>
      <w:r w:rsidRPr="00C148EA">
        <w:rPr>
          <w:lang w:val="ru-RU"/>
        </w:rPr>
        <w:t xml:space="preserve"> стар</w:t>
      </w:r>
      <w:r>
        <w:rPr>
          <w:lang w:val="ru-RU"/>
        </w:rPr>
        <w:t>ого</w:t>
      </w:r>
      <w:r w:rsidRPr="00C148EA">
        <w:rPr>
          <w:lang w:val="ru-RU"/>
        </w:rPr>
        <w:t xml:space="preserve"> </w:t>
      </w:r>
      <w:r>
        <w:rPr>
          <w:lang w:val="ru-RU"/>
        </w:rPr>
        <w:t>к</w:t>
      </w:r>
      <w:r w:rsidRPr="00C148EA">
        <w:rPr>
          <w:lang w:val="ru-RU"/>
        </w:rPr>
        <w:t xml:space="preserve"> нов</w:t>
      </w:r>
      <w:r>
        <w:rPr>
          <w:lang w:val="ru-RU"/>
        </w:rPr>
        <w:t>ому</w:t>
      </w:r>
      <w:r w:rsidRPr="00C148EA">
        <w:rPr>
          <w:lang w:val="ru-RU"/>
        </w:rPr>
        <w:t>, в надежде стимулировать внутреннюю конкуренцию и инновации.</w:t>
      </w:r>
    </w:p>
    <w:p w:rsidR="00B57CA1" w:rsidRPr="00C148EA" w:rsidRDefault="00B57CA1" w:rsidP="00B57CA1">
      <w:pPr>
        <w:jc w:val="both"/>
        <w:rPr>
          <w:lang w:val="ru-RU"/>
        </w:rPr>
      </w:pPr>
    </w:p>
    <w:p w:rsidR="00B57CA1" w:rsidRPr="00C148EA" w:rsidRDefault="00B57CA1" w:rsidP="00B57CA1">
      <w:pPr>
        <w:pStyle w:val="2"/>
        <w:rPr>
          <w:lang w:val="ru-RU"/>
        </w:rPr>
      </w:pPr>
      <w:r w:rsidRPr="00C148EA">
        <w:rPr>
          <w:lang w:val="ru-RU"/>
        </w:rPr>
        <w:t>4. Неуправляемое руководство</w:t>
      </w:r>
    </w:p>
    <w:p w:rsidR="00B57CA1" w:rsidRPr="00C148EA" w:rsidRDefault="00B57CA1" w:rsidP="00B57CA1">
      <w:pPr>
        <w:jc w:val="both"/>
        <w:rPr>
          <w:lang w:val="ru-RU"/>
        </w:rPr>
      </w:pPr>
      <w:r w:rsidRPr="00C148EA">
        <w:rPr>
          <w:lang w:val="ru-RU"/>
        </w:rPr>
        <w:t xml:space="preserve">Поскольку компания приступает к вероятному пересмотру своих </w:t>
      </w:r>
      <w:r>
        <w:rPr>
          <w:lang w:val="ru-RU"/>
        </w:rPr>
        <w:t>операционных</w:t>
      </w:r>
      <w:r w:rsidRPr="0034000F">
        <w:rPr>
          <w:lang w:val="ru-RU"/>
        </w:rPr>
        <w:t xml:space="preserve"> </w:t>
      </w:r>
      <w:r w:rsidRPr="00C148EA">
        <w:rPr>
          <w:lang w:val="ru-RU"/>
        </w:rPr>
        <w:t xml:space="preserve">процессов, руководство может настроить компанию на провал, если </w:t>
      </w:r>
      <w:r>
        <w:rPr>
          <w:lang w:val="ru-RU"/>
        </w:rPr>
        <w:t>оно</w:t>
      </w:r>
      <w:r w:rsidRPr="00C148EA">
        <w:rPr>
          <w:lang w:val="ru-RU"/>
        </w:rPr>
        <w:t xml:space="preserve"> не может четко определить, как выглядит </w:t>
      </w:r>
      <w:r>
        <w:rPr>
          <w:lang w:val="ru-RU"/>
        </w:rPr>
        <w:t>цель</w:t>
      </w:r>
      <w:r w:rsidRPr="00C148EA">
        <w:rPr>
          <w:lang w:val="ru-RU"/>
        </w:rPr>
        <w:t>.</w:t>
      </w:r>
    </w:p>
    <w:p w:rsidR="00B57CA1" w:rsidRPr="00C148EA" w:rsidRDefault="00B57CA1" w:rsidP="00B57CA1">
      <w:pPr>
        <w:jc w:val="both"/>
        <w:rPr>
          <w:lang w:val="ru-RU"/>
        </w:rPr>
      </w:pPr>
      <w:r w:rsidRPr="00C148EA">
        <w:rPr>
          <w:lang w:val="ru-RU"/>
        </w:rPr>
        <w:t>Когда меры и цели не определены, стратегическая цель становится неясной.</w:t>
      </w:r>
    </w:p>
    <w:p w:rsidR="00B57CA1" w:rsidRPr="00C148EA" w:rsidRDefault="00B57CA1" w:rsidP="00B57CA1">
      <w:pPr>
        <w:jc w:val="both"/>
        <w:rPr>
          <w:lang w:val="ru-RU"/>
        </w:rPr>
      </w:pPr>
      <w:r w:rsidRPr="00C148EA">
        <w:rPr>
          <w:lang w:val="ru-RU"/>
        </w:rPr>
        <w:t xml:space="preserve">По словам </w:t>
      </w:r>
      <w:proofErr w:type="spellStart"/>
      <w:r w:rsidRPr="00C148EA">
        <w:rPr>
          <w:lang w:val="ru-RU"/>
        </w:rPr>
        <w:t>Тодда</w:t>
      </w:r>
      <w:proofErr w:type="spellEnd"/>
      <w:r w:rsidRPr="00C148EA">
        <w:rPr>
          <w:lang w:val="ru-RU"/>
        </w:rPr>
        <w:t xml:space="preserve"> </w:t>
      </w:r>
      <w:proofErr w:type="spellStart"/>
      <w:r w:rsidRPr="00C148EA">
        <w:rPr>
          <w:lang w:val="ru-RU"/>
        </w:rPr>
        <w:t>ДеСа</w:t>
      </w:r>
      <w:proofErr w:type="spellEnd"/>
      <w:r w:rsidRPr="00C148EA">
        <w:rPr>
          <w:lang w:val="ru-RU"/>
        </w:rPr>
        <w:t xml:space="preserve">, руководителя стратегии коммерческой группы </w:t>
      </w:r>
      <w:proofErr w:type="spellStart"/>
      <w:r>
        <w:t>IoT</w:t>
      </w:r>
      <w:proofErr w:type="spellEnd"/>
      <w:r w:rsidRPr="00C148EA">
        <w:rPr>
          <w:lang w:val="ru-RU"/>
        </w:rPr>
        <w:t xml:space="preserve"> в </w:t>
      </w:r>
      <w:r>
        <w:t>Lenovo</w:t>
      </w:r>
      <w:r w:rsidRPr="00C148EA">
        <w:rPr>
          <w:lang w:val="ru-RU"/>
        </w:rPr>
        <w:t xml:space="preserve">, это является ключевым шагом </w:t>
      </w:r>
      <w:r>
        <w:rPr>
          <w:lang w:val="ru-RU"/>
        </w:rPr>
        <w:t>для</w:t>
      </w:r>
      <w:r w:rsidRPr="00C148EA">
        <w:rPr>
          <w:lang w:val="ru-RU"/>
        </w:rPr>
        <w:t xml:space="preserve"> </w:t>
      </w:r>
      <w:proofErr w:type="spellStart"/>
      <w:r w:rsidRPr="00C148EA">
        <w:rPr>
          <w:lang w:val="ru-RU"/>
        </w:rPr>
        <w:t>избежани</w:t>
      </w:r>
      <w:r>
        <w:rPr>
          <w:lang w:val="ru-RU"/>
        </w:rPr>
        <w:t>я</w:t>
      </w:r>
      <w:proofErr w:type="spellEnd"/>
      <w:r w:rsidRPr="00C148EA">
        <w:rPr>
          <w:lang w:val="ru-RU"/>
        </w:rPr>
        <w:t xml:space="preserve"> сбоев </w:t>
      </w:r>
      <w:r>
        <w:rPr>
          <w:lang w:val="ru-RU"/>
        </w:rPr>
        <w:t>в процессе перехода на цифровые технологии</w:t>
      </w:r>
      <w:r w:rsidRPr="00C148EA">
        <w:rPr>
          <w:lang w:val="ru-RU"/>
        </w:rPr>
        <w:t>.</w:t>
      </w:r>
    </w:p>
    <w:p w:rsidR="00B57CA1" w:rsidRPr="00C148EA" w:rsidRDefault="00B57CA1" w:rsidP="00B57CA1">
      <w:pPr>
        <w:jc w:val="both"/>
        <w:rPr>
          <w:lang w:val="ru-RU"/>
        </w:rPr>
      </w:pPr>
      <w:r w:rsidRPr="00C148EA">
        <w:rPr>
          <w:lang w:val="ru-RU"/>
        </w:rPr>
        <w:t xml:space="preserve">«… начните с конца», </w:t>
      </w:r>
      <w:r>
        <w:rPr>
          <w:lang w:val="ru-RU"/>
        </w:rPr>
        <w:t>сказал</w:t>
      </w:r>
      <w:r w:rsidRPr="00C148EA">
        <w:rPr>
          <w:lang w:val="ru-RU"/>
        </w:rPr>
        <w:t xml:space="preserve"> </w:t>
      </w:r>
      <w:proofErr w:type="spellStart"/>
      <w:r w:rsidRPr="00C148EA">
        <w:rPr>
          <w:lang w:val="ru-RU"/>
        </w:rPr>
        <w:t>ДеСа</w:t>
      </w:r>
      <w:proofErr w:type="spellEnd"/>
      <w:r>
        <w:rPr>
          <w:lang w:val="ru-RU"/>
        </w:rPr>
        <w:t>,</w:t>
      </w:r>
      <w:r w:rsidRPr="0034000F">
        <w:rPr>
          <w:lang w:val="ru-RU"/>
        </w:rPr>
        <w:t xml:space="preserve"> Директор по информационным технологиям </w:t>
      </w:r>
      <w:r>
        <w:rPr>
          <w:lang w:val="ru-RU"/>
        </w:rPr>
        <w:t xml:space="preserve">в </w:t>
      </w:r>
      <w:r>
        <w:t>Dive</w:t>
      </w:r>
      <w:r>
        <w:rPr>
          <w:lang w:val="ru-RU"/>
        </w:rPr>
        <w:t>,</w:t>
      </w:r>
      <w:r w:rsidRPr="00C148EA">
        <w:rPr>
          <w:lang w:val="ru-RU"/>
        </w:rPr>
        <w:t xml:space="preserve"> после своего выступления на </w:t>
      </w:r>
      <w:r>
        <w:rPr>
          <w:lang w:val="ru-RU"/>
        </w:rPr>
        <w:t xml:space="preserve">конференции </w:t>
      </w:r>
      <w:r>
        <w:t>Gartner</w:t>
      </w:r>
      <w:r>
        <w:rPr>
          <w:lang w:val="ru-RU"/>
        </w:rPr>
        <w:t>/</w:t>
      </w:r>
      <w:proofErr w:type="spellStart"/>
      <w:r>
        <w:t>ITxpo</w:t>
      </w:r>
      <w:proofErr w:type="spellEnd"/>
      <w:r w:rsidRPr="00C148EA">
        <w:rPr>
          <w:lang w:val="ru-RU"/>
        </w:rPr>
        <w:t>. «Чего вы пытаетесь достичь? Тогда приведите все это в соответствие с бизнес-партнерами и ИТ-партнерами».</w:t>
      </w:r>
    </w:p>
    <w:p w:rsidR="00B57CA1" w:rsidRDefault="00B57CA1" w:rsidP="00B57CA1">
      <w:pPr>
        <w:jc w:val="both"/>
        <w:rPr>
          <w:lang w:val="ru-RU"/>
        </w:rPr>
      </w:pPr>
      <w:r w:rsidRPr="0034000F">
        <w:rPr>
          <w:b/>
          <w:lang w:val="ru-RU"/>
        </w:rPr>
        <w:t>Что сделать вместо этого:</w:t>
      </w:r>
      <w:r w:rsidRPr="00C148EA">
        <w:rPr>
          <w:lang w:val="ru-RU"/>
        </w:rPr>
        <w:t xml:space="preserve"> Установите четкие цели, ключевые показатели эффективности и даже бонусные драйверы для успеха </w:t>
      </w:r>
      <w:r>
        <w:rPr>
          <w:lang w:val="ru-RU"/>
        </w:rPr>
        <w:t xml:space="preserve">перехода на </w:t>
      </w:r>
      <w:r w:rsidRPr="00C148EA">
        <w:rPr>
          <w:lang w:val="ru-RU"/>
        </w:rPr>
        <w:t>цифров</w:t>
      </w:r>
      <w:r>
        <w:rPr>
          <w:lang w:val="ru-RU"/>
        </w:rPr>
        <w:t>ые технологии</w:t>
      </w:r>
      <w:r w:rsidRPr="00C148EA">
        <w:rPr>
          <w:lang w:val="ru-RU"/>
        </w:rPr>
        <w:t>.</w:t>
      </w:r>
    </w:p>
    <w:p w:rsidR="00B57CA1" w:rsidRPr="00C148EA" w:rsidRDefault="00B57CA1" w:rsidP="00B57CA1">
      <w:pPr>
        <w:pStyle w:val="2"/>
        <w:rPr>
          <w:lang w:val="ru-RU"/>
        </w:rPr>
      </w:pPr>
    </w:p>
    <w:p w:rsidR="00B57CA1" w:rsidRPr="00C148EA" w:rsidRDefault="00B57CA1" w:rsidP="00B57CA1">
      <w:pPr>
        <w:pStyle w:val="2"/>
        <w:rPr>
          <w:lang w:val="ru-RU"/>
        </w:rPr>
      </w:pPr>
      <w:r w:rsidRPr="00C148EA">
        <w:rPr>
          <w:lang w:val="ru-RU"/>
        </w:rPr>
        <w:t>5. Инкрементальный подход</w:t>
      </w:r>
    </w:p>
    <w:p w:rsidR="00B57CA1" w:rsidRPr="00C148EA" w:rsidRDefault="00B57CA1" w:rsidP="00B57CA1">
      <w:pPr>
        <w:jc w:val="both"/>
        <w:rPr>
          <w:lang w:val="ru-RU"/>
        </w:rPr>
      </w:pPr>
      <w:r w:rsidRPr="00C148EA">
        <w:rPr>
          <w:lang w:val="ru-RU"/>
        </w:rPr>
        <w:t xml:space="preserve">В начале своего выступления </w:t>
      </w:r>
      <w:proofErr w:type="spellStart"/>
      <w:r w:rsidRPr="00C148EA">
        <w:rPr>
          <w:lang w:val="ru-RU"/>
        </w:rPr>
        <w:t>Раскино</w:t>
      </w:r>
      <w:proofErr w:type="spellEnd"/>
      <w:r w:rsidRPr="00C148EA">
        <w:rPr>
          <w:lang w:val="ru-RU"/>
        </w:rPr>
        <w:t xml:space="preserve"> был ясен: </w:t>
      </w:r>
      <w:r>
        <w:rPr>
          <w:lang w:val="ru-RU"/>
        </w:rPr>
        <w:t>переход на цифровые технологии</w:t>
      </w:r>
      <w:r w:rsidRPr="00C148EA">
        <w:rPr>
          <w:lang w:val="ru-RU"/>
        </w:rPr>
        <w:t xml:space="preserve"> относится только к «большим вещам» или тем стратегиям, которые могут использовать значительные изменения в бизнесе в целом.</w:t>
      </w:r>
    </w:p>
    <w:p w:rsidR="00B57CA1" w:rsidRPr="00C148EA" w:rsidRDefault="00B57CA1" w:rsidP="00B57CA1">
      <w:pPr>
        <w:jc w:val="both"/>
        <w:rPr>
          <w:lang w:val="ru-RU"/>
        </w:rPr>
      </w:pPr>
      <w:r w:rsidRPr="00C148EA">
        <w:rPr>
          <w:lang w:val="ru-RU"/>
        </w:rPr>
        <w:t>Зачастую эти проекты идут с больш</w:t>
      </w:r>
      <w:r>
        <w:rPr>
          <w:lang w:val="ru-RU"/>
        </w:rPr>
        <w:t>ими</w:t>
      </w:r>
      <w:r w:rsidRPr="00C148EA">
        <w:rPr>
          <w:lang w:val="ru-RU"/>
        </w:rPr>
        <w:t xml:space="preserve"> </w:t>
      </w:r>
      <w:r>
        <w:rPr>
          <w:lang w:val="ru-RU"/>
        </w:rPr>
        <w:t>затратами</w:t>
      </w:r>
      <w:r w:rsidRPr="00C148EA">
        <w:rPr>
          <w:lang w:val="ru-RU"/>
        </w:rPr>
        <w:t>.</w:t>
      </w:r>
    </w:p>
    <w:p w:rsidR="00B57CA1" w:rsidRPr="00C148EA" w:rsidRDefault="00B57CA1" w:rsidP="00B57CA1">
      <w:pPr>
        <w:jc w:val="both"/>
        <w:rPr>
          <w:lang w:val="ru-RU"/>
        </w:rPr>
      </w:pPr>
      <w:r>
        <w:rPr>
          <w:lang w:val="ru-RU"/>
        </w:rPr>
        <w:t>Используя инкрементальный подход в</w:t>
      </w:r>
      <w:r w:rsidRPr="00C148EA">
        <w:rPr>
          <w:lang w:val="ru-RU"/>
        </w:rPr>
        <w:t xml:space="preserve"> </w:t>
      </w:r>
      <w:r>
        <w:rPr>
          <w:lang w:val="ru-RU"/>
        </w:rPr>
        <w:t>переходе</w:t>
      </w:r>
      <w:r w:rsidRPr="00C148EA">
        <w:rPr>
          <w:lang w:val="ru-RU"/>
        </w:rPr>
        <w:t xml:space="preserve">, </w:t>
      </w:r>
      <w:r>
        <w:rPr>
          <w:lang w:val="ru-RU"/>
        </w:rPr>
        <w:t>тот</w:t>
      </w:r>
      <w:r w:rsidRPr="00C148EA">
        <w:rPr>
          <w:lang w:val="ru-RU"/>
        </w:rPr>
        <w:t xml:space="preserve">, </w:t>
      </w:r>
      <w:r>
        <w:rPr>
          <w:lang w:val="ru-RU"/>
        </w:rPr>
        <w:t>кто</w:t>
      </w:r>
      <w:r w:rsidRPr="00C148EA">
        <w:rPr>
          <w:lang w:val="ru-RU"/>
        </w:rPr>
        <w:t xml:space="preserve"> стремится сгруппировать небольшие проекты в единую стратегию, не справляется с задачами цифровой эпохи.</w:t>
      </w:r>
    </w:p>
    <w:p w:rsidR="00B57CA1" w:rsidRDefault="00B57CA1" w:rsidP="00B57CA1">
      <w:pPr>
        <w:jc w:val="both"/>
        <w:rPr>
          <w:lang w:val="ru-RU"/>
        </w:rPr>
      </w:pPr>
      <w:r w:rsidRPr="0034000F">
        <w:rPr>
          <w:b/>
          <w:lang w:val="ru-RU"/>
        </w:rPr>
        <w:t>Что сделать вместо этого:</w:t>
      </w:r>
      <w:r w:rsidRPr="00C148EA">
        <w:rPr>
          <w:lang w:val="ru-RU"/>
        </w:rPr>
        <w:t xml:space="preserve"> руководство должно найти финансовые ресурсы для цифровой трансформации, будь то продажа старых активов или </w:t>
      </w:r>
      <w:r>
        <w:rPr>
          <w:lang w:val="ru-RU"/>
        </w:rPr>
        <w:t>кредит</w:t>
      </w:r>
      <w:r w:rsidRPr="00C148EA">
        <w:rPr>
          <w:lang w:val="ru-RU"/>
        </w:rPr>
        <w:t xml:space="preserve"> для </w:t>
      </w:r>
      <w:r>
        <w:rPr>
          <w:lang w:val="ru-RU"/>
        </w:rPr>
        <w:t>поддержки</w:t>
      </w:r>
      <w:r w:rsidRPr="00C148EA">
        <w:rPr>
          <w:lang w:val="ru-RU"/>
        </w:rPr>
        <w:t xml:space="preserve"> изменений.</w:t>
      </w:r>
    </w:p>
    <w:p w:rsidR="00B57CA1" w:rsidRDefault="00B57CA1" w:rsidP="00B57CA1">
      <w:pPr>
        <w:jc w:val="both"/>
        <w:rPr>
          <w:lang w:val="ru-RU"/>
        </w:rPr>
      </w:pPr>
    </w:p>
    <w:p w:rsidR="00B57CA1" w:rsidRPr="00C148EA" w:rsidRDefault="00B57CA1" w:rsidP="00B57CA1">
      <w:pPr>
        <w:pStyle w:val="2"/>
        <w:rPr>
          <w:lang w:val="ru-RU"/>
        </w:rPr>
      </w:pPr>
      <w:r w:rsidRPr="00C148EA">
        <w:rPr>
          <w:lang w:val="ru-RU"/>
        </w:rPr>
        <w:t xml:space="preserve">6. </w:t>
      </w:r>
      <w:r w:rsidRPr="0034000F">
        <w:rPr>
          <w:lang w:val="ru-RU"/>
        </w:rPr>
        <w:t>Установка на постоянство</w:t>
      </w:r>
    </w:p>
    <w:p w:rsidR="00B57CA1" w:rsidRPr="00C148EA" w:rsidRDefault="00B57CA1" w:rsidP="00B57CA1">
      <w:pPr>
        <w:jc w:val="both"/>
        <w:rPr>
          <w:lang w:val="ru-RU"/>
        </w:rPr>
      </w:pPr>
      <w:r w:rsidRPr="00C148EA">
        <w:rPr>
          <w:lang w:val="ru-RU"/>
        </w:rPr>
        <w:t xml:space="preserve">Сопротивление изменениям может означать, что компании будут сохранять устойчивость, пока более </w:t>
      </w:r>
      <w:r>
        <w:rPr>
          <w:lang w:val="ru-RU"/>
        </w:rPr>
        <w:t>«оцифрованные»</w:t>
      </w:r>
      <w:r w:rsidRPr="00C148EA">
        <w:rPr>
          <w:lang w:val="ru-RU"/>
        </w:rPr>
        <w:t xml:space="preserve"> конкуренты не начнут сокращать </w:t>
      </w:r>
      <w:r>
        <w:rPr>
          <w:lang w:val="ru-RU"/>
        </w:rPr>
        <w:t xml:space="preserve">их </w:t>
      </w:r>
      <w:r w:rsidRPr="00C148EA">
        <w:rPr>
          <w:lang w:val="ru-RU"/>
        </w:rPr>
        <w:t>клиентскую базу.</w:t>
      </w:r>
    </w:p>
    <w:p w:rsidR="00B57CA1" w:rsidRPr="00C148EA" w:rsidRDefault="00B57CA1" w:rsidP="00B57CA1">
      <w:pPr>
        <w:jc w:val="both"/>
        <w:rPr>
          <w:lang w:val="ru-RU"/>
        </w:rPr>
      </w:pPr>
      <w:r w:rsidRPr="00C148EA">
        <w:rPr>
          <w:lang w:val="ru-RU"/>
        </w:rPr>
        <w:t xml:space="preserve">Поскольку </w:t>
      </w:r>
      <w:r>
        <w:rPr>
          <w:lang w:val="ru-RU"/>
        </w:rPr>
        <w:t>переход на цифровые технологии меняет</w:t>
      </w:r>
      <w:r w:rsidRPr="00C148EA">
        <w:rPr>
          <w:lang w:val="ru-RU"/>
        </w:rPr>
        <w:t xml:space="preserve"> мисси</w:t>
      </w:r>
      <w:r>
        <w:rPr>
          <w:lang w:val="ru-RU"/>
        </w:rPr>
        <w:t>ю</w:t>
      </w:r>
      <w:r w:rsidRPr="00C148EA">
        <w:rPr>
          <w:lang w:val="ru-RU"/>
        </w:rPr>
        <w:t xml:space="preserve"> компании, ее структура должна </w:t>
      </w:r>
      <w:r>
        <w:rPr>
          <w:lang w:val="ru-RU"/>
        </w:rPr>
        <w:t>быть</w:t>
      </w:r>
      <w:r w:rsidRPr="00C148EA">
        <w:rPr>
          <w:lang w:val="ru-RU"/>
        </w:rPr>
        <w:t xml:space="preserve"> гибкой, приспосабливаясь к изменениям.</w:t>
      </w:r>
    </w:p>
    <w:p w:rsidR="00B57CA1" w:rsidRPr="00C148EA" w:rsidRDefault="00B57CA1" w:rsidP="00B57CA1">
      <w:pPr>
        <w:jc w:val="both"/>
        <w:rPr>
          <w:lang w:val="ru-RU"/>
        </w:rPr>
      </w:pPr>
      <w:r w:rsidRPr="00C148EA">
        <w:rPr>
          <w:lang w:val="ru-RU"/>
        </w:rPr>
        <w:t xml:space="preserve">«Это должно происходить на </w:t>
      </w:r>
      <w:r>
        <w:rPr>
          <w:lang w:val="ru-RU"/>
        </w:rPr>
        <w:t>всех</w:t>
      </w:r>
      <w:r w:rsidRPr="00C148EA">
        <w:rPr>
          <w:lang w:val="ru-RU"/>
        </w:rPr>
        <w:t xml:space="preserve"> уровн</w:t>
      </w:r>
      <w:r>
        <w:rPr>
          <w:lang w:val="ru-RU"/>
        </w:rPr>
        <w:t>ях</w:t>
      </w:r>
      <w:r w:rsidRPr="00C148EA">
        <w:rPr>
          <w:lang w:val="ru-RU"/>
        </w:rPr>
        <w:t xml:space="preserve">», - </w:t>
      </w:r>
      <w:r>
        <w:rPr>
          <w:lang w:val="ru-RU"/>
        </w:rPr>
        <w:t>отметил</w:t>
      </w:r>
      <w:r w:rsidRPr="00C148EA">
        <w:rPr>
          <w:lang w:val="ru-RU"/>
        </w:rPr>
        <w:t xml:space="preserve"> </w:t>
      </w:r>
      <w:proofErr w:type="spellStart"/>
      <w:r w:rsidRPr="00C148EA">
        <w:rPr>
          <w:lang w:val="ru-RU"/>
        </w:rPr>
        <w:t>Раскино</w:t>
      </w:r>
      <w:proofErr w:type="spellEnd"/>
      <w:r w:rsidRPr="00C148EA">
        <w:rPr>
          <w:lang w:val="ru-RU"/>
        </w:rPr>
        <w:t>. «Если вы работаете в отделе кадров, то вы должны стать цифровым сотрудником отдела кадров. Вы должны пройти цел</w:t>
      </w:r>
      <w:r>
        <w:rPr>
          <w:lang w:val="ru-RU"/>
        </w:rPr>
        <w:t>ый курс</w:t>
      </w:r>
      <w:r w:rsidRPr="00C148EA">
        <w:rPr>
          <w:lang w:val="ru-RU"/>
        </w:rPr>
        <w:t xml:space="preserve"> обучения, и люди не всегда готовы к этому».</w:t>
      </w:r>
    </w:p>
    <w:p w:rsidR="00B57CA1" w:rsidRDefault="00B57CA1" w:rsidP="00B57CA1">
      <w:pPr>
        <w:jc w:val="both"/>
        <w:rPr>
          <w:lang w:val="ru-RU"/>
        </w:rPr>
      </w:pPr>
      <w:r w:rsidRPr="0034000F">
        <w:rPr>
          <w:b/>
          <w:lang w:val="ru-RU"/>
        </w:rPr>
        <w:t>Что сделать вместо этого:</w:t>
      </w:r>
      <w:r w:rsidRPr="00C148EA">
        <w:rPr>
          <w:lang w:val="ru-RU"/>
        </w:rPr>
        <w:t xml:space="preserve"> сотрудники среднего звена должны получать поддержку от руководства </w:t>
      </w:r>
      <w:r>
        <w:rPr>
          <w:lang w:val="ru-RU"/>
        </w:rPr>
        <w:t>в процессе прохождения</w:t>
      </w:r>
      <w:r w:rsidRPr="00C148EA">
        <w:rPr>
          <w:lang w:val="ru-RU"/>
        </w:rPr>
        <w:t xml:space="preserve"> обучения и развития вместе с компанией, что также может помочь в случае надвигающейся </w:t>
      </w:r>
      <w:r>
        <w:rPr>
          <w:lang w:val="ru-RU"/>
        </w:rPr>
        <w:t>«</w:t>
      </w:r>
      <w:r w:rsidRPr="00C148EA">
        <w:rPr>
          <w:lang w:val="ru-RU"/>
        </w:rPr>
        <w:t>засухи талантов</w:t>
      </w:r>
      <w:r>
        <w:rPr>
          <w:lang w:val="ru-RU"/>
        </w:rPr>
        <w:t>»</w:t>
      </w:r>
      <w:r w:rsidRPr="00C148EA">
        <w:rPr>
          <w:lang w:val="ru-RU"/>
        </w:rPr>
        <w:t>.</w:t>
      </w:r>
    </w:p>
    <w:p w:rsidR="00B57CA1" w:rsidRPr="00C148EA" w:rsidRDefault="00B57CA1" w:rsidP="00B57CA1">
      <w:pPr>
        <w:jc w:val="both"/>
        <w:rPr>
          <w:lang w:val="ru-RU"/>
        </w:rPr>
      </w:pPr>
    </w:p>
    <w:p w:rsidR="00B57CA1" w:rsidRPr="00C148EA" w:rsidRDefault="00B57CA1" w:rsidP="00B57CA1">
      <w:pPr>
        <w:pStyle w:val="2"/>
        <w:rPr>
          <w:lang w:val="ru-RU"/>
        </w:rPr>
      </w:pPr>
      <w:r w:rsidRPr="00C148EA">
        <w:rPr>
          <w:lang w:val="ru-RU"/>
        </w:rPr>
        <w:t>7. Анализ паралича</w:t>
      </w:r>
    </w:p>
    <w:p w:rsidR="00B57CA1" w:rsidRPr="00C148EA" w:rsidRDefault="00B57CA1" w:rsidP="00B57CA1">
      <w:pPr>
        <w:jc w:val="both"/>
        <w:rPr>
          <w:lang w:val="ru-RU"/>
        </w:rPr>
      </w:pPr>
      <w:r w:rsidRPr="00C148EA">
        <w:rPr>
          <w:lang w:val="ru-RU"/>
        </w:rPr>
        <w:t xml:space="preserve">Достижение минимально жизнеспособного продукта может занять 18 месяцев в корпоративной </w:t>
      </w:r>
      <w:r>
        <w:rPr>
          <w:lang w:val="ru-RU"/>
        </w:rPr>
        <w:t>среде</w:t>
      </w:r>
      <w:r w:rsidRPr="00C148EA">
        <w:rPr>
          <w:lang w:val="ru-RU"/>
        </w:rPr>
        <w:t xml:space="preserve">. Это </w:t>
      </w:r>
      <w:r>
        <w:rPr>
          <w:lang w:val="ru-RU"/>
        </w:rPr>
        <w:t xml:space="preserve">– </w:t>
      </w:r>
      <w:r w:rsidRPr="00C148EA">
        <w:rPr>
          <w:lang w:val="ru-RU"/>
        </w:rPr>
        <w:t>прекрасный пример того, как должно измениться бизнес-определение «минимума».</w:t>
      </w:r>
    </w:p>
    <w:p w:rsidR="00B57CA1" w:rsidRPr="00C148EA" w:rsidRDefault="00B57CA1" w:rsidP="00B57CA1">
      <w:pPr>
        <w:jc w:val="both"/>
        <w:rPr>
          <w:lang w:val="ru-RU"/>
        </w:rPr>
      </w:pPr>
      <w:r w:rsidRPr="00C148EA">
        <w:rPr>
          <w:lang w:val="ru-RU"/>
        </w:rPr>
        <w:t>«Слишком много запланировано и недостаточно действий</w:t>
      </w:r>
      <w:r>
        <w:rPr>
          <w:lang w:val="ru-RU"/>
        </w:rPr>
        <w:t xml:space="preserve"> выполняется</w:t>
      </w:r>
      <w:r w:rsidRPr="00C148EA">
        <w:rPr>
          <w:lang w:val="ru-RU"/>
        </w:rPr>
        <w:t xml:space="preserve">», - </w:t>
      </w:r>
      <w:r>
        <w:rPr>
          <w:lang w:val="ru-RU"/>
        </w:rPr>
        <w:t>отмечает</w:t>
      </w:r>
      <w:r w:rsidRPr="00C148EA">
        <w:rPr>
          <w:lang w:val="ru-RU"/>
        </w:rPr>
        <w:t xml:space="preserve"> </w:t>
      </w:r>
      <w:proofErr w:type="spellStart"/>
      <w:r w:rsidRPr="00C148EA">
        <w:rPr>
          <w:lang w:val="ru-RU"/>
        </w:rPr>
        <w:t>Раскино</w:t>
      </w:r>
      <w:proofErr w:type="spellEnd"/>
      <w:r w:rsidRPr="00C148EA">
        <w:rPr>
          <w:lang w:val="ru-RU"/>
        </w:rPr>
        <w:t xml:space="preserve">. «Они </w:t>
      </w:r>
      <w:r>
        <w:rPr>
          <w:lang w:val="ru-RU"/>
        </w:rPr>
        <w:t>безнадежно</w:t>
      </w:r>
      <w:r w:rsidRPr="00C148EA">
        <w:rPr>
          <w:lang w:val="ru-RU"/>
        </w:rPr>
        <w:t xml:space="preserve"> застряли, </w:t>
      </w:r>
      <w:r>
        <w:rPr>
          <w:lang w:val="ru-RU"/>
        </w:rPr>
        <w:t xml:space="preserve">а нужно </w:t>
      </w:r>
      <w:r w:rsidRPr="00C148EA">
        <w:rPr>
          <w:lang w:val="ru-RU"/>
        </w:rPr>
        <w:t>сначала исправ</w:t>
      </w:r>
      <w:r>
        <w:rPr>
          <w:lang w:val="ru-RU"/>
        </w:rPr>
        <w:t>ить основу</w:t>
      </w:r>
      <w:r w:rsidRPr="00C148EA">
        <w:rPr>
          <w:lang w:val="ru-RU"/>
        </w:rPr>
        <w:t>».</w:t>
      </w:r>
    </w:p>
    <w:p w:rsidR="00B57CA1" w:rsidRPr="00C148EA" w:rsidRDefault="00B57CA1" w:rsidP="00B57CA1">
      <w:pPr>
        <w:jc w:val="both"/>
        <w:rPr>
          <w:lang w:val="ru-RU"/>
        </w:rPr>
      </w:pPr>
      <w:r w:rsidRPr="00C148EA">
        <w:rPr>
          <w:lang w:val="ru-RU"/>
        </w:rPr>
        <w:t>Если стены офиса полны планов, но никто не выполняет их, придет время, когда конкурен</w:t>
      </w:r>
      <w:r>
        <w:rPr>
          <w:lang w:val="ru-RU"/>
        </w:rPr>
        <w:t>ты</w:t>
      </w:r>
      <w:r w:rsidRPr="00C148EA">
        <w:rPr>
          <w:lang w:val="ru-RU"/>
        </w:rPr>
        <w:t xml:space="preserve"> </w:t>
      </w:r>
      <w:r>
        <w:rPr>
          <w:lang w:val="ru-RU"/>
        </w:rPr>
        <w:t>заявят о себе</w:t>
      </w:r>
      <w:r w:rsidRPr="00C148EA">
        <w:rPr>
          <w:lang w:val="ru-RU"/>
        </w:rPr>
        <w:t>.</w:t>
      </w:r>
    </w:p>
    <w:p w:rsidR="00B57CA1" w:rsidRDefault="00B57CA1" w:rsidP="00B57CA1">
      <w:pPr>
        <w:jc w:val="both"/>
        <w:rPr>
          <w:lang w:val="ru-RU"/>
        </w:rPr>
      </w:pPr>
      <w:r w:rsidRPr="0050189A">
        <w:rPr>
          <w:b/>
          <w:lang w:val="ru-RU"/>
        </w:rPr>
        <w:t>Что сделать вместо этого:</w:t>
      </w:r>
      <w:r w:rsidRPr="00C148EA">
        <w:rPr>
          <w:lang w:val="ru-RU"/>
        </w:rPr>
        <w:t xml:space="preserve"> скудный менталитет </w:t>
      </w:r>
      <w:proofErr w:type="spellStart"/>
      <w:r w:rsidRPr="00C148EA">
        <w:rPr>
          <w:lang w:val="ru-RU"/>
        </w:rPr>
        <w:t>стартапов</w:t>
      </w:r>
      <w:proofErr w:type="spellEnd"/>
      <w:r w:rsidRPr="00C148EA">
        <w:rPr>
          <w:lang w:val="ru-RU"/>
        </w:rPr>
        <w:t xml:space="preserve"> должен стать частью корпоративной ДНК, поощряя выполнение и </w:t>
      </w:r>
      <w:r>
        <w:rPr>
          <w:lang w:val="ru-RU"/>
        </w:rPr>
        <w:t>рост</w:t>
      </w:r>
      <w:r w:rsidRPr="00C148EA">
        <w:rPr>
          <w:lang w:val="ru-RU"/>
        </w:rPr>
        <w:t xml:space="preserve"> по всей компании.</w:t>
      </w:r>
    </w:p>
    <w:p w:rsidR="00B57CA1" w:rsidRPr="00C148EA" w:rsidRDefault="00B57CA1" w:rsidP="00B57CA1">
      <w:pPr>
        <w:jc w:val="both"/>
        <w:rPr>
          <w:lang w:val="ru-RU"/>
        </w:rPr>
      </w:pPr>
    </w:p>
    <w:p w:rsidR="00B57CA1" w:rsidRPr="00C148EA" w:rsidRDefault="00B57CA1" w:rsidP="00B57CA1">
      <w:pPr>
        <w:pStyle w:val="2"/>
        <w:rPr>
          <w:lang w:val="ru-RU"/>
        </w:rPr>
      </w:pPr>
      <w:r w:rsidRPr="00C148EA">
        <w:rPr>
          <w:lang w:val="ru-RU"/>
        </w:rPr>
        <w:t xml:space="preserve">8. Угроза </w:t>
      </w:r>
      <w:proofErr w:type="spellStart"/>
      <w:r w:rsidRPr="00C148EA">
        <w:rPr>
          <w:lang w:val="ru-RU"/>
        </w:rPr>
        <w:t>техноцентричности</w:t>
      </w:r>
      <w:proofErr w:type="spellEnd"/>
    </w:p>
    <w:p w:rsidR="00B57CA1" w:rsidRPr="00C148EA" w:rsidRDefault="00B57CA1" w:rsidP="00B57CA1">
      <w:pPr>
        <w:jc w:val="both"/>
        <w:rPr>
          <w:lang w:val="ru-RU"/>
        </w:rPr>
      </w:pPr>
      <w:r>
        <w:rPr>
          <w:lang w:val="ru-RU"/>
        </w:rPr>
        <w:t>Чрезмерное в</w:t>
      </w:r>
      <w:r w:rsidRPr="00C148EA">
        <w:rPr>
          <w:lang w:val="ru-RU"/>
        </w:rPr>
        <w:t>нимани</w:t>
      </w:r>
      <w:r>
        <w:rPr>
          <w:lang w:val="ru-RU"/>
        </w:rPr>
        <w:t>е, сосредоточенное</w:t>
      </w:r>
      <w:r w:rsidRPr="00C148EA">
        <w:rPr>
          <w:lang w:val="ru-RU"/>
        </w:rPr>
        <w:t xml:space="preserve"> на том, какой тип технологи</w:t>
      </w:r>
      <w:r>
        <w:rPr>
          <w:lang w:val="ru-RU"/>
        </w:rPr>
        <w:t>й</w:t>
      </w:r>
      <w:r w:rsidRPr="00C148EA">
        <w:rPr>
          <w:lang w:val="ru-RU"/>
        </w:rPr>
        <w:t xml:space="preserve"> </w:t>
      </w:r>
      <w:r>
        <w:rPr>
          <w:lang w:val="ru-RU"/>
        </w:rPr>
        <w:t>внедрять</w:t>
      </w:r>
      <w:r w:rsidRPr="00C148EA">
        <w:rPr>
          <w:lang w:val="ru-RU"/>
        </w:rPr>
        <w:t>, может привести к тому, что руководители упустят из виду то, что долж</w:t>
      </w:r>
      <w:r>
        <w:rPr>
          <w:lang w:val="ru-RU"/>
        </w:rPr>
        <w:t>е</w:t>
      </w:r>
      <w:r w:rsidRPr="00C148EA">
        <w:rPr>
          <w:lang w:val="ru-RU"/>
        </w:rPr>
        <w:t xml:space="preserve">н обеспечить </w:t>
      </w:r>
      <w:r>
        <w:rPr>
          <w:lang w:val="ru-RU"/>
        </w:rPr>
        <w:t>такой переход</w:t>
      </w:r>
      <w:r w:rsidRPr="00C148EA">
        <w:rPr>
          <w:lang w:val="ru-RU"/>
        </w:rPr>
        <w:t>.</w:t>
      </w:r>
    </w:p>
    <w:p w:rsidR="00B57CA1" w:rsidRPr="00C148EA" w:rsidRDefault="00B57CA1" w:rsidP="00B57CA1">
      <w:pPr>
        <w:jc w:val="both"/>
        <w:rPr>
          <w:lang w:val="ru-RU"/>
        </w:rPr>
      </w:pPr>
      <w:r w:rsidRPr="00C148EA">
        <w:rPr>
          <w:lang w:val="ru-RU"/>
        </w:rPr>
        <w:lastRenderedPageBreak/>
        <w:t>Дело не в методе, а в результатах. Сосредоточен</w:t>
      </w:r>
      <w:r>
        <w:rPr>
          <w:lang w:val="ru-RU"/>
        </w:rPr>
        <w:t>ное</w:t>
      </w:r>
      <w:r w:rsidRPr="00C148EA">
        <w:rPr>
          <w:lang w:val="ru-RU"/>
        </w:rPr>
        <w:t xml:space="preserve"> внимани</w:t>
      </w:r>
      <w:r>
        <w:rPr>
          <w:lang w:val="ru-RU"/>
        </w:rPr>
        <w:t>е</w:t>
      </w:r>
      <w:r w:rsidRPr="00C148EA">
        <w:rPr>
          <w:lang w:val="ru-RU"/>
        </w:rPr>
        <w:t xml:space="preserve"> на первом может означать, что ИТ-директор трат</w:t>
      </w:r>
      <w:r>
        <w:rPr>
          <w:lang w:val="ru-RU"/>
        </w:rPr>
        <w:t>и</w:t>
      </w:r>
      <w:r w:rsidRPr="00C148EA">
        <w:rPr>
          <w:lang w:val="ru-RU"/>
        </w:rPr>
        <w:t xml:space="preserve">т слишком много времени </w:t>
      </w:r>
      <w:r>
        <w:rPr>
          <w:lang w:val="ru-RU"/>
        </w:rPr>
        <w:t xml:space="preserve">в </w:t>
      </w:r>
      <w:r w:rsidRPr="00C148EA">
        <w:rPr>
          <w:lang w:val="ru-RU"/>
        </w:rPr>
        <w:t xml:space="preserve">своей повестки дня на </w:t>
      </w:r>
      <w:r>
        <w:rPr>
          <w:lang w:val="ru-RU"/>
        </w:rPr>
        <w:t>переход</w:t>
      </w:r>
      <w:r w:rsidRPr="00C148EA">
        <w:rPr>
          <w:lang w:val="ru-RU"/>
        </w:rPr>
        <w:t xml:space="preserve"> в «следующую важную вещь»: </w:t>
      </w:r>
      <w:proofErr w:type="spellStart"/>
      <w:r w:rsidRPr="00C148EA">
        <w:rPr>
          <w:lang w:val="ru-RU"/>
        </w:rPr>
        <w:t>блокчейн</w:t>
      </w:r>
      <w:proofErr w:type="spellEnd"/>
      <w:r w:rsidRPr="00C148EA">
        <w:rPr>
          <w:lang w:val="ru-RU"/>
        </w:rPr>
        <w:t xml:space="preserve">, </w:t>
      </w:r>
      <w:proofErr w:type="spellStart"/>
      <w:r w:rsidRPr="00C148EA">
        <w:rPr>
          <w:lang w:val="ru-RU"/>
        </w:rPr>
        <w:t>IoT</w:t>
      </w:r>
      <w:proofErr w:type="spellEnd"/>
      <w:r w:rsidRPr="00C148EA">
        <w:rPr>
          <w:lang w:val="ru-RU"/>
        </w:rPr>
        <w:t xml:space="preserve"> или искусственный интеллект.</w:t>
      </w:r>
    </w:p>
    <w:p w:rsidR="00B57CA1" w:rsidRPr="00C148EA" w:rsidRDefault="00B57CA1" w:rsidP="00B57CA1">
      <w:pPr>
        <w:jc w:val="both"/>
        <w:rPr>
          <w:lang w:val="ru-RU"/>
        </w:rPr>
      </w:pPr>
      <w:r>
        <w:rPr>
          <w:lang w:val="ru-RU"/>
        </w:rPr>
        <w:t>Это п</w:t>
      </w:r>
      <w:r w:rsidRPr="00C148EA">
        <w:rPr>
          <w:lang w:val="ru-RU"/>
        </w:rPr>
        <w:t xml:space="preserve">ризнак беды? Когда </w:t>
      </w:r>
      <w:r>
        <w:rPr>
          <w:lang w:val="ru-RU"/>
        </w:rPr>
        <w:t>дискуссии идут</w:t>
      </w:r>
      <w:r w:rsidRPr="00C148EA">
        <w:rPr>
          <w:lang w:val="ru-RU"/>
        </w:rPr>
        <w:t xml:space="preserve"> вокруг названий поставщиков, а не о том, какие новые продукты или услуги эти поставщики позволят компании производить.</w:t>
      </w:r>
    </w:p>
    <w:p w:rsidR="00B57CA1" w:rsidRDefault="00B57CA1" w:rsidP="00B57CA1">
      <w:pPr>
        <w:jc w:val="both"/>
        <w:rPr>
          <w:lang w:val="ru-RU"/>
        </w:rPr>
      </w:pPr>
      <w:r w:rsidRPr="00C838E1">
        <w:rPr>
          <w:b/>
          <w:lang w:val="ru-RU"/>
        </w:rPr>
        <w:t>Что сделать вместо этого:</w:t>
      </w:r>
      <w:r w:rsidRPr="00C148EA">
        <w:rPr>
          <w:lang w:val="ru-RU"/>
        </w:rPr>
        <w:t xml:space="preserve"> руководители должны определить </w:t>
      </w:r>
      <w:r>
        <w:rPr>
          <w:lang w:val="ru-RU"/>
        </w:rPr>
        <w:t>самые</w:t>
      </w:r>
      <w:r w:rsidRPr="00C148EA">
        <w:rPr>
          <w:lang w:val="ru-RU"/>
        </w:rPr>
        <w:t xml:space="preserve"> острые проблемы, а затем посмотреть, где технологии могут </w:t>
      </w:r>
      <w:r>
        <w:rPr>
          <w:lang w:val="ru-RU"/>
        </w:rPr>
        <w:t>реально</w:t>
      </w:r>
      <w:r w:rsidRPr="00C148EA">
        <w:rPr>
          <w:lang w:val="ru-RU"/>
        </w:rPr>
        <w:t xml:space="preserve"> </w:t>
      </w:r>
      <w:r>
        <w:rPr>
          <w:lang w:val="ru-RU"/>
        </w:rPr>
        <w:t>помочь</w:t>
      </w:r>
      <w:r w:rsidRPr="00C148EA">
        <w:rPr>
          <w:lang w:val="ru-RU"/>
        </w:rPr>
        <w:t>.</w:t>
      </w:r>
    </w:p>
    <w:p w:rsidR="00B57CA1" w:rsidRPr="00C148EA" w:rsidRDefault="00B57CA1" w:rsidP="00B57CA1">
      <w:pPr>
        <w:jc w:val="both"/>
        <w:rPr>
          <w:lang w:val="ru-RU"/>
        </w:rPr>
      </w:pPr>
    </w:p>
    <w:p w:rsidR="00B57CA1" w:rsidRPr="00C148EA" w:rsidRDefault="00B57CA1" w:rsidP="00B57CA1">
      <w:pPr>
        <w:pStyle w:val="2"/>
        <w:rPr>
          <w:lang w:val="ru-RU"/>
        </w:rPr>
      </w:pPr>
      <w:r w:rsidRPr="00C148EA">
        <w:rPr>
          <w:lang w:val="ru-RU"/>
        </w:rPr>
        <w:t>9. Культура слепоты</w:t>
      </w:r>
    </w:p>
    <w:p w:rsidR="00B57CA1" w:rsidRPr="00C148EA" w:rsidRDefault="00B57CA1" w:rsidP="00B57CA1">
      <w:pPr>
        <w:jc w:val="both"/>
        <w:rPr>
          <w:lang w:val="ru-RU"/>
        </w:rPr>
      </w:pPr>
      <w:r w:rsidRPr="00C148EA">
        <w:rPr>
          <w:lang w:val="ru-RU"/>
        </w:rPr>
        <w:t xml:space="preserve">Если все сделано правильно, процесс </w:t>
      </w:r>
      <w:r>
        <w:rPr>
          <w:lang w:val="ru-RU"/>
        </w:rPr>
        <w:t>перехода на</w:t>
      </w:r>
      <w:r w:rsidRPr="00C148EA">
        <w:rPr>
          <w:lang w:val="ru-RU"/>
        </w:rPr>
        <w:t xml:space="preserve"> </w:t>
      </w:r>
      <w:r>
        <w:rPr>
          <w:lang w:val="ru-RU"/>
        </w:rPr>
        <w:t xml:space="preserve">цифровые технологии </w:t>
      </w:r>
      <w:r w:rsidRPr="00C148EA">
        <w:rPr>
          <w:lang w:val="ru-RU"/>
        </w:rPr>
        <w:t xml:space="preserve">должен означать, что </w:t>
      </w:r>
      <w:r>
        <w:rPr>
          <w:lang w:val="ru-RU"/>
        </w:rPr>
        <w:t xml:space="preserve">в конце концов </w:t>
      </w:r>
      <w:r w:rsidRPr="00C148EA">
        <w:rPr>
          <w:lang w:val="ru-RU"/>
        </w:rPr>
        <w:t>появится новая компания.</w:t>
      </w:r>
    </w:p>
    <w:p w:rsidR="00B57CA1" w:rsidRPr="00C148EA" w:rsidRDefault="00B57CA1" w:rsidP="00B57CA1">
      <w:pPr>
        <w:jc w:val="both"/>
        <w:rPr>
          <w:lang w:val="ru-RU"/>
        </w:rPr>
      </w:pPr>
      <w:r w:rsidRPr="00C148EA">
        <w:rPr>
          <w:lang w:val="ru-RU"/>
        </w:rPr>
        <w:t xml:space="preserve">Но если руководство не будет привержено этому </w:t>
      </w:r>
      <w:r>
        <w:rPr>
          <w:lang w:val="ru-RU"/>
        </w:rPr>
        <w:t>переходу</w:t>
      </w:r>
      <w:r w:rsidRPr="00C148EA">
        <w:rPr>
          <w:lang w:val="ru-RU"/>
        </w:rPr>
        <w:t xml:space="preserve">, процесс не </w:t>
      </w:r>
      <w:r>
        <w:rPr>
          <w:lang w:val="ru-RU"/>
        </w:rPr>
        <w:t>даст тех результатов, которые могли бы быть</w:t>
      </w:r>
      <w:r w:rsidRPr="00C148EA">
        <w:rPr>
          <w:lang w:val="ru-RU"/>
        </w:rPr>
        <w:t>.</w:t>
      </w:r>
    </w:p>
    <w:p w:rsidR="00B57CA1" w:rsidRPr="00C148EA" w:rsidRDefault="00B57CA1" w:rsidP="00B57CA1">
      <w:pPr>
        <w:jc w:val="both"/>
        <w:rPr>
          <w:lang w:val="ru-RU"/>
        </w:rPr>
      </w:pPr>
      <w:r w:rsidRPr="00C148EA">
        <w:rPr>
          <w:lang w:val="ru-RU"/>
        </w:rPr>
        <w:t xml:space="preserve">«Менеджмент не идентифицирует себя лично или не ведет к целенаправленным изменениям цифровой бизнес-культуры», - </w:t>
      </w:r>
      <w:r>
        <w:rPr>
          <w:lang w:val="ru-RU"/>
        </w:rPr>
        <w:t>отмечает</w:t>
      </w:r>
      <w:r w:rsidRPr="00C148EA">
        <w:rPr>
          <w:lang w:val="ru-RU"/>
        </w:rPr>
        <w:t xml:space="preserve"> </w:t>
      </w:r>
      <w:proofErr w:type="spellStart"/>
      <w:r w:rsidRPr="00C148EA">
        <w:rPr>
          <w:lang w:val="ru-RU"/>
        </w:rPr>
        <w:t>Раскино</w:t>
      </w:r>
      <w:proofErr w:type="spellEnd"/>
      <w:r w:rsidRPr="00C148EA">
        <w:rPr>
          <w:lang w:val="ru-RU"/>
        </w:rPr>
        <w:t>.</w:t>
      </w:r>
    </w:p>
    <w:p w:rsidR="009D519F" w:rsidRPr="00B57CA1" w:rsidRDefault="00B57CA1" w:rsidP="00B57CA1">
      <w:pPr>
        <w:rPr>
          <w:lang w:val="ru-RU"/>
        </w:rPr>
      </w:pPr>
      <w:r w:rsidRPr="00C838E1">
        <w:rPr>
          <w:b/>
          <w:lang w:val="ru-RU"/>
        </w:rPr>
        <w:t>Что сделать вместо этого:</w:t>
      </w:r>
      <w:r w:rsidRPr="00C148EA">
        <w:rPr>
          <w:lang w:val="ru-RU"/>
        </w:rPr>
        <w:t xml:space="preserve"> </w:t>
      </w:r>
      <w:r>
        <w:rPr>
          <w:lang w:val="ru-RU"/>
        </w:rPr>
        <w:t>Руководство</w:t>
      </w:r>
      <w:r w:rsidRPr="00C148EA">
        <w:rPr>
          <w:lang w:val="ru-RU"/>
        </w:rPr>
        <w:t xml:space="preserve"> должно стать «корпоративными социологами», которые могут влиять на культуру компании, в то же время следуя своим планам, </w:t>
      </w:r>
      <w:r>
        <w:rPr>
          <w:lang w:val="ru-RU"/>
        </w:rPr>
        <w:t>достигая</w:t>
      </w:r>
      <w:r w:rsidRPr="00C148EA">
        <w:rPr>
          <w:lang w:val="ru-RU"/>
        </w:rPr>
        <w:t xml:space="preserve"> основн</w:t>
      </w:r>
      <w:r>
        <w:rPr>
          <w:lang w:val="ru-RU"/>
        </w:rPr>
        <w:t>ую</w:t>
      </w:r>
      <w:r w:rsidRPr="00C148EA">
        <w:rPr>
          <w:lang w:val="ru-RU"/>
        </w:rPr>
        <w:t xml:space="preserve"> цел</w:t>
      </w:r>
      <w:r>
        <w:rPr>
          <w:lang w:val="ru-RU"/>
        </w:rPr>
        <w:t>ь</w:t>
      </w:r>
      <w:r w:rsidRPr="00C148EA">
        <w:rPr>
          <w:lang w:val="ru-RU"/>
        </w:rPr>
        <w:t xml:space="preserve"> компании в процессе.</w:t>
      </w:r>
    </w:p>
    <w:sectPr w:rsidR="009D519F" w:rsidRPr="00B57C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81B10"/>
    <w:multiLevelType w:val="multilevel"/>
    <w:tmpl w:val="B676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3NbY0sLAwM7c0NTdS0lEKTi0uzszPAykwqgUAlmEidywAAAA="/>
  </w:docVars>
  <w:rsids>
    <w:rsidRoot w:val="009D519F"/>
    <w:rsid w:val="000512B3"/>
    <w:rsid w:val="00100DF8"/>
    <w:rsid w:val="00250C99"/>
    <w:rsid w:val="0034000F"/>
    <w:rsid w:val="00395E94"/>
    <w:rsid w:val="004100ED"/>
    <w:rsid w:val="004E57CC"/>
    <w:rsid w:val="0050189A"/>
    <w:rsid w:val="005040BF"/>
    <w:rsid w:val="006C745D"/>
    <w:rsid w:val="00855C99"/>
    <w:rsid w:val="00862043"/>
    <w:rsid w:val="009D519F"/>
    <w:rsid w:val="00B57CA1"/>
    <w:rsid w:val="00C148EA"/>
    <w:rsid w:val="00C8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F600C"/>
  <w15:chartTrackingRefBased/>
  <w15:docId w15:val="{6AF8AE5C-5B2C-445F-A662-A4CBFCD2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5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512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D5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D51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1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D519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D519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D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D519F"/>
    <w:rPr>
      <w:color w:val="0000FF"/>
      <w:u w:val="single"/>
    </w:rPr>
  </w:style>
  <w:style w:type="character" w:customStyle="1" w:styleId="rrssb-text">
    <w:name w:val="rrssb-text"/>
    <w:basedOn w:val="a0"/>
    <w:rsid w:val="009D519F"/>
  </w:style>
  <w:style w:type="character" w:styleId="a5">
    <w:name w:val="Strong"/>
    <w:basedOn w:val="a0"/>
    <w:uiPriority w:val="22"/>
    <w:qFormat/>
    <w:rsid w:val="009D519F"/>
    <w:rPr>
      <w:b/>
      <w:bCs/>
    </w:rPr>
  </w:style>
  <w:style w:type="paragraph" w:customStyle="1" w:styleId="inline-signupcopy">
    <w:name w:val="inline-signup__copy"/>
    <w:basedOn w:val="a"/>
    <w:rsid w:val="009D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D51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D519F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a0"/>
    <w:rsid w:val="009D519F"/>
  </w:style>
  <w:style w:type="paragraph" w:customStyle="1" w:styleId="help-text">
    <w:name w:val="help-text"/>
    <w:basedOn w:val="a"/>
    <w:rsid w:val="009D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D51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D519F"/>
    <w:rPr>
      <w:rFonts w:ascii="Arial" w:eastAsia="Times New Roman" w:hAnsi="Arial" w:cs="Arial"/>
      <w:vanish/>
      <w:sz w:val="16"/>
      <w:szCs w:val="16"/>
    </w:rPr>
  </w:style>
  <w:style w:type="table" w:styleId="a6">
    <w:name w:val="Table Grid"/>
    <w:basedOn w:val="a1"/>
    <w:uiPriority w:val="39"/>
    <w:rsid w:val="00C1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512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A9ACAF"/>
                        <w:right w:val="none" w:sz="0" w:space="0" w:color="auto"/>
                      </w:divBdr>
                      <w:divsChild>
                        <w:div w:id="4001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A9ACAF"/>
                        <w:right w:val="none" w:sz="0" w:space="0" w:color="auto"/>
                      </w:divBdr>
                      <w:divsChild>
                        <w:div w:id="187206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4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7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4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CEF"/>
                                <w:left w:val="none" w:sz="0" w:space="0" w:color="auto"/>
                                <w:bottom w:val="single" w:sz="6" w:space="0" w:color="E9ECE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m/news/business-46452374" TargetMode="External"/><Relationship Id="rId5" Type="http://schemas.openxmlformats.org/officeDocument/2006/relationships/hyperlink" Target="https://www.retaildive.com/news/who-really-killed-blockbuster/5643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1533</Words>
  <Characters>6503</Characters>
  <Application>Microsoft Office Word</Application>
  <DocSecurity>0</DocSecurity>
  <Lines>216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 Melnychuk</dc:creator>
  <cp:keywords/>
  <dc:description/>
  <cp:lastModifiedBy>Andriy Melnychuk</cp:lastModifiedBy>
  <cp:revision>5</cp:revision>
  <dcterms:created xsi:type="dcterms:W3CDTF">2020-01-17T16:58:00Z</dcterms:created>
  <dcterms:modified xsi:type="dcterms:W3CDTF">2020-01-18T17:57:00Z</dcterms:modified>
</cp:coreProperties>
</file>