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8AF37" w14:textId="77777777" w:rsidR="00F10867" w:rsidRDefault="00F10867" w:rsidP="00F10867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втор Лариса Шубина</w:t>
      </w:r>
    </w:p>
    <w:p w14:paraId="58B6AA4B" w14:textId="77777777" w:rsidR="00F10867" w:rsidRPr="00DA6978" w:rsidRDefault="00F10867" w:rsidP="00F10867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A69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5" w:history="1">
        <w:r w:rsidRPr="00AD3410">
          <w:rPr>
            <w:rStyle w:val="a4"/>
            <w:rFonts w:ascii="Arial" w:hAnsi="Arial" w:cs="Arial"/>
            <w:lang w:val="en-US"/>
          </w:rPr>
          <w:t>shublv</w:t>
        </w:r>
        <w:r w:rsidRPr="00DA6978">
          <w:rPr>
            <w:rStyle w:val="a4"/>
            <w:rFonts w:ascii="Arial" w:hAnsi="Arial" w:cs="Arial"/>
          </w:rPr>
          <w:t>@</w:t>
        </w:r>
        <w:r w:rsidRPr="00AD3410">
          <w:rPr>
            <w:rStyle w:val="a4"/>
            <w:rFonts w:ascii="Arial" w:hAnsi="Arial" w:cs="Arial"/>
            <w:lang w:val="en-US"/>
          </w:rPr>
          <w:t>yandex</w:t>
        </w:r>
        <w:r w:rsidRPr="00DA6978">
          <w:rPr>
            <w:rStyle w:val="a4"/>
            <w:rFonts w:ascii="Arial" w:hAnsi="Arial" w:cs="Arial"/>
          </w:rPr>
          <w:t>.</w:t>
        </w:r>
        <w:r w:rsidRPr="00AD3410">
          <w:rPr>
            <w:rStyle w:val="a4"/>
            <w:rFonts w:ascii="Arial" w:hAnsi="Arial" w:cs="Arial"/>
            <w:lang w:val="en-US"/>
          </w:rPr>
          <w:t>ru</w:t>
        </w:r>
      </w:hyperlink>
    </w:p>
    <w:p w14:paraId="72AFECDD" w14:textId="77777777" w:rsidR="00F10867" w:rsidRDefault="00F10867" w:rsidP="00F10867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+7 906 903-02-35</w:t>
      </w:r>
    </w:p>
    <w:p w14:paraId="621ED085" w14:textId="053F0BCE" w:rsidR="00F10867" w:rsidRDefault="00F10867" w:rsidP="00F10867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Описание товара для интернет-магазина (п</w:t>
      </w:r>
      <w:r>
        <w:rPr>
          <w:rFonts w:ascii="Arial" w:hAnsi="Arial" w:cs="Arial"/>
        </w:rPr>
        <w:t>ерфоратор</w:t>
      </w:r>
      <w:r>
        <w:rPr>
          <w:rFonts w:ascii="Arial" w:hAnsi="Arial" w:cs="Arial"/>
        </w:rPr>
        <w:t>)</w:t>
      </w:r>
    </w:p>
    <w:p w14:paraId="5332706E" w14:textId="7232C2A8" w:rsidR="00F10867" w:rsidRPr="00582EE6" w:rsidRDefault="00F10867" w:rsidP="00F10867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Уникальность </w:t>
      </w:r>
      <w:r>
        <w:rPr>
          <w:rFonts w:ascii="Arial" w:hAnsi="Arial" w:cs="Arial"/>
        </w:rPr>
        <w:t>89</w:t>
      </w:r>
      <w:bookmarkStart w:id="0" w:name="_GoBack"/>
      <w:bookmarkEnd w:id="0"/>
      <w:r>
        <w:rPr>
          <w:rFonts w:ascii="Arial" w:hAnsi="Arial" w:cs="Arial"/>
        </w:rPr>
        <w:t xml:space="preserve"> % на </w:t>
      </w:r>
      <w:r>
        <w:rPr>
          <w:rFonts w:ascii="Arial" w:hAnsi="Arial" w:cs="Arial"/>
          <w:lang w:val="en-US"/>
        </w:rPr>
        <w:t>eTXT</w:t>
      </w:r>
      <w:r w:rsidRPr="00582EE6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AntiPlagiarism</w:t>
      </w:r>
      <w:r w:rsidRPr="00582EE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NET</w:t>
      </w:r>
      <w:r w:rsidRPr="00582EE6">
        <w:rPr>
          <w:rFonts w:ascii="Arial" w:hAnsi="Arial" w:cs="Arial"/>
        </w:rPr>
        <w:t>)</w:t>
      </w:r>
    </w:p>
    <w:p w14:paraId="61FA08CB" w14:textId="77777777" w:rsidR="00F10867" w:rsidRDefault="00F10867" w:rsidP="00F10867">
      <w:pPr>
        <w:jc w:val="right"/>
        <w:rPr>
          <w:rFonts w:ascii="Arial" w:hAnsi="Arial"/>
          <w:shd w:val="clear" w:color="auto" w:fill="FFFFFF"/>
        </w:rPr>
      </w:pPr>
    </w:p>
    <w:p w14:paraId="57A7CB7B" w14:textId="1D76647E" w:rsidR="00CB2867" w:rsidRPr="00CB2867" w:rsidRDefault="00CF5E7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Перфоратор Bosch GBH 2-24 D. Универсальный инструмент для строительных работ</w:t>
      </w:r>
    </w:p>
    <w:p w14:paraId="5B361562" w14:textId="77777777" w:rsidR="00CB2867" w:rsidRDefault="00CB2867">
      <w:r w:rsidRPr="00CB2867">
        <w:rPr>
          <w:noProof/>
          <w:lang w:eastAsia="ru-RU"/>
        </w:rPr>
        <w:drawing>
          <wp:inline distT="0" distB="0" distL="0" distR="0" wp14:anchorId="548ADFB9" wp14:editId="6EB59A77">
            <wp:extent cx="3250832" cy="2311400"/>
            <wp:effectExtent l="0" t="0" r="6985" b="0"/>
            <wp:docPr id="1" name="Рисунок 1" descr="C:\Users\79069\OneDrive\Изображения\perforator_sds_gbh_2_24_d_3rez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69\OneDrive\Изображения\perforator_sds_gbh_2_24_d_3rezh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40" cy="23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396D" w14:textId="77777777" w:rsidR="000F362F" w:rsidRDefault="00CB2867" w:rsidP="000F362F">
      <w:pPr>
        <w:rPr>
          <w:rFonts w:ascii="Arial" w:hAnsi="Arial"/>
          <w:shd w:val="clear" w:color="auto" w:fill="FFFFFF"/>
        </w:rPr>
      </w:pPr>
      <w:r w:rsidRPr="00CB2867">
        <w:rPr>
          <w:rFonts w:ascii="Arial" w:hAnsi="Arial" w:cs="Arial"/>
        </w:rPr>
        <w:t>Пе</w:t>
      </w:r>
      <w:r>
        <w:rPr>
          <w:rFonts w:ascii="Arial" w:hAnsi="Arial" w:cs="Arial"/>
        </w:rPr>
        <w:t xml:space="preserve">рфоратор </w:t>
      </w:r>
      <w:r w:rsidR="000F362F" w:rsidRPr="00CB2867">
        <w:rPr>
          <w:rFonts w:ascii="Arial" w:hAnsi="Arial"/>
          <w:shd w:val="clear" w:color="auto" w:fill="FFFFFF"/>
        </w:rPr>
        <w:t>GBH 2-24 D</w:t>
      </w:r>
      <w:r w:rsidR="000F362F">
        <w:rPr>
          <w:rFonts w:ascii="Arial" w:hAnsi="Arial"/>
          <w:shd w:val="clear" w:color="auto" w:fill="FFFFFF"/>
        </w:rPr>
        <w:t xml:space="preserve"> выпущен брендом </w:t>
      </w:r>
      <w:r w:rsidR="000F362F">
        <w:rPr>
          <w:rFonts w:ascii="Arial" w:hAnsi="Arial"/>
          <w:shd w:val="clear" w:color="auto" w:fill="FFFFFF"/>
          <w:lang w:val="en-US"/>
        </w:rPr>
        <w:t>Bosch</w:t>
      </w:r>
      <w:r w:rsidR="000F362F" w:rsidRPr="000F362F">
        <w:rPr>
          <w:rFonts w:ascii="Arial" w:hAnsi="Arial"/>
          <w:shd w:val="clear" w:color="auto" w:fill="FFFFFF"/>
        </w:rPr>
        <w:t xml:space="preserve"> </w:t>
      </w:r>
      <w:r w:rsidR="000F362F">
        <w:rPr>
          <w:rFonts w:ascii="Arial" w:hAnsi="Arial"/>
          <w:shd w:val="clear" w:color="auto" w:fill="FFFFFF"/>
        </w:rPr>
        <w:t xml:space="preserve">в Германии. </w:t>
      </w:r>
      <w:r w:rsidR="00C977D4">
        <w:rPr>
          <w:rFonts w:ascii="Arial" w:hAnsi="Arial"/>
          <w:shd w:val="clear" w:color="auto" w:fill="FFFFFF"/>
        </w:rPr>
        <w:t>Упакован в специальный пластиковый кейс (380 х 350 х 110 мм).</w:t>
      </w:r>
    </w:p>
    <w:p w14:paraId="42AAE8DC" w14:textId="77777777" w:rsidR="007F34AF" w:rsidRDefault="000F362F" w:rsidP="000F362F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Он предназначен для выполнения мелких и средних по объему работ, имеет 3 режима, может использоваться для сверления, бурения и долбления. Перфоратор может работать с разными материалами: бетон, сталь, дерево и пр. </w:t>
      </w:r>
    </w:p>
    <w:p w14:paraId="31B406BB" w14:textId="77777777" w:rsidR="000F362F" w:rsidRPr="007F34AF" w:rsidRDefault="000F362F" w:rsidP="007F34AF">
      <w:pPr>
        <w:rPr>
          <w:rFonts w:ascii="Arial" w:hAnsi="Arial"/>
          <w:b/>
          <w:shd w:val="clear" w:color="auto" w:fill="FFFFFF"/>
        </w:rPr>
      </w:pPr>
      <w:r w:rsidRPr="00C977D4">
        <w:rPr>
          <w:rFonts w:ascii="Arial" w:hAnsi="Arial"/>
          <w:b/>
          <w:shd w:val="clear" w:color="auto" w:fill="FFFFFF"/>
        </w:rPr>
        <w:t>Характеристики</w:t>
      </w:r>
      <w:r w:rsidR="007F34AF">
        <w:rPr>
          <w:rFonts w:ascii="Arial" w:hAnsi="Arial"/>
          <w:b/>
          <w:shd w:val="clear" w:color="auto" w:fill="FFFFFF"/>
        </w:rPr>
        <w:t xml:space="preserve"> </w:t>
      </w:r>
      <w:r w:rsidR="007F34AF" w:rsidRPr="007F34AF">
        <w:rPr>
          <w:rFonts w:ascii="Arial" w:hAnsi="Arial"/>
          <w:b/>
          <w:shd w:val="clear" w:color="auto" w:fill="FFFFFF"/>
        </w:rPr>
        <w:t>п</w:t>
      </w:r>
      <w:r w:rsidR="007F34AF" w:rsidRPr="007F34AF">
        <w:rPr>
          <w:rFonts w:ascii="Arial" w:hAnsi="Arial" w:cs="Arial"/>
          <w:b/>
        </w:rPr>
        <w:t xml:space="preserve">ерфоратора </w:t>
      </w:r>
      <w:r w:rsidR="007F34AF" w:rsidRPr="007F34AF">
        <w:rPr>
          <w:rFonts w:ascii="Arial" w:hAnsi="Arial"/>
          <w:b/>
          <w:shd w:val="clear" w:color="auto" w:fill="FFFFFF"/>
        </w:rPr>
        <w:t>GBH 2-24 D</w:t>
      </w:r>
    </w:p>
    <w:p w14:paraId="6273005C" w14:textId="77777777" w:rsidR="00C977D4" w:rsidRDefault="00C977D4" w:rsidP="00C977D4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C977D4">
        <w:rPr>
          <w:rFonts w:ascii="Arial" w:hAnsi="Arial" w:cs="Arial"/>
        </w:rPr>
        <w:t>асса</w:t>
      </w:r>
      <w:r>
        <w:rPr>
          <w:rFonts w:ascii="Arial" w:hAnsi="Arial" w:cs="Arial"/>
        </w:rPr>
        <w:t>: 2,8 кг (нетто), 3,4 кг (</w:t>
      </w:r>
      <w:r w:rsidRPr="00C977D4">
        <w:rPr>
          <w:rFonts w:ascii="Arial" w:hAnsi="Arial" w:cs="Arial"/>
        </w:rPr>
        <w:t>брутто</w:t>
      </w:r>
      <w:r>
        <w:rPr>
          <w:rFonts w:ascii="Arial" w:hAnsi="Arial" w:cs="Arial"/>
        </w:rPr>
        <w:t>)</w:t>
      </w:r>
    </w:p>
    <w:p w14:paraId="70E1ADC0" w14:textId="77777777" w:rsidR="004E6588" w:rsidRDefault="004E6588" w:rsidP="00C977D4">
      <w:pPr>
        <w:rPr>
          <w:rFonts w:ascii="Arial" w:hAnsi="Arial" w:cs="Arial"/>
        </w:rPr>
      </w:pPr>
      <w:r>
        <w:rPr>
          <w:rFonts w:ascii="Arial" w:hAnsi="Arial" w:cs="Arial"/>
        </w:rPr>
        <w:t>Высота: 210 мм</w:t>
      </w:r>
    </w:p>
    <w:p w14:paraId="1CD380E9" w14:textId="77777777" w:rsidR="004E6588" w:rsidRPr="00C977D4" w:rsidRDefault="004E6588" w:rsidP="00C977D4">
      <w:pPr>
        <w:rPr>
          <w:rFonts w:ascii="Arial" w:hAnsi="Arial" w:cs="Arial"/>
        </w:rPr>
      </w:pPr>
      <w:r>
        <w:rPr>
          <w:rFonts w:ascii="Arial" w:hAnsi="Arial" w:cs="Arial"/>
        </w:rPr>
        <w:t>Напряжение: 220 В</w:t>
      </w:r>
    </w:p>
    <w:p w14:paraId="79051C52" w14:textId="77777777" w:rsidR="00C977D4" w:rsidRPr="00C977D4" w:rsidRDefault="00C977D4" w:rsidP="00C977D4">
      <w:pPr>
        <w:rPr>
          <w:rFonts w:ascii="Arial" w:hAnsi="Arial" w:cs="Arial"/>
        </w:rPr>
      </w:pPr>
      <w:r w:rsidRPr="00C977D4">
        <w:rPr>
          <w:rFonts w:ascii="Arial" w:hAnsi="Arial" w:cs="Arial"/>
        </w:rPr>
        <w:t>Мощность</w:t>
      </w:r>
      <w:r w:rsidR="004E6588">
        <w:rPr>
          <w:rFonts w:ascii="Arial" w:hAnsi="Arial" w:cs="Arial"/>
        </w:rPr>
        <w:t xml:space="preserve">: </w:t>
      </w:r>
      <w:r w:rsidRPr="00C977D4">
        <w:rPr>
          <w:rFonts w:ascii="Arial" w:hAnsi="Arial" w:cs="Arial"/>
        </w:rPr>
        <w:t>790</w:t>
      </w:r>
      <w:r w:rsidR="004E6588">
        <w:rPr>
          <w:rFonts w:ascii="Arial" w:hAnsi="Arial" w:cs="Arial"/>
        </w:rPr>
        <w:t xml:space="preserve"> Вт</w:t>
      </w:r>
      <w:r w:rsidRPr="00C977D4">
        <w:rPr>
          <w:rFonts w:ascii="Arial" w:hAnsi="Arial" w:cs="Arial"/>
        </w:rPr>
        <w:tab/>
      </w:r>
    </w:p>
    <w:p w14:paraId="541C6009" w14:textId="77777777" w:rsidR="00C977D4" w:rsidRDefault="00C977D4" w:rsidP="00C977D4">
      <w:pPr>
        <w:rPr>
          <w:rFonts w:ascii="Arial" w:hAnsi="Arial" w:cs="Arial"/>
        </w:rPr>
      </w:pPr>
      <w:r w:rsidRPr="00C977D4">
        <w:rPr>
          <w:rFonts w:ascii="Arial" w:hAnsi="Arial" w:cs="Arial"/>
        </w:rPr>
        <w:t>Сила удара</w:t>
      </w:r>
      <w:r w:rsidR="004E6588">
        <w:rPr>
          <w:rFonts w:ascii="Arial" w:hAnsi="Arial" w:cs="Arial"/>
        </w:rPr>
        <w:t xml:space="preserve">: </w:t>
      </w:r>
      <w:r w:rsidRPr="00C977D4">
        <w:rPr>
          <w:rFonts w:ascii="Arial" w:hAnsi="Arial" w:cs="Arial"/>
        </w:rPr>
        <w:t>2</w:t>
      </w:r>
      <w:r w:rsidR="004E6588">
        <w:rPr>
          <w:rFonts w:ascii="Arial" w:hAnsi="Arial" w:cs="Arial"/>
        </w:rPr>
        <w:t>,</w:t>
      </w:r>
      <w:r w:rsidRPr="00C977D4">
        <w:rPr>
          <w:rFonts w:ascii="Arial" w:hAnsi="Arial" w:cs="Arial"/>
        </w:rPr>
        <w:t>7</w:t>
      </w:r>
      <w:r w:rsidR="004E6588">
        <w:rPr>
          <w:rFonts w:ascii="Arial" w:hAnsi="Arial" w:cs="Arial"/>
        </w:rPr>
        <w:t xml:space="preserve"> Дж</w:t>
      </w:r>
    </w:p>
    <w:p w14:paraId="5F9D28FC" w14:textId="77777777" w:rsidR="004E6588" w:rsidRPr="00C977D4" w:rsidRDefault="004E6588" w:rsidP="004E6588">
      <w:pPr>
        <w:rPr>
          <w:rFonts w:ascii="Arial" w:hAnsi="Arial" w:cs="Arial"/>
        </w:rPr>
      </w:pPr>
      <w:r w:rsidRPr="00C977D4">
        <w:rPr>
          <w:rFonts w:ascii="Arial" w:hAnsi="Arial" w:cs="Arial"/>
        </w:rPr>
        <w:t>Максимальное число ударов</w:t>
      </w:r>
      <w:r>
        <w:rPr>
          <w:rFonts w:ascii="Arial" w:hAnsi="Arial" w:cs="Arial"/>
        </w:rPr>
        <w:t>: 4</w:t>
      </w:r>
      <w:r w:rsidRPr="00C977D4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уд./ мин.</w:t>
      </w:r>
      <w:r w:rsidRPr="00C977D4">
        <w:rPr>
          <w:rFonts w:ascii="Arial" w:hAnsi="Arial" w:cs="Arial"/>
        </w:rPr>
        <w:tab/>
      </w:r>
    </w:p>
    <w:p w14:paraId="2B3A4515" w14:textId="77777777" w:rsidR="00C977D4" w:rsidRPr="00C977D4" w:rsidRDefault="00C977D4" w:rsidP="00C977D4">
      <w:pPr>
        <w:rPr>
          <w:rFonts w:ascii="Arial" w:hAnsi="Arial" w:cs="Arial"/>
        </w:rPr>
      </w:pPr>
      <w:r w:rsidRPr="00C977D4">
        <w:rPr>
          <w:rFonts w:ascii="Arial" w:hAnsi="Arial" w:cs="Arial"/>
        </w:rPr>
        <w:t>Количество оборотов</w:t>
      </w:r>
      <w:r w:rsidR="004E6588">
        <w:rPr>
          <w:rFonts w:ascii="Arial" w:hAnsi="Arial" w:cs="Arial"/>
        </w:rPr>
        <w:t>:</w:t>
      </w:r>
      <w:r w:rsidRPr="00C977D4">
        <w:rPr>
          <w:rFonts w:ascii="Arial" w:hAnsi="Arial" w:cs="Arial"/>
        </w:rPr>
        <w:t xml:space="preserve"> 1300</w:t>
      </w:r>
      <w:r w:rsidR="004E6588">
        <w:rPr>
          <w:rFonts w:ascii="Arial" w:hAnsi="Arial" w:cs="Arial"/>
        </w:rPr>
        <w:t xml:space="preserve"> об./ мин.</w:t>
      </w:r>
      <w:r w:rsidRPr="00C977D4">
        <w:rPr>
          <w:rFonts w:ascii="Arial" w:hAnsi="Arial" w:cs="Arial"/>
        </w:rPr>
        <w:tab/>
      </w:r>
    </w:p>
    <w:p w14:paraId="757901EE" w14:textId="77777777" w:rsidR="00C977D4" w:rsidRPr="00C977D4" w:rsidRDefault="00C977D4" w:rsidP="00C977D4">
      <w:pPr>
        <w:rPr>
          <w:rFonts w:ascii="Arial" w:hAnsi="Arial" w:cs="Arial"/>
        </w:rPr>
      </w:pPr>
      <w:r w:rsidRPr="00C977D4">
        <w:rPr>
          <w:rFonts w:ascii="Arial" w:hAnsi="Arial" w:cs="Arial"/>
        </w:rPr>
        <w:t>Количество скоростей</w:t>
      </w:r>
      <w:r w:rsidR="004E6588">
        <w:rPr>
          <w:rFonts w:ascii="Arial" w:hAnsi="Arial" w:cs="Arial"/>
        </w:rPr>
        <w:t>/ режимов: 1 шт./ 3 шт.</w:t>
      </w:r>
      <w:r w:rsidRPr="00C977D4">
        <w:rPr>
          <w:rFonts w:ascii="Arial" w:hAnsi="Arial" w:cs="Arial"/>
        </w:rPr>
        <w:tab/>
      </w:r>
    </w:p>
    <w:p w14:paraId="3E4BF65B" w14:textId="77777777" w:rsidR="004E6588" w:rsidRDefault="00C977D4" w:rsidP="00C977D4">
      <w:pPr>
        <w:rPr>
          <w:rFonts w:ascii="Arial" w:hAnsi="Arial" w:cs="Arial"/>
        </w:rPr>
      </w:pPr>
      <w:r w:rsidRPr="00C977D4">
        <w:rPr>
          <w:rFonts w:ascii="Arial" w:hAnsi="Arial" w:cs="Arial"/>
        </w:rPr>
        <w:t>Максимальный диаметр сверления</w:t>
      </w:r>
      <w:r w:rsidR="004E6588">
        <w:rPr>
          <w:rFonts w:ascii="Arial" w:hAnsi="Arial" w:cs="Arial"/>
        </w:rPr>
        <w:t>:</w:t>
      </w:r>
    </w:p>
    <w:p w14:paraId="0336D44F" w14:textId="77777777" w:rsidR="004E6588" w:rsidRDefault="00C977D4" w:rsidP="004E658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E6588">
        <w:rPr>
          <w:rFonts w:ascii="Arial" w:hAnsi="Arial" w:cs="Arial"/>
        </w:rPr>
        <w:t>в стали</w:t>
      </w:r>
      <w:r w:rsidR="004E6588">
        <w:rPr>
          <w:rFonts w:ascii="Arial" w:hAnsi="Arial" w:cs="Arial"/>
        </w:rPr>
        <w:t xml:space="preserve"> – 13 мм</w:t>
      </w:r>
    </w:p>
    <w:p w14:paraId="697B869B" w14:textId="77777777" w:rsidR="004E6588" w:rsidRDefault="004E6588" w:rsidP="004E658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древесине – 30мм</w:t>
      </w:r>
    </w:p>
    <w:p w14:paraId="42E7D315" w14:textId="77777777" w:rsidR="004E6588" w:rsidRDefault="004E6588" w:rsidP="004E658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бетоне (проходными бурами) – 24 мм</w:t>
      </w:r>
    </w:p>
    <w:p w14:paraId="5299B740" w14:textId="77777777" w:rsidR="004E6588" w:rsidRDefault="004E6588" w:rsidP="004E658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бетоне (коронкой) – 68 мм</w:t>
      </w:r>
    </w:p>
    <w:p w14:paraId="6E17FE4B" w14:textId="77777777" w:rsidR="00C977D4" w:rsidRPr="004E6588" w:rsidRDefault="004E6588" w:rsidP="004E658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кирпиче (коронкой) – 68 мм</w:t>
      </w:r>
      <w:r w:rsidR="00C977D4" w:rsidRPr="004E6588">
        <w:rPr>
          <w:rFonts w:ascii="Arial" w:hAnsi="Arial" w:cs="Arial"/>
        </w:rPr>
        <w:tab/>
      </w:r>
    </w:p>
    <w:p w14:paraId="2983809A" w14:textId="77777777" w:rsidR="00C977D4" w:rsidRPr="00C977D4" w:rsidRDefault="00C977D4" w:rsidP="00C977D4">
      <w:pPr>
        <w:rPr>
          <w:rFonts w:ascii="Arial" w:hAnsi="Arial" w:cs="Arial"/>
        </w:rPr>
      </w:pPr>
      <w:r w:rsidRPr="00C977D4">
        <w:rPr>
          <w:rFonts w:ascii="Arial" w:hAnsi="Arial" w:cs="Arial"/>
        </w:rPr>
        <w:lastRenderedPageBreak/>
        <w:t>Регулировка частоты вращения</w:t>
      </w:r>
      <w:r w:rsidR="004E6588">
        <w:rPr>
          <w:rFonts w:ascii="Arial" w:hAnsi="Arial" w:cs="Arial"/>
        </w:rPr>
        <w:t xml:space="preserve">: </w:t>
      </w:r>
      <w:r w:rsidRPr="00C977D4">
        <w:rPr>
          <w:rFonts w:ascii="Arial" w:hAnsi="Arial" w:cs="Arial"/>
        </w:rPr>
        <w:t>плавная, нажатием курка</w:t>
      </w:r>
      <w:r w:rsidRPr="00C977D4">
        <w:rPr>
          <w:rFonts w:ascii="Arial" w:hAnsi="Arial" w:cs="Arial"/>
        </w:rPr>
        <w:tab/>
      </w:r>
    </w:p>
    <w:p w14:paraId="34E96971" w14:textId="77777777" w:rsidR="00C977D4" w:rsidRPr="00C977D4" w:rsidRDefault="004E6588" w:rsidP="00C977D4">
      <w:pPr>
        <w:rPr>
          <w:rFonts w:ascii="Arial" w:hAnsi="Arial" w:cs="Arial"/>
        </w:rPr>
      </w:pPr>
      <w:r>
        <w:rPr>
          <w:rFonts w:ascii="Arial" w:hAnsi="Arial" w:cs="Arial"/>
        </w:rPr>
        <w:t>Патрон/ тип: б</w:t>
      </w:r>
      <w:r w:rsidR="00C977D4" w:rsidRPr="00C977D4">
        <w:rPr>
          <w:rFonts w:ascii="Arial" w:hAnsi="Arial" w:cs="Arial"/>
        </w:rPr>
        <w:t>ыстросменный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 w:val="en-US"/>
        </w:rPr>
        <w:t>SDS</w:t>
      </w:r>
      <w:r w:rsidRPr="004E6588">
        <w:rPr>
          <w:rFonts w:ascii="Arial" w:hAnsi="Arial" w:cs="Arial"/>
        </w:rPr>
        <w:t xml:space="preserve"> +</w:t>
      </w:r>
      <w:r w:rsidR="00C977D4" w:rsidRPr="00C977D4">
        <w:rPr>
          <w:rFonts w:ascii="Arial" w:hAnsi="Arial" w:cs="Arial"/>
        </w:rPr>
        <w:tab/>
      </w:r>
    </w:p>
    <w:p w14:paraId="797ED130" w14:textId="77777777" w:rsidR="00C977D4" w:rsidRDefault="00C977D4" w:rsidP="00C977D4">
      <w:pPr>
        <w:rPr>
          <w:rFonts w:ascii="Arial" w:hAnsi="Arial" w:cs="Arial"/>
        </w:rPr>
      </w:pPr>
      <w:r w:rsidRPr="00C977D4">
        <w:rPr>
          <w:rFonts w:ascii="Arial" w:hAnsi="Arial" w:cs="Arial"/>
        </w:rPr>
        <w:t>Реверс</w:t>
      </w:r>
      <w:r w:rsidR="004E6588">
        <w:rPr>
          <w:rFonts w:ascii="Arial" w:hAnsi="Arial" w:cs="Arial"/>
        </w:rPr>
        <w:t>: есть</w:t>
      </w:r>
      <w:r w:rsidRPr="00C977D4">
        <w:rPr>
          <w:rFonts w:ascii="Arial" w:hAnsi="Arial" w:cs="Arial"/>
        </w:rPr>
        <w:tab/>
      </w:r>
    </w:p>
    <w:p w14:paraId="112C2709" w14:textId="77777777" w:rsidR="007F34AF" w:rsidRDefault="00C508E7" w:rsidP="00C9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Перфоратор работает как от сети, так и от бензинового генератора. Его можно использовать для строящихся объектов без постоянного электроснабжения. Инструмент имеет систему охлаждения, предотвращающую перегрев при интенсивной работе с любыми материалами. </w:t>
      </w:r>
    </w:p>
    <w:p w14:paraId="65E23CD7" w14:textId="77777777" w:rsidR="00C508E7" w:rsidRDefault="00C508E7" w:rsidP="00C9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Используемый быстрозажимной патрон типа </w:t>
      </w:r>
      <w:r>
        <w:rPr>
          <w:rFonts w:ascii="Arial" w:hAnsi="Arial" w:cs="Arial"/>
          <w:lang w:val="en-US"/>
        </w:rPr>
        <w:t>SDS</w:t>
      </w:r>
      <w:r>
        <w:rPr>
          <w:rFonts w:ascii="Arial" w:hAnsi="Arial" w:cs="Arial"/>
        </w:rPr>
        <w:t xml:space="preserve"> + позволяет легко заменять насадки одной рукой. Риск самопроизвольного запуска отсутствует в связи с использованием сист</w:t>
      </w:r>
      <w:r w:rsidR="00D45A73">
        <w:rPr>
          <w:rFonts w:ascii="Arial" w:hAnsi="Arial" w:cs="Arial"/>
        </w:rPr>
        <w:t>емы электромагнитной блокировки шпинделя.</w:t>
      </w:r>
    </w:p>
    <w:p w14:paraId="3344E344" w14:textId="77777777" w:rsidR="00D45A73" w:rsidRDefault="00D45A73" w:rsidP="00C977D4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скорость вращения позволяет быстро и качественно выполнить отверстия в твердых материалах. Частота вращения регулируется плавно, реверс используется при демонтаже и сверлении на большую глубину.</w:t>
      </w:r>
    </w:p>
    <w:p w14:paraId="74CF7567" w14:textId="77777777" w:rsidR="007F34AF" w:rsidRDefault="007F34AF" w:rsidP="00C977D4">
      <w:pPr>
        <w:rPr>
          <w:rFonts w:ascii="Arial" w:hAnsi="Arial" w:cs="Arial"/>
        </w:rPr>
      </w:pPr>
      <w:r>
        <w:rPr>
          <w:rFonts w:ascii="Arial" w:hAnsi="Arial" w:cs="Arial"/>
        </w:rPr>
        <w:t>Сила удара 2,7 кДж – хороший показатель для компактной модели, но если вам необходимо выполнить глубокое штробление, то лучше использовать более производительную модель перфоратора.</w:t>
      </w:r>
    </w:p>
    <w:p w14:paraId="55D7D81E" w14:textId="77777777" w:rsidR="007F34AF" w:rsidRPr="00C508E7" w:rsidRDefault="007F34AF" w:rsidP="007F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Приобретая </w:t>
      </w:r>
      <w:r w:rsidRPr="00CB2867">
        <w:rPr>
          <w:rFonts w:ascii="Arial" w:hAnsi="Arial" w:cs="Arial"/>
        </w:rPr>
        <w:t>Пе</w:t>
      </w:r>
      <w:r>
        <w:rPr>
          <w:rFonts w:ascii="Arial" w:hAnsi="Arial" w:cs="Arial"/>
        </w:rPr>
        <w:t xml:space="preserve">рфоратор </w:t>
      </w:r>
      <w:r w:rsidRPr="00CB2867">
        <w:rPr>
          <w:rFonts w:ascii="Arial" w:hAnsi="Arial"/>
          <w:shd w:val="clear" w:color="auto" w:fill="FFFFFF"/>
        </w:rPr>
        <w:t>GBH 2-24 D</w:t>
      </w:r>
      <w:r>
        <w:rPr>
          <w:rFonts w:ascii="Arial" w:hAnsi="Arial"/>
          <w:shd w:val="clear" w:color="auto" w:fill="FFFFFF"/>
        </w:rPr>
        <w:t>, вы получите универсальный надежный инструмент для выполнения разнообразных строительных работ. Вы сможете его использовать как в домашних условиях, так и на строительной площадке.</w:t>
      </w:r>
    </w:p>
    <w:sectPr w:rsidR="007F34AF" w:rsidRPr="00C5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F16BC"/>
    <w:multiLevelType w:val="hybridMultilevel"/>
    <w:tmpl w:val="DA2A27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7"/>
    <w:rsid w:val="000F362F"/>
    <w:rsid w:val="004E6588"/>
    <w:rsid w:val="007B29CB"/>
    <w:rsid w:val="007F34AF"/>
    <w:rsid w:val="00BD37CE"/>
    <w:rsid w:val="00C508E7"/>
    <w:rsid w:val="00C977D4"/>
    <w:rsid w:val="00CB2867"/>
    <w:rsid w:val="00CF5E78"/>
    <w:rsid w:val="00D45A73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DD32"/>
  <w15:chartTrackingRefBased/>
  <w15:docId w15:val="{3F0BF6DD-CC98-4A95-8E28-0DF4067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3</cp:revision>
  <dcterms:created xsi:type="dcterms:W3CDTF">2020-07-04T04:28:00Z</dcterms:created>
  <dcterms:modified xsi:type="dcterms:W3CDTF">2020-07-18T19:13:00Z</dcterms:modified>
</cp:coreProperties>
</file>