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3" w:rsidRPr="00EB5C8F" w:rsidRDefault="00CC47A3" w:rsidP="00CC47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Как осуществляют покраску автомобиля в Минске</w:t>
      </w:r>
    </w:p>
    <w:p w:rsidR="00CC47A3" w:rsidRPr="00EB5C8F" w:rsidRDefault="00CC47A3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B6E" w:rsidRPr="00EB5C8F" w:rsidRDefault="004A1B6E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При покупке автомобиля одним из главных эстетических критериев, определяющих его выбор, является цветовое исполнение кузова. При этом краска выполняет не только декоративную функцию, но </w:t>
      </w:r>
      <w:r w:rsidR="0014316F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защищает сталь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в процессе эксплуатации</w:t>
      </w:r>
      <w:r w:rsidR="0014316F" w:rsidRPr="00EB5C8F">
        <w:rPr>
          <w:rFonts w:ascii="Times New Roman" w:hAnsi="Times New Roman" w:cs="Times New Roman"/>
          <w:sz w:val="24"/>
          <w:szCs w:val="24"/>
          <w:lang w:val="ru-RU"/>
        </w:rPr>
        <w:t>, являясь при этом довольно важным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16F" w:rsidRPr="00EB5C8F">
        <w:rPr>
          <w:rFonts w:ascii="Times New Roman" w:hAnsi="Times New Roman" w:cs="Times New Roman"/>
          <w:sz w:val="24"/>
          <w:szCs w:val="24"/>
          <w:lang w:val="ru-RU"/>
        </w:rPr>
        <w:t>фактором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для владельца</w:t>
      </w:r>
      <w:r w:rsidR="0014316F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машины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316F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6115B2" w:rsidRPr="00EB5C8F">
        <w:rPr>
          <w:rFonts w:ascii="Times New Roman" w:hAnsi="Times New Roman" w:cs="Times New Roman"/>
          <w:sz w:val="24"/>
          <w:szCs w:val="24"/>
          <w:lang w:val="ru-RU"/>
        </w:rPr>
        <w:t>иногда возникает необходимость в дополнительной эксплуатации уже используемого автомобиля. П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опробуем разобраться в </w:t>
      </w:r>
      <w:r w:rsidR="006115B2" w:rsidRPr="00EB5C8F">
        <w:rPr>
          <w:rFonts w:ascii="Times New Roman" w:hAnsi="Times New Roman" w:cs="Times New Roman"/>
          <w:sz w:val="24"/>
          <w:szCs w:val="24"/>
          <w:lang w:val="ru-RU"/>
        </w:rPr>
        <w:t>нюанса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6115B2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этого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процесса.</w:t>
      </w:r>
    </w:p>
    <w:p w:rsidR="004A1B6E" w:rsidRPr="00EB5C8F" w:rsidRDefault="006115B2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ледует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отмети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ть, что </w:t>
      </w:r>
      <w:r w:rsidR="00F42E9C" w:rsidRPr="00EB5C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покраску автомобиля в Минске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можно разделить 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>на два основных вида: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заводск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ую либо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ремонтн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Также можно отдельно выделить декоративное окрашивание, котор</w:t>
      </w:r>
      <w:r w:rsidR="00EB5C8F" w:rsidRPr="00EB5C8F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с целью повышения декоративных характеристик авто.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>перечисленных методов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>выбирается технология покраски.</w:t>
      </w:r>
    </w:p>
    <w:p w:rsidR="00AE6180" w:rsidRPr="00EB5C8F" w:rsidRDefault="00AE6180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180" w:rsidRPr="00EB5C8F" w:rsidRDefault="00AE6180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>Заводское окрашивание</w:t>
      </w:r>
    </w:p>
    <w:p w:rsidR="00AE6180" w:rsidRPr="00EB5C8F" w:rsidRDefault="00AE6180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B6E" w:rsidRPr="00EB5C8F" w:rsidRDefault="004A1B6E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Рассмотрим 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начал</w:t>
      </w:r>
      <w:r w:rsidR="001F30F2" w:rsidRPr="00EB5C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заводск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ое окрашивание автомобиля.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Особенность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данного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операции является использование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безвоздушн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нанесения автоэмали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- специальной акриловой краски. При этом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выполняться как простое однослойное покрытие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B5C8F">
        <w:rPr>
          <w:rFonts w:ascii="Times New Roman" w:hAnsi="Times New Roman" w:cs="Times New Roman"/>
          <w:sz w:val="24"/>
          <w:szCs w:val="24"/>
          <w:lang w:val="ru-RU"/>
        </w:rPr>
        <w:t>солид</w:t>
      </w:r>
      <w:proofErr w:type="spellEnd"/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так и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двухслойн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(металл). Автомобил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шивае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тся робот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 специальн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безвоздушн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камер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е, что обеспечивает высокую адгезию и, соответственно, долговечность и качество нанесенного покрытия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. Технология покраски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состоит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 том, что специальны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форсунки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разбрызгивают автоэмаль на поверхность металла с контролем плотности слоя и равномерности его нанесения. </w:t>
      </w:r>
    </w:p>
    <w:p w:rsidR="004A1B6E" w:rsidRPr="00EB5C8F" w:rsidRDefault="00EB5C8F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сказать упрощенно: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краска определенного цвета заливается в специальную емкость, после чего распыляется на корпуса всего пота кузовов.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обработанную деталь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прикрепля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бирк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кода данной краски.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Весь процесс программируется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и контролируется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компьютером,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поэтому практически исключены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ошибк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и при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нанесении краски.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При этом обеспечивается высокая производительность процесса, поскольку 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втомобили 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обрабатываются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конвейерным потоком</w:t>
      </w:r>
      <w:r w:rsidR="00F42E9C" w:rsidRPr="00EB5C8F">
        <w:rPr>
          <w:rFonts w:ascii="Times New Roman" w:hAnsi="Times New Roman" w:cs="Times New Roman"/>
          <w:sz w:val="24"/>
          <w:szCs w:val="24"/>
          <w:lang w:val="ru-RU"/>
        </w:rPr>
        <w:t>, а сам технологический процесс адаптирован под производственные условия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47A3" w:rsidRPr="00EB5C8F" w:rsidRDefault="00CC47A3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47A3" w:rsidRPr="00EB5C8F" w:rsidRDefault="00CC47A3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>Индивидуальное  окрашивание</w:t>
      </w:r>
    </w:p>
    <w:p w:rsidR="00CC47A3" w:rsidRPr="00EB5C8F" w:rsidRDefault="00CC47A3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B6E" w:rsidRPr="00EB5C8F" w:rsidRDefault="004A1B6E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По-другому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ремонтная </w:t>
      </w:r>
      <w:r w:rsidR="00AA0A32" w:rsidRPr="00EB5C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покраска автомобиля в Минске</w:t>
      </w:r>
      <w:r w:rsidR="00ED6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Даже сам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бережли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вый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 осторожн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водител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ю не застрахован от того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кузов машины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со временем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неизбежно подвергается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различным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механическим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воздейств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иям - появляются царапины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, отслоения,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другие внешние дефекты.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Особенным случаем является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авари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йная ситуации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после которой часто возника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ет необходимость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прове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дении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кузовн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ремонт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, покрас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сего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кузов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или отдельны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его детал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Подобны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й вид окраски 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носит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наз</w:t>
      </w:r>
      <w:r w:rsidR="00933E78" w:rsidRPr="00EB5C8F">
        <w:rPr>
          <w:rFonts w:ascii="Times New Roman" w:hAnsi="Times New Roman" w:cs="Times New Roman"/>
          <w:sz w:val="24"/>
          <w:szCs w:val="24"/>
          <w:lang w:val="ru-RU"/>
        </w:rPr>
        <w:t>вание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частичной.</w:t>
      </w:r>
    </w:p>
    <w:p w:rsidR="004A1B6E" w:rsidRPr="00EB5C8F" w:rsidRDefault="00933E78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астичн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C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покраску автомобиля в Минске осуществляют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на СТО,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техмастерск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spellEnd"/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или в друг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ремонтн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автомастерск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701E12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в автомастерской </w:t>
      </w:r>
      <w:r w:rsidR="00ED6630">
        <w:rPr>
          <w:rFonts w:ascii="Times New Roman" w:hAnsi="Times New Roman" w:cs="Times New Roman"/>
          <w:sz w:val="24"/>
          <w:szCs w:val="24"/>
          <w:lang w:val="ru-RU"/>
        </w:rPr>
        <w:t>«ссылка»</w:t>
      </w:r>
      <w:bookmarkStart w:id="0" w:name="_GoBack"/>
      <w:bookmarkEnd w:id="0"/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Здесь важн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роль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отведена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уже не робот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, а человек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автомаляр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или колорист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. Перед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окрашиванием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колорист определ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яет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именно того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цвета, в который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изначально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выкрашен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машина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технологию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приготовления краски,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позволяющую воссоздать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исходны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цвет кузова.</w:t>
      </w:r>
    </w:p>
    <w:p w:rsidR="004A1B6E" w:rsidRPr="00CC47A3" w:rsidRDefault="00933E78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роцесс подбора необходим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оттенк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этапов.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Сначала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колорист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изуча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т заводск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бирк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определя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по н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код краски.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На втором этапе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с помощью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образц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цветов красок</w:t>
      </w:r>
      <w:r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, какие варианты оттенков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существуют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у указанного цвета (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насыщенность,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темнее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или светлее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, бледнее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или ярче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). Колорист из набора цветов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выбирает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наиболее подходящий оттенок,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после чего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при помощи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а выполняет расчет технологии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пециальн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а учитывает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данные по коду, альтернативн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оттенк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6373E" w:rsidRPr="00EB5C8F">
        <w:rPr>
          <w:rFonts w:ascii="Times New Roman" w:hAnsi="Times New Roman" w:cs="Times New Roman"/>
          <w:sz w:val="24"/>
          <w:szCs w:val="24"/>
          <w:lang w:val="ru-RU"/>
        </w:rPr>
        <w:t>требуе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мому количеству краски.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Итогом является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рецепт,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которому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готовлен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рациональный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объем красящего вещества.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>При помощи взвешивающего оборудования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колорист отмеряет все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составляющие, смешивает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, после 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го краск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для автомобиля</w:t>
      </w:r>
      <w:r w:rsidR="00AE6180" w:rsidRPr="00EB5C8F">
        <w:rPr>
          <w:rFonts w:ascii="Times New Roman" w:hAnsi="Times New Roman" w:cs="Times New Roman"/>
          <w:sz w:val="24"/>
          <w:szCs w:val="24"/>
          <w:lang w:val="ru-RU"/>
        </w:rPr>
        <w:t xml:space="preserve"> можно использовать</w:t>
      </w:r>
      <w:r w:rsidR="004A1B6E" w:rsidRPr="00EB5C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25B7" w:rsidRPr="00CC47A3" w:rsidRDefault="00ED6630" w:rsidP="00CC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25B7" w:rsidRPr="00CC4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4"/>
    <w:rsid w:val="0014316F"/>
    <w:rsid w:val="0016373E"/>
    <w:rsid w:val="001F30F2"/>
    <w:rsid w:val="004A1B6E"/>
    <w:rsid w:val="006115B2"/>
    <w:rsid w:val="00701E12"/>
    <w:rsid w:val="00933E78"/>
    <w:rsid w:val="00A63AD3"/>
    <w:rsid w:val="00AA0A32"/>
    <w:rsid w:val="00AE6180"/>
    <w:rsid w:val="00B73475"/>
    <w:rsid w:val="00CC47A3"/>
    <w:rsid w:val="00E65738"/>
    <w:rsid w:val="00EB5C8F"/>
    <w:rsid w:val="00ED6630"/>
    <w:rsid w:val="00F00E74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2020-08-27T08:50:00Z</dcterms:created>
  <dcterms:modified xsi:type="dcterms:W3CDTF">2020-08-27T08:52:00Z</dcterms:modified>
</cp:coreProperties>
</file>