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ABE" w:rsidRPr="00CF6ABE" w:rsidRDefault="00CF6ABE" w:rsidP="00CF6ABE">
      <w:pPr>
        <w:rPr>
          <w:lang w:val="en-US"/>
        </w:rPr>
      </w:pPr>
      <w:r>
        <w:rPr>
          <w:lang w:val="en-US"/>
        </w:rPr>
        <w:t>Credit</w:t>
      </w:r>
      <w:r w:rsidRPr="00CF6ABE">
        <w:t xml:space="preserve"> </w:t>
      </w:r>
      <w:r>
        <w:rPr>
          <w:lang w:val="en-US"/>
        </w:rPr>
        <w:t>consultations</w:t>
      </w:r>
      <w:r w:rsidRPr="00CF6ABE">
        <w:t xml:space="preserve"> </w:t>
      </w:r>
      <w:r>
        <w:rPr>
          <w:lang w:val="en-US"/>
        </w:rPr>
        <w:t>for</w:t>
      </w:r>
      <w:r w:rsidRPr="00CF6ABE">
        <w:t xml:space="preserve"> </w:t>
      </w:r>
      <w:r>
        <w:rPr>
          <w:lang w:val="en-US"/>
        </w:rPr>
        <w:t>everybody</w:t>
      </w:r>
    </w:p>
    <w:p w:rsidR="00CF6ABE" w:rsidRDefault="00CF6ABE" w:rsidP="00CF6ABE">
      <w:pPr>
        <w:rPr>
          <w:lang w:val="en-US"/>
        </w:rPr>
      </w:pPr>
      <w:r w:rsidRPr="00CF6ABE">
        <w:rPr>
          <w:lang w:val="en-US"/>
        </w:rPr>
        <w:t>Everyone may need to take out a loan. Regardless of the loan amount, it is important to consult a professional in order not to miss additional conditions and not to overpay. The advice of a credit lawyer will help everyone to get the necessary amount for a certain time without risk.</w:t>
      </w:r>
    </w:p>
    <w:p w:rsidR="00051CC9" w:rsidRPr="00CF6ABE" w:rsidRDefault="00051CC9" w:rsidP="00051CC9">
      <w:pPr>
        <w:jc w:val="center"/>
        <w:rPr>
          <w:lang w:val="en-US"/>
        </w:rPr>
      </w:pPr>
      <w:r>
        <w:rPr>
          <w:noProof/>
          <w:lang w:eastAsia="ru-RU"/>
        </w:rPr>
        <w:drawing>
          <wp:inline distT="0" distB="0" distL="0" distR="0" wp14:anchorId="40AF2840" wp14:editId="7BB1A173">
            <wp:extent cx="3693332" cy="2461260"/>
            <wp:effectExtent l="0" t="0" r="2540" b="0"/>
            <wp:docPr id="1" name="Рисунок 1" descr="https://img.globalrustrade.com/i/T/TqW492cn9z/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globalrustrade.com/i/T/TqW492cn9z/origin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96212" cy="2463179"/>
                    </a:xfrm>
                    <a:prstGeom prst="rect">
                      <a:avLst/>
                    </a:prstGeom>
                    <a:noFill/>
                    <a:ln>
                      <a:noFill/>
                    </a:ln>
                  </pic:spPr>
                </pic:pic>
              </a:graphicData>
            </a:graphic>
          </wp:inline>
        </w:drawing>
      </w:r>
    </w:p>
    <w:p w:rsidR="00CF6ABE" w:rsidRPr="00CF6ABE" w:rsidRDefault="00CF6ABE" w:rsidP="00CF6ABE">
      <w:pPr>
        <w:rPr>
          <w:lang w:val="en-US"/>
        </w:rPr>
      </w:pPr>
      <w:r w:rsidRPr="00CF6ABE">
        <w:rPr>
          <w:lang w:val="en-US"/>
        </w:rPr>
        <w:t>Consulting a loan lawyer is one of the ways to prepare for a loan, get money with or without collateral. The need for collateral depends on the amount and income of the person. Also, the banking institution may require to present a guarantor who will be responsible. The specialist will tell you how to choose the right one, what to pay attention to when concluding a contract, and what documents you need to provide in order to get the most favorable conditions.</w:t>
      </w:r>
    </w:p>
    <w:p w:rsidR="00CF6ABE" w:rsidRDefault="00CF6ABE" w:rsidP="00CF6ABE">
      <w:pPr>
        <w:rPr>
          <w:lang w:val="en-US"/>
        </w:rPr>
      </w:pPr>
      <w:r w:rsidRPr="00CF6ABE">
        <w:rPr>
          <w:lang w:val="en-US"/>
        </w:rPr>
        <w:t xml:space="preserve">Buying furniture, going on vacation, changing cars, training on a contract-all these expenses can be difficult for people. Therefore, borrowing money is often the only way out. Even large businesspeople work with the attraction of credit funds to develop their business and reach a new level. The most popular lending: </w:t>
      </w:r>
    </w:p>
    <w:p w:rsidR="00CF6ABE" w:rsidRPr="00CF6ABE" w:rsidRDefault="00CF6ABE" w:rsidP="00CF6ABE">
      <w:pPr>
        <w:pStyle w:val="a3"/>
        <w:numPr>
          <w:ilvl w:val="0"/>
          <w:numId w:val="1"/>
        </w:numPr>
        <w:rPr>
          <w:lang w:val="en-US"/>
        </w:rPr>
      </w:pPr>
      <w:r w:rsidRPr="00CF6ABE">
        <w:rPr>
          <w:lang w:val="en-US"/>
        </w:rPr>
        <w:t>mortgage;</w:t>
      </w:r>
    </w:p>
    <w:p w:rsidR="00CF6ABE" w:rsidRPr="00CF6ABE" w:rsidRDefault="00CF6ABE" w:rsidP="00CF6ABE">
      <w:pPr>
        <w:pStyle w:val="a3"/>
        <w:numPr>
          <w:ilvl w:val="0"/>
          <w:numId w:val="1"/>
        </w:numPr>
        <w:rPr>
          <w:lang w:val="en-US"/>
        </w:rPr>
      </w:pPr>
      <w:r w:rsidRPr="00CF6ABE">
        <w:rPr>
          <w:lang w:val="en-US"/>
        </w:rPr>
        <w:t>consumer</w:t>
      </w:r>
      <w:r w:rsidRPr="00CF6ABE">
        <w:rPr>
          <w:lang w:val="en-US"/>
        </w:rPr>
        <w:t xml:space="preserve"> credit;</w:t>
      </w:r>
    </w:p>
    <w:p w:rsidR="00CF6ABE" w:rsidRPr="00CF6ABE" w:rsidRDefault="00CF6ABE" w:rsidP="00CF6ABE">
      <w:pPr>
        <w:pStyle w:val="a3"/>
        <w:numPr>
          <w:ilvl w:val="0"/>
          <w:numId w:val="1"/>
        </w:numPr>
        <w:rPr>
          <w:lang w:val="en-US"/>
        </w:rPr>
      </w:pPr>
      <w:r w:rsidRPr="00CF6ABE">
        <w:rPr>
          <w:lang w:val="en-US"/>
        </w:rPr>
        <w:t xml:space="preserve">for business development. </w:t>
      </w:r>
    </w:p>
    <w:p w:rsidR="00CF6ABE" w:rsidRDefault="00CF6ABE" w:rsidP="00CF6ABE">
      <w:pPr>
        <w:rPr>
          <w:lang w:val="en-US"/>
        </w:rPr>
      </w:pPr>
      <w:r w:rsidRPr="00CF6ABE">
        <w:rPr>
          <w:lang w:val="en-US"/>
        </w:rPr>
        <w:t>Consultation on the credit issue is necessary not only for individuals, but also for companies and organizations that seek to attract additional resources for development. In most cases, such a step is the only way to expand, increase trade turnover, reconstruct and modernize.</w:t>
      </w:r>
    </w:p>
    <w:p w:rsidR="00051CC9" w:rsidRDefault="00051CC9" w:rsidP="00CF6ABE">
      <w:pPr>
        <w:rPr>
          <w:lang w:val="en-US"/>
        </w:rPr>
      </w:pPr>
    </w:p>
    <w:p w:rsidR="00051CC9" w:rsidRDefault="00051CC9" w:rsidP="00CF6ABE">
      <w:pPr>
        <w:rPr>
          <w:lang w:val="en-US"/>
        </w:rPr>
      </w:pPr>
    </w:p>
    <w:p w:rsidR="00051CC9" w:rsidRDefault="00051CC9" w:rsidP="00CF6ABE">
      <w:pPr>
        <w:rPr>
          <w:lang w:val="en-US"/>
        </w:rPr>
      </w:pPr>
    </w:p>
    <w:p w:rsidR="00051CC9" w:rsidRDefault="00051CC9" w:rsidP="00CF6ABE">
      <w:pPr>
        <w:rPr>
          <w:lang w:val="en-US"/>
        </w:rPr>
      </w:pPr>
    </w:p>
    <w:p w:rsidR="00051CC9" w:rsidRDefault="00051CC9" w:rsidP="00CF6ABE">
      <w:pPr>
        <w:rPr>
          <w:lang w:val="en-US"/>
        </w:rPr>
      </w:pPr>
    </w:p>
    <w:p w:rsidR="00051CC9" w:rsidRDefault="00051CC9" w:rsidP="00CF6ABE">
      <w:pPr>
        <w:rPr>
          <w:lang w:val="en-US"/>
        </w:rPr>
      </w:pPr>
    </w:p>
    <w:p w:rsidR="00051CC9" w:rsidRDefault="00051CC9" w:rsidP="00CF6ABE">
      <w:pPr>
        <w:rPr>
          <w:lang w:val="en-US"/>
        </w:rPr>
      </w:pPr>
    </w:p>
    <w:p w:rsidR="00051CC9" w:rsidRDefault="00051CC9" w:rsidP="00CF6ABE">
      <w:pPr>
        <w:rPr>
          <w:lang w:val="en-US"/>
        </w:rPr>
      </w:pPr>
    </w:p>
    <w:p w:rsidR="00051CC9" w:rsidRDefault="00051CC9" w:rsidP="00CF6ABE">
      <w:pPr>
        <w:rPr>
          <w:lang w:val="en-US"/>
        </w:rPr>
      </w:pPr>
    </w:p>
    <w:p w:rsidR="00051CC9" w:rsidRDefault="00051CC9" w:rsidP="00CF6ABE">
      <w:pPr>
        <w:rPr>
          <w:lang w:val="en-US"/>
        </w:rPr>
      </w:pPr>
      <w:r>
        <w:rPr>
          <w:lang w:val="en-US"/>
        </w:rPr>
        <w:lastRenderedPageBreak/>
        <w:t>We will buy your house quickly</w:t>
      </w:r>
    </w:p>
    <w:p w:rsidR="00051CC9" w:rsidRDefault="00051CC9" w:rsidP="00051CC9">
      <w:pPr>
        <w:rPr>
          <w:lang w:val="en-US"/>
        </w:rPr>
      </w:pPr>
      <w:r w:rsidRPr="00051CC9">
        <w:rPr>
          <w:lang w:val="en-US"/>
        </w:rPr>
        <w:t>Your apartment or house has been listed on the ad site for several months, but no buyers have shown up? This is not surprising, because the real estate market has the highest demand for new buildings. If your housing on the secondar</w:t>
      </w:r>
      <w:bookmarkStart w:id="0" w:name="_GoBack"/>
      <w:bookmarkEnd w:id="0"/>
      <w:r w:rsidRPr="00051CC9">
        <w:rPr>
          <w:lang w:val="en-US"/>
        </w:rPr>
        <w:t>y market is expensive, not everyone can buy it for cash. Because of this, you lose valuable time, for example, if you plan to move to another city and use the same money to buy a new apartment there.</w:t>
      </w:r>
    </w:p>
    <w:p w:rsidR="007832B3" w:rsidRPr="00051CC9" w:rsidRDefault="007832B3" w:rsidP="00051CC9">
      <w:pPr>
        <w:rPr>
          <w:lang w:val="en-US"/>
        </w:rPr>
      </w:pPr>
      <w:r>
        <w:rPr>
          <w:noProof/>
          <w:lang w:eastAsia="ru-RU"/>
        </w:rPr>
        <w:drawing>
          <wp:inline distT="0" distB="0" distL="0" distR="0" wp14:anchorId="7E660F24" wp14:editId="2CE7F237">
            <wp:extent cx="5159247" cy="3224530"/>
            <wp:effectExtent l="0" t="0" r="3810" b="0"/>
            <wp:docPr id="3" name="Рисунок 3" descr="https://xn--80aafo1ajdg3lna.xn--p1ai/thumb/news_870/news/01/2020/69/3e/5e43acb171780_05_r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80aafo1ajdg3lna.xn--p1ai/thumb/news_870/news/01/2020/69/3e/5e43acb171780_05_re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2099" cy="3226313"/>
                    </a:xfrm>
                    <a:prstGeom prst="rect">
                      <a:avLst/>
                    </a:prstGeom>
                    <a:noFill/>
                    <a:ln>
                      <a:noFill/>
                    </a:ln>
                  </pic:spPr>
                </pic:pic>
              </a:graphicData>
            </a:graphic>
          </wp:inline>
        </w:drawing>
      </w:r>
    </w:p>
    <w:p w:rsidR="007832B3" w:rsidRDefault="00051CC9" w:rsidP="00051CC9">
      <w:pPr>
        <w:rPr>
          <w:lang w:val="en-US"/>
        </w:rPr>
      </w:pPr>
      <w:r w:rsidRPr="00051CC9">
        <w:rPr>
          <w:lang w:val="en-US"/>
        </w:rPr>
        <w:t xml:space="preserve">Urgent purchase of apartments at the market price is carried out by our company. </w:t>
      </w:r>
    </w:p>
    <w:p w:rsidR="007832B3" w:rsidRPr="007832B3" w:rsidRDefault="00051CC9" w:rsidP="007832B3">
      <w:pPr>
        <w:pStyle w:val="a3"/>
        <w:numPr>
          <w:ilvl w:val="0"/>
          <w:numId w:val="2"/>
        </w:numPr>
        <w:rPr>
          <w:lang w:val="en-US"/>
        </w:rPr>
      </w:pPr>
      <w:r w:rsidRPr="007832B3">
        <w:rPr>
          <w:lang w:val="en-US"/>
        </w:rPr>
        <w:t xml:space="preserve">First of all, we are serious and we have a license. We prove the seriousness of our intentions immediately when applying, as we transfer the advance payment. </w:t>
      </w:r>
    </w:p>
    <w:p w:rsidR="007832B3" w:rsidRPr="007832B3" w:rsidRDefault="00051CC9" w:rsidP="007832B3">
      <w:pPr>
        <w:pStyle w:val="a3"/>
        <w:numPr>
          <w:ilvl w:val="0"/>
          <w:numId w:val="2"/>
        </w:numPr>
        <w:rPr>
          <w:lang w:val="en-US"/>
        </w:rPr>
      </w:pPr>
      <w:r w:rsidRPr="007832B3">
        <w:rPr>
          <w:lang w:val="en-US"/>
        </w:rPr>
        <w:t xml:space="preserve">Secondly, we are ready to pay generously for real estate, so when working with us, your housing will not lose in price. </w:t>
      </w:r>
    </w:p>
    <w:p w:rsidR="007832B3" w:rsidRDefault="00051CC9" w:rsidP="007832B3">
      <w:pPr>
        <w:pStyle w:val="a3"/>
        <w:numPr>
          <w:ilvl w:val="0"/>
          <w:numId w:val="2"/>
        </w:numPr>
        <w:rPr>
          <w:lang w:val="en-US"/>
        </w:rPr>
      </w:pPr>
      <w:r w:rsidRPr="007832B3">
        <w:rPr>
          <w:lang w:val="en-US"/>
        </w:rPr>
        <w:t>Third, our team takes care of all the organizational processes, so you do not have to pay for the services of realtors (we will register the transaction and collect the entire package of documents).</w:t>
      </w:r>
    </w:p>
    <w:p w:rsidR="007832B3" w:rsidRPr="007832B3" w:rsidRDefault="007832B3" w:rsidP="007832B3">
      <w:pPr>
        <w:ind w:left="360"/>
        <w:rPr>
          <w:lang w:val="en-US"/>
        </w:rPr>
      </w:pPr>
      <w:r w:rsidRPr="007832B3">
        <w:rPr>
          <w:lang w:val="en-US"/>
        </w:rPr>
        <w:t xml:space="preserve">Thus, it’s high time for you to contact with our company. You will get money for your house quickly, and the transaction will be safe. </w:t>
      </w:r>
      <w:r>
        <w:rPr>
          <w:lang w:val="en-US"/>
        </w:rPr>
        <w:t xml:space="preserve">So, don’t hesitate to call us, because we are ready to help. </w:t>
      </w:r>
    </w:p>
    <w:p w:rsidR="00051CC9" w:rsidRPr="007832B3" w:rsidRDefault="00051CC9" w:rsidP="00CF6ABE">
      <w:pPr>
        <w:rPr>
          <w:lang w:val="en-US"/>
        </w:rPr>
      </w:pPr>
    </w:p>
    <w:p w:rsidR="00051CC9" w:rsidRPr="007832B3" w:rsidRDefault="00051CC9" w:rsidP="00CF6ABE">
      <w:pPr>
        <w:rPr>
          <w:lang w:val="en-US"/>
        </w:rPr>
      </w:pPr>
    </w:p>
    <w:p w:rsidR="00051CC9" w:rsidRPr="007832B3" w:rsidRDefault="00051CC9" w:rsidP="00CF6ABE">
      <w:pPr>
        <w:rPr>
          <w:lang w:val="en-US"/>
        </w:rPr>
      </w:pPr>
    </w:p>
    <w:p w:rsidR="00051CC9" w:rsidRPr="007832B3" w:rsidRDefault="00051CC9" w:rsidP="00CF6ABE">
      <w:pPr>
        <w:rPr>
          <w:lang w:val="en-US"/>
        </w:rPr>
      </w:pPr>
    </w:p>
    <w:p w:rsidR="00051CC9" w:rsidRPr="007832B3" w:rsidRDefault="00051CC9" w:rsidP="00CF6ABE">
      <w:pPr>
        <w:rPr>
          <w:lang w:val="en-US"/>
        </w:rPr>
      </w:pPr>
    </w:p>
    <w:p w:rsidR="00CF6ABE" w:rsidRPr="007832B3" w:rsidRDefault="00CF6ABE" w:rsidP="00CF6ABE">
      <w:pPr>
        <w:rPr>
          <w:lang w:val="en-US"/>
        </w:rPr>
      </w:pPr>
    </w:p>
    <w:sectPr w:rsidR="00CF6ABE" w:rsidRPr="007832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83440"/>
    <w:multiLevelType w:val="hybridMultilevel"/>
    <w:tmpl w:val="83943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BAA1EF5"/>
    <w:multiLevelType w:val="hybridMultilevel"/>
    <w:tmpl w:val="8EF02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60"/>
    <w:rsid w:val="00051CC9"/>
    <w:rsid w:val="001134DE"/>
    <w:rsid w:val="00565660"/>
    <w:rsid w:val="007832B3"/>
    <w:rsid w:val="00CF6ABE"/>
    <w:rsid w:val="00FD7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6ABF"/>
  <w15:chartTrackingRefBased/>
  <w15:docId w15:val="{3B321BF6-7294-4670-AA60-3D9C201B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6ABE"/>
    <w:pPr>
      <w:ind w:left="720"/>
      <w:contextualSpacing/>
    </w:pPr>
  </w:style>
  <w:style w:type="paragraph" w:styleId="a4">
    <w:name w:val="Normal (Web)"/>
    <w:basedOn w:val="a"/>
    <w:uiPriority w:val="99"/>
    <w:semiHidden/>
    <w:unhideWhenUsed/>
    <w:rsid w:val="00051C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57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8C9F8-0097-4FF1-85FC-DABED9018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439</Words>
  <Characters>2236</Characters>
  <Application>Microsoft Office Word</Application>
  <DocSecurity>0</DocSecurity>
  <Lines>35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2020-10-29T21:14:00Z</dcterms:created>
  <dcterms:modified xsi:type="dcterms:W3CDTF">2020-10-29T21:27:00Z</dcterms:modified>
</cp:coreProperties>
</file>