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7FDA" w14:textId="02E719FD" w:rsidR="00423AB2" w:rsidRPr="001749DB" w:rsidRDefault="00ED32BF">
      <w:r>
        <w:t xml:space="preserve">                         </w:t>
      </w:r>
      <w:r w:rsidRPr="001749DB">
        <w:t>П</w:t>
      </w:r>
      <w:r w:rsidR="008945F1">
        <w:t>анельная гряда для помидор и огурцов</w:t>
      </w:r>
    </w:p>
    <w:p w14:paraId="5949D713" w14:textId="081C7D10" w:rsidR="00ED32BF" w:rsidRPr="001749DB" w:rsidRDefault="002928F7">
      <w:r w:rsidRPr="001749DB">
        <w:t xml:space="preserve">Наряду со множеством традиционных материалов, используемых дачниками для сооружения грядок под помидоры и огурцы, умельцы стали применять, казалось бы, совсем не предназначенные </w:t>
      </w:r>
      <w:r w:rsidR="00493A87" w:rsidRPr="001749DB">
        <w:t>для этих целей профилированные листы, делая из них легкие, долговечные панели.</w:t>
      </w:r>
    </w:p>
    <w:p w14:paraId="7DB95ACA" w14:textId="7871F72A" w:rsidR="002311D4" w:rsidRPr="001749DB" w:rsidRDefault="002311D4">
      <w:r w:rsidRPr="001749DB">
        <w:t>Сам лист</w:t>
      </w:r>
      <w:r w:rsidR="003A47CF" w:rsidRPr="001749DB">
        <w:t>,</w:t>
      </w:r>
      <w:r w:rsidRPr="001749DB">
        <w:t xml:space="preserve"> </w:t>
      </w:r>
      <w:r w:rsidR="00493A87" w:rsidRPr="001749DB">
        <w:t>довольно тонкий металл толщиной 0</w:t>
      </w:r>
      <w:r w:rsidR="001E506B">
        <w:t>,</w:t>
      </w:r>
      <w:r w:rsidR="00493A87" w:rsidRPr="001749DB">
        <w:t>4…0</w:t>
      </w:r>
      <w:r w:rsidR="001E506B">
        <w:t>,</w:t>
      </w:r>
      <w:r w:rsidR="00493A87" w:rsidRPr="001749DB">
        <w:t>5 мм при невысоком гофре 8</w:t>
      </w:r>
      <w:r w:rsidR="001E506B">
        <w:t xml:space="preserve"> </w:t>
      </w:r>
      <w:r w:rsidR="00493A87" w:rsidRPr="001749DB">
        <w:t>мм</w:t>
      </w:r>
      <w:r w:rsidR="002B4FFF" w:rsidRPr="001749DB">
        <w:t>,</w:t>
      </w:r>
      <w:r w:rsidR="001071D7" w:rsidRPr="001749DB">
        <w:t xml:space="preserve"> </w:t>
      </w:r>
      <w:r w:rsidRPr="001749DB">
        <w:t>име</w:t>
      </w:r>
      <w:r w:rsidR="003A47CF" w:rsidRPr="001749DB">
        <w:t xml:space="preserve">ющий </w:t>
      </w:r>
      <w:r w:rsidR="001F429A" w:rsidRPr="001749DB">
        <w:t>невысокую</w:t>
      </w:r>
      <w:r w:rsidR="00493A87" w:rsidRPr="001749DB">
        <w:t xml:space="preserve"> жесткость</w:t>
      </w:r>
      <w:r w:rsidR="003A47CF" w:rsidRPr="001749DB">
        <w:t xml:space="preserve">, </w:t>
      </w:r>
      <w:r w:rsidR="00493A87" w:rsidRPr="001749DB">
        <w:t>предназначен больше для заборов и фасадов</w:t>
      </w:r>
      <w:r w:rsidRPr="001749DB">
        <w:t xml:space="preserve">. Но при этом из него </w:t>
      </w:r>
      <w:r w:rsidR="00652640" w:rsidRPr="001749DB">
        <w:t>можно сделать</w:t>
      </w:r>
      <w:r w:rsidRPr="001749DB">
        <w:t xml:space="preserve"> </w:t>
      </w:r>
      <w:r w:rsidR="00652640" w:rsidRPr="001749DB">
        <w:t>достаточно</w:t>
      </w:r>
      <w:r w:rsidRPr="001749DB">
        <w:t xml:space="preserve"> жесткие и в то же время легкие панели, </w:t>
      </w:r>
      <w:r w:rsidR="009D041A" w:rsidRPr="001749DB">
        <w:t xml:space="preserve">наподобие сэндвич-панелей, но пустотелые, </w:t>
      </w:r>
      <w:r w:rsidRPr="001749DB">
        <w:t>с которыми удобно работать.</w:t>
      </w:r>
    </w:p>
    <w:p w14:paraId="658D2CF4" w14:textId="166238F6" w:rsidR="003256D4" w:rsidRDefault="00A2445E">
      <w:r w:rsidRPr="00A2445E">
        <w:rPr>
          <w:noProof/>
        </w:rPr>
        <w:drawing>
          <wp:anchor distT="0" distB="0" distL="114300" distR="114300" simplePos="0" relativeHeight="251658240" behindDoc="0" locked="0" layoutInCell="1" allowOverlap="1" wp14:anchorId="06408F1E" wp14:editId="0273FCA7">
            <wp:simplePos x="0" y="0"/>
            <wp:positionH relativeFrom="margin">
              <wp:posOffset>-121285</wp:posOffset>
            </wp:positionH>
            <wp:positionV relativeFrom="margin">
              <wp:posOffset>3689985</wp:posOffset>
            </wp:positionV>
            <wp:extent cx="2407285" cy="19526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FC8" w:rsidRPr="003256D4">
        <w:rPr>
          <w:i/>
          <w:iCs/>
        </w:rPr>
        <w:t>Для изготовления одной гряды</w:t>
      </w:r>
      <w:r w:rsidR="002311D4" w:rsidRPr="003256D4">
        <w:rPr>
          <w:i/>
          <w:iCs/>
        </w:rPr>
        <w:t xml:space="preserve"> </w:t>
      </w:r>
      <w:r w:rsidR="00EE5FC8" w:rsidRPr="003256D4">
        <w:rPr>
          <w:i/>
          <w:iCs/>
        </w:rPr>
        <w:t>размером 4 х 1</w:t>
      </w:r>
      <w:r w:rsidR="001E506B">
        <w:rPr>
          <w:i/>
          <w:iCs/>
        </w:rPr>
        <w:t>,</w:t>
      </w:r>
      <w:r w:rsidR="008761D8" w:rsidRPr="003256D4">
        <w:rPr>
          <w:i/>
          <w:iCs/>
        </w:rPr>
        <w:t>3</w:t>
      </w:r>
      <w:r w:rsidR="00EE5FC8" w:rsidRPr="003256D4">
        <w:rPr>
          <w:i/>
          <w:iCs/>
        </w:rPr>
        <w:t xml:space="preserve"> м высотой 55 см потребуется:</w:t>
      </w:r>
      <w:r w:rsidR="00EE5FC8">
        <w:br/>
      </w:r>
      <w:r w:rsidR="008761D8">
        <w:t>профнастил С8 оцинкованный (при желании с полимерным покрытием) толщиной 0</w:t>
      </w:r>
      <w:r w:rsidR="001E506B">
        <w:t>,</w:t>
      </w:r>
      <w:r w:rsidR="008761D8">
        <w:t>4…0</w:t>
      </w:r>
      <w:r w:rsidR="001E506B">
        <w:t>,</w:t>
      </w:r>
      <w:r w:rsidR="008761D8">
        <w:t>5 мм,</w:t>
      </w:r>
      <w:r w:rsidR="008761D8">
        <w:br/>
        <w:t>длиной 2 м (4 листа); тот же лист длиной 1</w:t>
      </w:r>
      <w:r w:rsidR="001E506B">
        <w:t>,</w:t>
      </w:r>
      <w:r w:rsidR="008761D8">
        <w:t>2 м (2 листа); брусок деревянный 50х50</w:t>
      </w:r>
      <w:r w:rsidR="00CD3B6E">
        <w:t>х</w:t>
      </w:r>
      <w:r w:rsidR="008761D8">
        <w:t>50</w:t>
      </w:r>
      <w:r w:rsidR="002B308D">
        <w:t>0</w:t>
      </w:r>
      <w:r w:rsidR="008761D8">
        <w:t xml:space="preserve"> </w:t>
      </w:r>
      <w:r w:rsidR="002B308D">
        <w:t>м</w:t>
      </w:r>
      <w:r w:rsidR="008761D8">
        <w:t>м (22</w:t>
      </w:r>
      <w:r w:rsidR="001B5854">
        <w:t xml:space="preserve"> </w:t>
      </w:r>
      <w:r w:rsidR="008761D8">
        <w:t>шт</w:t>
      </w:r>
      <w:r w:rsidR="009F00FF">
        <w:t>); доска 50х100</w:t>
      </w:r>
      <w:r w:rsidR="002B308D">
        <w:t>х</w:t>
      </w:r>
      <w:r w:rsidR="009F00FF">
        <w:t>50</w:t>
      </w:r>
      <w:r w:rsidR="002B308D">
        <w:t>0</w:t>
      </w:r>
      <w:r w:rsidR="009F00FF">
        <w:t xml:space="preserve"> </w:t>
      </w:r>
      <w:r w:rsidR="002B308D">
        <w:t>мм</w:t>
      </w:r>
      <w:r w:rsidR="009F00FF">
        <w:t xml:space="preserve"> (2 шт); уголок 50х50</w:t>
      </w:r>
      <w:r w:rsidR="00CD3B6E">
        <w:t>х</w:t>
      </w:r>
      <w:r w:rsidR="009F00FF">
        <w:t>55</w:t>
      </w:r>
      <w:r w:rsidR="00CD3B6E">
        <w:t>0 м</w:t>
      </w:r>
      <w:r w:rsidR="009F00FF">
        <w:t>м из того же металла, что и профлист (4 шт); пластина 50х100 мм толщиной 4 мм из любой стали</w:t>
      </w:r>
      <w:r w:rsidR="00640BC0">
        <w:t xml:space="preserve"> (4 шт.)</w:t>
      </w:r>
      <w:r w:rsidR="009F00FF">
        <w:t xml:space="preserve">; </w:t>
      </w:r>
      <w:r w:rsidR="00E44BA8">
        <w:t>круг или период (арматура) диаметром 10…12 мм длиной 1</w:t>
      </w:r>
      <w:r w:rsidR="001E506B">
        <w:t>,</w:t>
      </w:r>
      <w:r w:rsidR="00E44BA8">
        <w:t>1 м; шпилька М8…М10 длиной 200 мм (2 шт);</w:t>
      </w:r>
      <w:r w:rsidR="00CD3B6E">
        <w:t xml:space="preserve"> </w:t>
      </w:r>
      <w:r w:rsidR="00E44BA8">
        <w:t xml:space="preserve">гайка М8 (М10) </w:t>
      </w:r>
      <w:r w:rsidR="00640BC0">
        <w:br/>
      </w:r>
      <w:r w:rsidR="00E44BA8">
        <w:t>(4 шт); саморезы по дереву длиной 45 мм (88 шт.)</w:t>
      </w:r>
      <w:r w:rsidR="003256D4">
        <w:t>.</w:t>
      </w:r>
      <w:r w:rsidR="003256D4">
        <w:br/>
      </w:r>
      <w:r w:rsidR="003256D4" w:rsidRPr="003256D4">
        <w:rPr>
          <w:i/>
          <w:iCs/>
        </w:rPr>
        <w:t xml:space="preserve"> Из инструмента потребуется:</w:t>
      </w:r>
      <w:r w:rsidR="003256D4">
        <w:br/>
        <w:t xml:space="preserve"> электрическая или аккумуляторная дрель; шуруповерт; сверл</w:t>
      </w:r>
      <w:r w:rsidR="001263B1">
        <w:t>а</w:t>
      </w:r>
      <w:r w:rsidR="003256D4">
        <w:t xml:space="preserve"> диаметрами 4 мм и 10 (12) мм.</w:t>
      </w:r>
    </w:p>
    <w:p w14:paraId="4548082E" w14:textId="205CEF45" w:rsidR="00FB5C20" w:rsidRDefault="005553B3">
      <w:r>
        <w:t xml:space="preserve">Профнастил </w:t>
      </w:r>
      <w:r w:rsidR="00313285">
        <w:t>м</w:t>
      </w:r>
      <w:r>
        <w:t>ожно согнуть</w:t>
      </w:r>
      <w:r w:rsidR="00765976">
        <w:t xml:space="preserve"> </w:t>
      </w:r>
      <w:r>
        <w:t>на самодельном листогибе,</w:t>
      </w:r>
      <w:r w:rsidR="00994139">
        <w:t xml:space="preserve"> </w:t>
      </w:r>
      <w:r>
        <w:t xml:space="preserve">который </w:t>
      </w:r>
      <w:r w:rsidR="004E075E">
        <w:t xml:space="preserve">можно легко </w:t>
      </w:r>
      <w:r w:rsidR="00DA6359">
        <w:t xml:space="preserve">сделать </w:t>
      </w:r>
      <w:r w:rsidR="00B81E5B">
        <w:t xml:space="preserve">самому </w:t>
      </w:r>
      <w:r w:rsidR="00DA6359">
        <w:t xml:space="preserve">(см. </w:t>
      </w:r>
      <w:r w:rsidR="00A2445E">
        <w:t>рис.</w:t>
      </w:r>
      <w:r w:rsidR="00DA6359">
        <w:t xml:space="preserve"> 1).</w:t>
      </w:r>
      <w:r w:rsidR="004967E3">
        <w:t xml:space="preserve"> </w:t>
      </w:r>
      <w:r w:rsidR="00B81E5B">
        <w:br/>
      </w:r>
      <w:r w:rsidR="004967E3">
        <w:t>Для этого потребуется всего лишь две доски 50х150 мм длиной 2</w:t>
      </w:r>
      <w:r w:rsidR="001E506B">
        <w:t>,</w:t>
      </w:r>
      <w:r w:rsidR="004967E3">
        <w:t>2 м</w:t>
      </w:r>
      <w:r w:rsidR="001263B1">
        <w:t>, брусок 50х50 длиной</w:t>
      </w:r>
      <w:r w:rsidR="00313285">
        <w:t xml:space="preserve"> </w:t>
      </w:r>
      <w:r w:rsidR="001263B1">
        <w:t>2</w:t>
      </w:r>
      <w:r w:rsidR="001E506B">
        <w:t>,</w:t>
      </w:r>
      <w:r w:rsidR="001263B1">
        <w:t>2 м</w:t>
      </w:r>
      <w:r w:rsidR="004967E3">
        <w:t xml:space="preserve"> </w:t>
      </w:r>
      <w:r w:rsidR="00D975B2">
        <w:t>со срезанным одним углом</w:t>
      </w:r>
      <w:r w:rsidR="000D27E7">
        <w:t xml:space="preserve"> </w:t>
      </w:r>
      <w:r w:rsidR="004967E3">
        <w:t xml:space="preserve">и четыре мебельных </w:t>
      </w:r>
      <w:r w:rsidR="00221A05">
        <w:t>шарнира.</w:t>
      </w:r>
      <w:r w:rsidR="00221A05">
        <w:br/>
        <w:t xml:space="preserve"> Доски прострогать. Одну прикрепить саморезами к верстаку</w:t>
      </w:r>
      <w:r w:rsidR="00F47932">
        <w:t xml:space="preserve">, столу или любой другой поверхности на уровне стола, чтобы было удобно работать. Она будет играть роль </w:t>
      </w:r>
      <w:r w:rsidR="00F47932" w:rsidRPr="00BC029E">
        <w:rPr>
          <w:i/>
          <w:iCs/>
        </w:rPr>
        <w:t>неподвижной балки</w:t>
      </w:r>
      <w:r w:rsidR="00F47932">
        <w:t>. К ней</w:t>
      </w:r>
      <w:r w:rsidR="00313285">
        <w:t xml:space="preserve"> </w:t>
      </w:r>
      <w:r w:rsidR="00F47932">
        <w:t>присоединить шарнирами вторую доску (</w:t>
      </w:r>
      <w:r w:rsidR="00F47932" w:rsidRPr="00BC029E">
        <w:rPr>
          <w:i/>
          <w:iCs/>
        </w:rPr>
        <w:t>подвижную балку</w:t>
      </w:r>
      <w:r w:rsidR="00F47932">
        <w:t xml:space="preserve">), к которой предварительно прикрепить две </w:t>
      </w:r>
      <w:r w:rsidR="00F47932" w:rsidRPr="00BC029E">
        <w:rPr>
          <w:i/>
          <w:iCs/>
        </w:rPr>
        <w:t>рукоятки</w:t>
      </w:r>
      <w:r w:rsidR="00F47932">
        <w:t xml:space="preserve"> из реек 40х40 мм со сглаженными углами. </w:t>
      </w:r>
      <w:r w:rsidR="00D975B2">
        <w:t>Листогиб готов</w:t>
      </w:r>
      <w:r w:rsidR="00A2445E">
        <w:t>! Он Вам и в дальнейшем пригодится в хозяйстве.</w:t>
      </w:r>
    </w:p>
    <w:p w14:paraId="0DC98F7F" w14:textId="2E6F283D" w:rsidR="00CD0C99" w:rsidRDefault="00CD0C99">
      <w:r w:rsidRPr="00CD0C99">
        <w:rPr>
          <w:noProof/>
        </w:rPr>
        <w:drawing>
          <wp:anchor distT="0" distB="0" distL="114300" distR="114300" simplePos="0" relativeHeight="251659264" behindDoc="0" locked="0" layoutInCell="1" allowOverlap="1" wp14:anchorId="066CB5C0" wp14:editId="60F7CD08">
            <wp:simplePos x="0" y="0"/>
            <wp:positionH relativeFrom="margin">
              <wp:align>left</wp:align>
            </wp:positionH>
            <wp:positionV relativeFrom="margin">
              <wp:posOffset>7633335</wp:posOffset>
            </wp:positionV>
            <wp:extent cx="2476500" cy="14725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C20">
        <w:t xml:space="preserve">Кладем </w:t>
      </w:r>
      <w:r w:rsidR="00D975B2">
        <w:t xml:space="preserve">профилированный лист на </w:t>
      </w:r>
      <w:r w:rsidR="00B81E5B">
        <w:t>станок</w:t>
      </w:r>
      <w:r w:rsidR="00D975B2">
        <w:t xml:space="preserve"> так, чтобы средняя нижняя полка профиля </w:t>
      </w:r>
      <w:r w:rsidR="00A2445E">
        <w:t xml:space="preserve">листа </w:t>
      </w:r>
      <w:r w:rsidR="00D975B2">
        <w:t xml:space="preserve">легла на край </w:t>
      </w:r>
      <w:r w:rsidR="00D975B2" w:rsidRPr="00BC029E">
        <w:rPr>
          <w:i/>
          <w:iCs/>
        </w:rPr>
        <w:t>неподвижной балки</w:t>
      </w:r>
      <w:r w:rsidR="00D975B2">
        <w:t xml:space="preserve">. </w:t>
      </w:r>
      <w:r w:rsidR="00BC029E">
        <w:t xml:space="preserve">Сверху кладем </w:t>
      </w:r>
      <w:r w:rsidR="00BC029E" w:rsidRPr="00BC029E">
        <w:rPr>
          <w:i/>
          <w:iCs/>
        </w:rPr>
        <w:t>прижим</w:t>
      </w:r>
      <w:r w:rsidR="00BC029E">
        <w:t xml:space="preserve"> и приворачиваем его четырьмя саморезами прямо сквозь лист к </w:t>
      </w:r>
      <w:r w:rsidR="00BC029E" w:rsidRPr="00BC029E">
        <w:rPr>
          <w:i/>
          <w:iCs/>
        </w:rPr>
        <w:t>неподвижной балке.</w:t>
      </w:r>
      <w:r w:rsidR="00BC029E">
        <w:t xml:space="preserve"> С помощью </w:t>
      </w:r>
      <w:r w:rsidR="00BC029E" w:rsidRPr="00607CE1">
        <w:rPr>
          <w:i/>
          <w:iCs/>
        </w:rPr>
        <w:t>рукояток</w:t>
      </w:r>
      <w:r w:rsidR="00BC029E">
        <w:t xml:space="preserve"> поворачиваем </w:t>
      </w:r>
      <w:r w:rsidR="00BC029E" w:rsidRPr="00607CE1">
        <w:rPr>
          <w:i/>
          <w:iCs/>
        </w:rPr>
        <w:t>подвижную балку</w:t>
      </w:r>
      <w:r w:rsidR="00BC029E">
        <w:t xml:space="preserve"> на 110…120 градусов</w:t>
      </w:r>
      <w:r w:rsidR="00534017">
        <w:t xml:space="preserve">, учитывая, что лист, обладая пружинением, </w:t>
      </w:r>
      <w:r w:rsidR="00607CE1">
        <w:t xml:space="preserve">разогнется до 90 градусов. Откручиваем </w:t>
      </w:r>
      <w:r w:rsidR="00607CE1" w:rsidRPr="00607CE1">
        <w:rPr>
          <w:i/>
          <w:iCs/>
        </w:rPr>
        <w:t>прижим</w:t>
      </w:r>
      <w:r w:rsidR="00607CE1">
        <w:t xml:space="preserve"> и разворачиваем лист на 180 градусов, устанавливаем его так же на край </w:t>
      </w:r>
      <w:r w:rsidR="00607CE1" w:rsidRPr="00607CE1">
        <w:rPr>
          <w:i/>
          <w:iCs/>
        </w:rPr>
        <w:t>неподвижной балки</w:t>
      </w:r>
      <w:r w:rsidR="00607CE1">
        <w:t xml:space="preserve">. Притягиваем </w:t>
      </w:r>
      <w:r w:rsidR="00607CE1" w:rsidRPr="00607CE1">
        <w:rPr>
          <w:i/>
          <w:iCs/>
        </w:rPr>
        <w:t>прижимом</w:t>
      </w:r>
      <w:r w:rsidR="00607CE1">
        <w:t xml:space="preserve"> и повторяем операцию изгиба.</w:t>
      </w:r>
      <w:r w:rsidR="00B81E5B">
        <w:t xml:space="preserve"> Осталось </w:t>
      </w:r>
      <w:r w:rsidR="005F1BAB">
        <w:t xml:space="preserve">прикрепить внутрь </w:t>
      </w:r>
      <w:r w:rsidR="00313285">
        <w:t xml:space="preserve">панели </w:t>
      </w:r>
      <w:r w:rsidR="005F1BAB">
        <w:t>четыре бруска 50х50х500 мм, как показано на рис.2. Не забудьте с одного конца сделать отступ на 50…60 мм, который будет нужен для стыковки с другой панелью.</w:t>
      </w:r>
      <w:r>
        <w:t xml:space="preserve"> </w:t>
      </w:r>
      <w:r w:rsidR="005F1BAB">
        <w:br/>
      </w:r>
      <w:r w:rsidR="005F1BAB" w:rsidRPr="005F1BAB">
        <w:rPr>
          <w:i/>
          <w:iCs/>
        </w:rPr>
        <w:t>Совет.</w:t>
      </w:r>
      <w:r w:rsidR="005F1BAB">
        <w:t xml:space="preserve"> Все доски желательно обработать антисептиком, чтобы </w:t>
      </w:r>
      <w:r>
        <w:t>они дольше Вам прослужили.</w:t>
      </w:r>
      <w:r w:rsidR="005F1BAB">
        <w:t xml:space="preserve"> </w:t>
      </w:r>
      <w:r>
        <w:br/>
        <w:t>Точно та</w:t>
      </w:r>
      <w:r w:rsidR="001E506B">
        <w:t>к</w:t>
      </w:r>
      <w:r>
        <w:t>же изготавливаем остальные три двухметровые панели и две по 1</w:t>
      </w:r>
      <w:r w:rsidR="001E506B">
        <w:t>,</w:t>
      </w:r>
      <w:r>
        <w:t>2 м.</w:t>
      </w:r>
      <w:r w:rsidR="005553B3">
        <w:br/>
      </w:r>
      <w:r>
        <w:br/>
      </w:r>
      <w:r w:rsidR="00D51C20" w:rsidRPr="001E506B">
        <w:rPr>
          <w:rFonts w:cs="Arial"/>
          <w:color w:val="000000"/>
          <w:shd w:val="clear" w:color="auto" w:fill="FFFFFF"/>
        </w:rPr>
        <w:t>Осталось собрать из готовых панелей гряду. </w:t>
      </w:r>
      <w:r w:rsidR="00D51C20" w:rsidRPr="001E506B">
        <w:rPr>
          <w:rFonts w:cs="Arial"/>
          <w:color w:val="000000"/>
          <w:shd w:val="clear" w:color="auto" w:fill="FFFFFF"/>
        </w:rPr>
        <w:br/>
        <w:t>На выбранном участке устанавливаем по уровню первую 2-х метровую панель, предварительно вставив в ее отступ доску 50х100х500 мм,</w:t>
      </w:r>
      <w:r w:rsidR="00D51C2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51C20" w:rsidRPr="001E506B">
        <w:rPr>
          <w:rFonts w:cs="Arial"/>
          <w:color w:val="000000"/>
          <w:shd w:val="clear" w:color="auto" w:fill="FFFFFF"/>
        </w:rPr>
        <w:t>крепим саморезами.</w:t>
      </w:r>
      <w:r w:rsidR="00D51C20">
        <w:rPr>
          <w:rFonts w:ascii="Arial" w:hAnsi="Arial" w:cs="Arial"/>
          <w:color w:val="000000"/>
          <w:shd w:val="clear" w:color="auto" w:fill="FFFFFF"/>
        </w:rPr>
        <w:br/>
      </w:r>
      <w:r w:rsidR="00D51C20">
        <w:rPr>
          <w:rFonts w:ascii="Calibri" w:hAnsi="Calibri"/>
          <w:color w:val="000000"/>
          <w:shd w:val="clear" w:color="auto" w:fill="FFFFFF"/>
        </w:rPr>
        <w:lastRenderedPageBreak/>
        <w:t>К этой же доске приворачиваем вторую такую же панель. 4-х метровая стенка грядки</w:t>
      </w:r>
      <w:r w:rsidR="00D51C20">
        <w:rPr>
          <w:rFonts w:ascii="Calibri" w:hAnsi="Calibri"/>
          <w:color w:val="000000"/>
        </w:rPr>
        <w:br/>
      </w:r>
      <w:r w:rsidR="00D51C20">
        <w:rPr>
          <w:rFonts w:ascii="Calibri" w:hAnsi="Calibri"/>
          <w:color w:val="000000"/>
          <w:shd w:val="clear" w:color="auto" w:fill="FFFFFF"/>
        </w:rPr>
        <w:t>готова. Тоже самое повторяем со второй стенкой, контролируя уровнем. Между</w:t>
      </w:r>
      <w:r w:rsidR="00D51C20">
        <w:rPr>
          <w:rFonts w:ascii="Calibri" w:hAnsi="Calibri"/>
          <w:color w:val="000000"/>
        </w:rPr>
        <w:br/>
      </w:r>
      <w:r w:rsidR="00D51C20">
        <w:rPr>
          <w:rFonts w:ascii="Calibri" w:hAnsi="Calibri"/>
          <w:color w:val="000000"/>
          <w:shd w:val="clear" w:color="auto" w:fill="FFFFFF"/>
        </w:rPr>
        <w:t>ними по краям устанавливаем торцевые панели, прикручивая саморезами. Обшиваем углы заготовленными уголками (см. рис. 3). </w:t>
      </w:r>
      <w:r w:rsidR="00640BC0">
        <w:br/>
      </w:r>
      <w:r w:rsidR="00D51C20">
        <w:rPr>
          <w:rFonts w:ascii="Calibri" w:hAnsi="Calibri"/>
          <w:color w:val="000000"/>
          <w:shd w:val="clear" w:color="auto" w:fill="FFFFFF"/>
        </w:rPr>
        <w:t xml:space="preserve">Для дополнительной жесткости самой грядки сверлим в середине длинных стенок грядки в верхней части (см. рис. 3) отверстия под шпильки. Такие же отверстия делаем в четырех пластинах 50х 100х4 мм. Устанавливаем шпильки в отверстия и с обоих сторон одеваем на них пластины, притягивая гайками. Изнутри грядки к шпилькам привариваем круг или арматуру, сделав таким образом стяжку. </w:t>
      </w:r>
    </w:p>
    <w:p w14:paraId="6D9670AB" w14:textId="1EB38F11" w:rsidR="00B329D1" w:rsidRDefault="00B329D1">
      <w:r>
        <w:t xml:space="preserve">                                   </w:t>
      </w:r>
      <w:r w:rsidR="002E6CE7" w:rsidRPr="002E6CE7">
        <w:rPr>
          <w:noProof/>
        </w:rPr>
        <w:drawing>
          <wp:inline distT="0" distB="0" distL="0" distR="0" wp14:anchorId="5BEF6988" wp14:editId="48184529">
            <wp:extent cx="2786979" cy="1838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50" cy="186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C20">
        <w:t xml:space="preserve"> </w:t>
      </w:r>
    </w:p>
    <w:p w14:paraId="60AD2E0E" w14:textId="1954E732" w:rsidR="009055CD" w:rsidRDefault="009055CD">
      <w:r>
        <w:t>Ваша гряда готова</w:t>
      </w:r>
      <w:r w:rsidR="00556FEF">
        <w:t>!</w:t>
      </w:r>
      <w:r>
        <w:t xml:space="preserve"> Осталось только наполнить ее черноземом</w:t>
      </w:r>
      <w:r w:rsidR="00A5409B">
        <w:t xml:space="preserve"> или перегноем,</w:t>
      </w:r>
      <w:r w:rsidR="002E6CE7">
        <w:t xml:space="preserve"> посадить рассаду и дождаться хорошего урожая!</w:t>
      </w:r>
    </w:p>
    <w:p w14:paraId="5CD5C3FB" w14:textId="77777777" w:rsidR="003256D4" w:rsidRDefault="003256D4"/>
    <w:p w14:paraId="54D64521" w14:textId="30086ACF" w:rsidR="003256D4" w:rsidRDefault="00D213B5">
      <w:pPr>
        <w:rPr>
          <w:lang w:val="en-US"/>
        </w:rPr>
      </w:pPr>
      <w:r w:rsidRPr="00D213B5">
        <w:rPr>
          <w:lang w:val="en-US"/>
        </w:rPr>
        <w:t xml:space="preserve">                                                                         </w:t>
      </w:r>
      <w:r>
        <w:t>Мой</w:t>
      </w:r>
      <w:r w:rsidRPr="00D213B5">
        <w:rPr>
          <w:lang w:val="en-US"/>
        </w:rPr>
        <w:t xml:space="preserve"> </w:t>
      </w:r>
      <w:r>
        <w:rPr>
          <w:lang w:val="en-US"/>
        </w:rPr>
        <w:t>e/mail:</w:t>
      </w:r>
      <w:r w:rsidRPr="00D213B5">
        <w:rPr>
          <w:lang w:val="en-US"/>
        </w:rPr>
        <w:t xml:space="preserve"> </w:t>
      </w:r>
      <w:hyperlink r:id="rId8" w:history="1">
        <w:r w:rsidRPr="00D213B5">
          <w:rPr>
            <w:rStyle w:val="a3"/>
            <w:lang w:val="en-US"/>
          </w:rPr>
          <w:t>alex</w:t>
        </w:r>
        <w:r w:rsidRPr="00105357">
          <w:rPr>
            <w:rStyle w:val="a3"/>
            <w:lang w:val="en-US"/>
          </w:rPr>
          <w:t>v</w:t>
        </w:r>
        <w:r w:rsidRPr="00D213B5">
          <w:rPr>
            <w:rStyle w:val="a3"/>
            <w:lang w:val="en-US"/>
          </w:rPr>
          <w:t>fomin579@</w:t>
        </w:r>
        <w:r w:rsidRPr="00105357">
          <w:rPr>
            <w:rStyle w:val="a3"/>
            <w:lang w:val="en-US"/>
          </w:rPr>
          <w:t>mail</w:t>
        </w:r>
        <w:r w:rsidRPr="00D213B5">
          <w:rPr>
            <w:rStyle w:val="a3"/>
            <w:lang w:val="en-US"/>
          </w:rPr>
          <w:t>.</w:t>
        </w:r>
        <w:r w:rsidRPr="00105357">
          <w:rPr>
            <w:rStyle w:val="a3"/>
            <w:lang w:val="en-US"/>
          </w:rPr>
          <w:t>ru</w:t>
        </w:r>
      </w:hyperlink>
      <w:r>
        <w:rPr>
          <w:lang w:val="en-US"/>
        </w:rPr>
        <w:t xml:space="preserve">   </w:t>
      </w:r>
    </w:p>
    <w:p w14:paraId="4DF648B0" w14:textId="4CEDC105" w:rsidR="00D213B5" w:rsidRPr="00D213B5" w:rsidRDefault="00D213B5">
      <w:r>
        <w:rPr>
          <w:lang w:val="en-US"/>
        </w:rPr>
        <w:t xml:space="preserve">                                                                         </w:t>
      </w:r>
      <w:r>
        <w:t>Александр</w:t>
      </w:r>
      <w:bookmarkStart w:id="0" w:name="_GoBack"/>
      <w:bookmarkEnd w:id="0"/>
    </w:p>
    <w:p w14:paraId="3216A4E1" w14:textId="07807174" w:rsidR="00EE5FC8" w:rsidRPr="00D213B5" w:rsidRDefault="009F00FF">
      <w:pPr>
        <w:rPr>
          <w:lang w:val="en-US"/>
        </w:rPr>
      </w:pPr>
      <w:r w:rsidRPr="00D213B5">
        <w:rPr>
          <w:lang w:val="en-US"/>
        </w:rPr>
        <w:t xml:space="preserve"> </w:t>
      </w:r>
    </w:p>
    <w:sectPr w:rsidR="00EE5FC8" w:rsidRPr="00D2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B2"/>
    <w:rsid w:val="000D27E7"/>
    <w:rsid w:val="001071D7"/>
    <w:rsid w:val="001263B1"/>
    <w:rsid w:val="001749DB"/>
    <w:rsid w:val="001B5854"/>
    <w:rsid w:val="001E506B"/>
    <w:rsid w:val="001F429A"/>
    <w:rsid w:val="00221A05"/>
    <w:rsid w:val="002311D4"/>
    <w:rsid w:val="00244347"/>
    <w:rsid w:val="002928F7"/>
    <w:rsid w:val="002B308D"/>
    <w:rsid w:val="002B4FFF"/>
    <w:rsid w:val="002E6CE7"/>
    <w:rsid w:val="00313285"/>
    <w:rsid w:val="003256D4"/>
    <w:rsid w:val="003A47CF"/>
    <w:rsid w:val="00423AB2"/>
    <w:rsid w:val="00493A87"/>
    <w:rsid w:val="004967E3"/>
    <w:rsid w:val="004E075E"/>
    <w:rsid w:val="00522697"/>
    <w:rsid w:val="00534017"/>
    <w:rsid w:val="005553B3"/>
    <w:rsid w:val="00556FEF"/>
    <w:rsid w:val="005F1BAB"/>
    <w:rsid w:val="00607CE1"/>
    <w:rsid w:val="00640BC0"/>
    <w:rsid w:val="00652640"/>
    <w:rsid w:val="00765976"/>
    <w:rsid w:val="007D4CA3"/>
    <w:rsid w:val="00867AD2"/>
    <w:rsid w:val="008761D8"/>
    <w:rsid w:val="008945F1"/>
    <w:rsid w:val="009055CD"/>
    <w:rsid w:val="00994139"/>
    <w:rsid w:val="009B59EE"/>
    <w:rsid w:val="009D041A"/>
    <w:rsid w:val="009F00FF"/>
    <w:rsid w:val="00A2445E"/>
    <w:rsid w:val="00A271E6"/>
    <w:rsid w:val="00A5409B"/>
    <w:rsid w:val="00B329D1"/>
    <w:rsid w:val="00B81E5B"/>
    <w:rsid w:val="00B91C81"/>
    <w:rsid w:val="00BC029E"/>
    <w:rsid w:val="00CD0C99"/>
    <w:rsid w:val="00CD3B6E"/>
    <w:rsid w:val="00D213B5"/>
    <w:rsid w:val="00D51C20"/>
    <w:rsid w:val="00D975B2"/>
    <w:rsid w:val="00DA6359"/>
    <w:rsid w:val="00E44BA8"/>
    <w:rsid w:val="00ED32BF"/>
    <w:rsid w:val="00EE5FC8"/>
    <w:rsid w:val="00F47932"/>
    <w:rsid w:val="00F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B09B"/>
  <w15:chartTrackingRefBased/>
  <w15:docId w15:val="{B6C108F1-A14D-420E-B632-061BE86D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vfomin57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486A-7331-47C8-8705-A01438C4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18</cp:revision>
  <dcterms:created xsi:type="dcterms:W3CDTF">2020-11-17T12:42:00Z</dcterms:created>
  <dcterms:modified xsi:type="dcterms:W3CDTF">2021-01-14T10:13:00Z</dcterms:modified>
</cp:coreProperties>
</file>