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DF" w:rsidRDefault="00F73E54" w:rsidP="00BF5F7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Прио</w:t>
      </w:r>
      <w:r w:rsidR="00BF5F75" w:rsidRPr="00BF5F75">
        <w:rPr>
          <w:rFonts w:ascii="Times New Roman" w:hAnsi="Times New Roman" w:cs="Times New Roman"/>
          <w:sz w:val="36"/>
          <w:szCs w:val="36"/>
        </w:rPr>
        <w:t>становлен транзит российской нефти через Беларусь</w:t>
      </w:r>
    </w:p>
    <w:p w:rsidR="000B1551" w:rsidRDefault="000B1551" w:rsidP="00BF5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неполадок польская сторона приостановила</w:t>
      </w:r>
      <w:r w:rsidR="00BF5F75">
        <w:rPr>
          <w:rFonts w:ascii="Times New Roman" w:hAnsi="Times New Roman" w:cs="Times New Roman"/>
          <w:sz w:val="28"/>
          <w:szCs w:val="28"/>
        </w:rPr>
        <w:t xml:space="preserve"> транзита российской нефти по </w:t>
      </w:r>
      <w:r w:rsidR="00AE7B23">
        <w:rPr>
          <w:rFonts w:ascii="Times New Roman" w:hAnsi="Times New Roman" w:cs="Times New Roman"/>
          <w:sz w:val="28"/>
          <w:szCs w:val="28"/>
        </w:rPr>
        <w:t>нефтепровод</w:t>
      </w:r>
      <w:r w:rsidR="00F73E54">
        <w:rPr>
          <w:rFonts w:ascii="Times New Roman" w:hAnsi="Times New Roman" w:cs="Times New Roman"/>
          <w:sz w:val="28"/>
          <w:szCs w:val="28"/>
        </w:rPr>
        <w:t>у</w:t>
      </w:r>
      <w:r w:rsidR="00BF5F75">
        <w:rPr>
          <w:rFonts w:ascii="Times New Roman" w:hAnsi="Times New Roman" w:cs="Times New Roman"/>
          <w:sz w:val="28"/>
          <w:szCs w:val="28"/>
        </w:rPr>
        <w:t xml:space="preserve"> «Мозырь-Брест»</w:t>
      </w:r>
      <w:proofErr w:type="gramStart"/>
      <w:r w:rsidR="00BF5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5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Конкретная причина остановки не уточняется.</w:t>
      </w:r>
    </w:p>
    <w:p w:rsidR="00AE7B23" w:rsidRDefault="00CF51BB" w:rsidP="00BF5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Белнефтехима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2FDF">
        <w:rPr>
          <w:rFonts w:ascii="Times New Roman" w:hAnsi="Times New Roman" w:cs="Times New Roman"/>
          <w:sz w:val="28"/>
          <w:szCs w:val="28"/>
        </w:rPr>
        <w:t xml:space="preserve"> Александр Тищенко </w:t>
      </w:r>
      <w:r w:rsidR="007B517C">
        <w:rPr>
          <w:rFonts w:ascii="Times New Roman" w:hAnsi="Times New Roman" w:cs="Times New Roman"/>
          <w:sz w:val="28"/>
          <w:szCs w:val="28"/>
        </w:rPr>
        <w:t>заверил о принятии всех необходимых мер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транзита запланированного </w:t>
      </w:r>
      <w:r w:rsidR="00AE7B23">
        <w:rPr>
          <w:rFonts w:ascii="Times New Roman" w:hAnsi="Times New Roman" w:cs="Times New Roman"/>
          <w:sz w:val="28"/>
          <w:szCs w:val="28"/>
        </w:rPr>
        <w:t>количества</w:t>
      </w:r>
      <w:r w:rsidR="00DA2FDF">
        <w:rPr>
          <w:rFonts w:ascii="Times New Roman" w:hAnsi="Times New Roman" w:cs="Times New Roman"/>
          <w:sz w:val="28"/>
          <w:szCs w:val="28"/>
        </w:rPr>
        <w:t xml:space="preserve"> нефти</w:t>
      </w:r>
      <w:r w:rsidR="00AE7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2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 w:rsidR="007B517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нефт</w:t>
      </w:r>
      <w:r w:rsidR="00AE7B23">
        <w:rPr>
          <w:rFonts w:ascii="Times New Roman" w:hAnsi="Times New Roman" w:cs="Times New Roman"/>
          <w:sz w:val="28"/>
          <w:szCs w:val="28"/>
        </w:rPr>
        <w:t>ь</w:t>
      </w:r>
      <w:r w:rsidR="007B517C">
        <w:rPr>
          <w:rFonts w:ascii="Times New Roman" w:hAnsi="Times New Roman" w:cs="Times New Roman"/>
          <w:sz w:val="28"/>
          <w:szCs w:val="28"/>
        </w:rPr>
        <w:t xml:space="preserve"> </w:t>
      </w:r>
      <w:r w:rsidR="00961DB9">
        <w:rPr>
          <w:rFonts w:ascii="Times New Roman" w:hAnsi="Times New Roman" w:cs="Times New Roman"/>
          <w:sz w:val="28"/>
          <w:szCs w:val="28"/>
        </w:rPr>
        <w:t xml:space="preserve">накапливается в </w:t>
      </w:r>
      <w:r w:rsidR="007B517C">
        <w:rPr>
          <w:rFonts w:ascii="Times New Roman" w:hAnsi="Times New Roman" w:cs="Times New Roman"/>
          <w:sz w:val="28"/>
          <w:szCs w:val="28"/>
        </w:rPr>
        <w:t>резервуар</w:t>
      </w:r>
      <w:r w:rsidR="00961DB9">
        <w:rPr>
          <w:rFonts w:ascii="Times New Roman" w:hAnsi="Times New Roman" w:cs="Times New Roman"/>
          <w:sz w:val="28"/>
          <w:szCs w:val="28"/>
        </w:rPr>
        <w:t>ах</w:t>
      </w:r>
      <w:r w:rsidR="007B517C">
        <w:rPr>
          <w:rFonts w:ascii="Times New Roman" w:hAnsi="Times New Roman" w:cs="Times New Roman"/>
          <w:sz w:val="28"/>
          <w:szCs w:val="28"/>
        </w:rPr>
        <w:t>.</w:t>
      </w:r>
    </w:p>
    <w:p w:rsidR="00CF51BB" w:rsidRPr="00AE7B23" w:rsidRDefault="00AE7B23" w:rsidP="00AE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Трубопровод «Мозырь-Брест» </w:t>
      </w:r>
      <w:r w:rsidR="007B517C">
        <w:rPr>
          <w:rFonts w:ascii="Times New Roman" w:hAnsi="Times New Roman" w:cs="Times New Roman"/>
          <w:sz w:val="28"/>
          <w:szCs w:val="28"/>
        </w:rPr>
        <w:t>принадлежит к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B51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МН «Дружба». Его предназначение – </w:t>
      </w:r>
      <w:r w:rsidR="00961DB9">
        <w:rPr>
          <w:rFonts w:ascii="Times New Roman" w:hAnsi="Times New Roman" w:cs="Times New Roman"/>
          <w:sz w:val="28"/>
          <w:szCs w:val="28"/>
        </w:rPr>
        <w:t>транзит</w:t>
      </w:r>
      <w:r>
        <w:rPr>
          <w:rFonts w:ascii="Times New Roman" w:hAnsi="Times New Roman" w:cs="Times New Roman"/>
          <w:sz w:val="28"/>
          <w:szCs w:val="28"/>
        </w:rPr>
        <w:t xml:space="preserve"> российской нефти </w:t>
      </w:r>
      <w:r w:rsidR="00F73E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Польшу </w:t>
      </w:r>
      <w:r w:rsidR="00F73E54">
        <w:rPr>
          <w:rFonts w:ascii="Times New Roman" w:hAnsi="Times New Roman" w:cs="Times New Roman"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sz w:val="28"/>
          <w:szCs w:val="28"/>
        </w:rPr>
        <w:t xml:space="preserve">в страны </w:t>
      </w:r>
      <w:r w:rsidR="00F73E54">
        <w:rPr>
          <w:rFonts w:ascii="Times New Roman" w:hAnsi="Times New Roman" w:cs="Times New Roman"/>
          <w:sz w:val="28"/>
          <w:szCs w:val="28"/>
        </w:rPr>
        <w:t>Западной Европы.</w:t>
      </w:r>
      <w:bookmarkEnd w:id="0"/>
    </w:p>
    <w:sectPr w:rsidR="00CF51BB" w:rsidRPr="00AE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75"/>
    <w:rsid w:val="000203DF"/>
    <w:rsid w:val="000B1551"/>
    <w:rsid w:val="001152EC"/>
    <w:rsid w:val="007B517C"/>
    <w:rsid w:val="00961DB9"/>
    <w:rsid w:val="00A938C9"/>
    <w:rsid w:val="00AA2B26"/>
    <w:rsid w:val="00AE7B23"/>
    <w:rsid w:val="00BF5F75"/>
    <w:rsid w:val="00CF51BB"/>
    <w:rsid w:val="00DA2FDF"/>
    <w:rsid w:val="00F7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499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2020-10-23T21:42:00Z</dcterms:created>
  <dcterms:modified xsi:type="dcterms:W3CDTF">2020-10-25T19:42:00Z</dcterms:modified>
</cp:coreProperties>
</file>