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C3936" w14:textId="77777777" w:rsidR="005644E7" w:rsidRPr="00B20C20" w:rsidRDefault="005644E7" w:rsidP="005644E7">
      <w:pPr>
        <w:jc w:val="center"/>
      </w:pPr>
      <w:r w:rsidRPr="00B20C20">
        <w:t>Антикварные фарфоровые статуэтки</w:t>
      </w:r>
    </w:p>
    <w:p w14:paraId="217BA556" w14:textId="77777777" w:rsidR="005644E7" w:rsidRPr="00B20C20" w:rsidRDefault="005644E7" w:rsidP="005644E7">
      <w:pPr>
        <w:jc w:val="center"/>
      </w:pPr>
    </w:p>
    <w:p w14:paraId="1F828A1E" w14:textId="77777777" w:rsidR="005644E7" w:rsidRPr="00B20C20" w:rsidRDefault="005644E7" w:rsidP="005644E7">
      <w:r w:rsidRPr="00B20C20">
        <w:t>Антикварные статуэтки – большая группа скульптурных композиций, которые пользуются популярностью у коллекционеров или ценителей искусства. Они отличаются разнообразием техник изготовления и декорирования. В нашем каталоге Вы можете выбрать и купить антикварную статуэтку</w:t>
      </w:r>
      <w:r w:rsidR="00D97BB4" w:rsidRPr="00B20C20">
        <w:t xml:space="preserve"> от лучших мастеров, что станет прекрасным способом пополнить собственную коллекцию старинных предметов или преподнести оригинальный подарок с богатой историей и высочайшей эстетикой.</w:t>
      </w:r>
    </w:p>
    <w:p w14:paraId="6DF96B60" w14:textId="77777777" w:rsidR="005644E7" w:rsidRPr="00B20C20" w:rsidRDefault="005644E7" w:rsidP="005644E7"/>
    <w:p w14:paraId="149930D9" w14:textId="77777777" w:rsidR="005644E7" w:rsidRPr="00B20C20" w:rsidRDefault="00D97BB4" w:rsidP="005644E7">
      <w:r w:rsidRPr="00B20C20">
        <w:t>А</w:t>
      </w:r>
      <w:r w:rsidR="005644E7" w:rsidRPr="00B20C20">
        <w:t>нтикварные фарфоровые статуэтки</w:t>
      </w:r>
      <w:r w:rsidRPr="00B20C20">
        <w:t xml:space="preserve"> относятся к керамическим произведениям искусства. Технология их производства предполагает формирование изделия из каолина с </w:t>
      </w:r>
      <w:r w:rsidR="004B3399" w:rsidRPr="00B20C20">
        <w:t xml:space="preserve">другими </w:t>
      </w:r>
      <w:r w:rsidRPr="00B20C20">
        <w:t xml:space="preserve">добавками с последующим </w:t>
      </w:r>
      <w:r w:rsidR="004B3399" w:rsidRPr="00B20C20">
        <w:t xml:space="preserve">его </w:t>
      </w:r>
      <w:r w:rsidRPr="00B20C20">
        <w:t xml:space="preserve">обжигом, росписью и повторной температурной обработкой для закрепления декора. </w:t>
      </w:r>
    </w:p>
    <w:p w14:paraId="53F3A8C2" w14:textId="77777777" w:rsidR="00D97BB4" w:rsidRPr="00B20C20" w:rsidRDefault="00D97BB4" w:rsidP="005644E7"/>
    <w:p w14:paraId="459DEF98" w14:textId="77777777" w:rsidR="005644E7" w:rsidRPr="00B20C20" w:rsidRDefault="00D97BB4" w:rsidP="005644E7">
      <w:r w:rsidRPr="00B20C20">
        <w:t>В зависимости от состава исходного материала антикварные статуэтки делятся на два вида:</w:t>
      </w:r>
    </w:p>
    <w:p w14:paraId="56FD813E" w14:textId="77777777" w:rsidR="00D5556E" w:rsidRPr="00B20C20" w:rsidRDefault="00D5556E" w:rsidP="005644E7">
      <w:r w:rsidRPr="00B20C20">
        <w:t xml:space="preserve">- мягкий фарфор изготавливается на основе каолина (от 25 до 40%), полевого шпата (до 30%) и кварца (до 45%) и обжигается при температурах свыше 1300°С. Именно эта разновидность материала находит применение для </w:t>
      </w:r>
      <w:r w:rsidR="00C84076" w:rsidRPr="00B20C20">
        <w:t>формирова</w:t>
      </w:r>
      <w:r w:rsidRPr="00B20C20">
        <w:t>ния статуэток фарфоровых;</w:t>
      </w:r>
    </w:p>
    <w:p w14:paraId="56541E5C" w14:textId="77777777" w:rsidR="00D5556E" w:rsidRPr="00B20C20" w:rsidRDefault="00D97BB4" w:rsidP="005644E7">
      <w:r w:rsidRPr="00B20C20">
        <w:t>- твердый фарфор изготавливается на основе каолина (</w:t>
      </w:r>
      <w:r w:rsidR="00D5556E" w:rsidRPr="00B20C20">
        <w:t xml:space="preserve">от </w:t>
      </w:r>
      <w:r w:rsidRPr="00B20C20">
        <w:t>47</w:t>
      </w:r>
      <w:r w:rsidR="00D5556E" w:rsidRPr="00B20C20">
        <w:t xml:space="preserve"> до </w:t>
      </w:r>
      <w:r w:rsidRPr="00B20C20">
        <w:t xml:space="preserve">66%), полевого шпата (25%) и кварца (25%) и обжигается при температурах свыше 1400°С. </w:t>
      </w:r>
      <w:r w:rsidR="00D5556E" w:rsidRPr="00B20C20">
        <w:t>Для изготовления статуэток фарфоровых э</w:t>
      </w:r>
      <w:r w:rsidRPr="00B20C20">
        <w:t>тот вариант используется</w:t>
      </w:r>
      <w:r w:rsidR="00D5556E" w:rsidRPr="00B20C20">
        <w:t xml:space="preserve"> реже. Основными сферами его применения является производство посуды либо выпуск изоляторов для ЛЭП и других электротехнических целей. Разделение на твердый и мягкий фарфор не связано с твердостью готового изделия, а обусловлено поведением материала в процессе его обжига. В первом случае при нагреве образуется меньше жидкой фазы, что снижает вероятность и степень деформации изделия. </w:t>
      </w:r>
      <w:r w:rsidR="00C82557" w:rsidRPr="00B20C20">
        <w:t>Одной из разновидностей твердого фарфора являлся костяной, который, кроме традиционных компонентов также содерж</w:t>
      </w:r>
      <w:r w:rsidR="00C84076" w:rsidRPr="00B20C20">
        <w:t>ит</w:t>
      </w:r>
      <w:r w:rsidR="00C82557" w:rsidRPr="00B20C20">
        <w:t xml:space="preserve"> костяную золу. Технология его производства позволяла выпускать тонкостенные изделия, в том числе и статуэтки фарфоровые с высокой </w:t>
      </w:r>
      <w:proofErr w:type="spellStart"/>
      <w:r w:rsidR="00C82557" w:rsidRPr="00B20C20">
        <w:t>просвечиваемостью</w:t>
      </w:r>
      <w:proofErr w:type="spellEnd"/>
      <w:r w:rsidR="00C82557" w:rsidRPr="00B20C20">
        <w:t xml:space="preserve"> и изысканностью форм. </w:t>
      </w:r>
    </w:p>
    <w:p w14:paraId="741D8C68" w14:textId="77777777" w:rsidR="00D5556E" w:rsidRPr="00B20C20" w:rsidRDefault="00D5556E" w:rsidP="005644E7"/>
    <w:p w14:paraId="2CA05B95" w14:textId="77777777" w:rsidR="00D5556E" w:rsidRPr="00B20C20" w:rsidRDefault="00D5556E" w:rsidP="005644E7">
      <w:r w:rsidRPr="00B20C20">
        <w:t>Непокрытое изделие носит название «бисквит» и требует дополнительной росписи</w:t>
      </w:r>
      <w:r w:rsidR="00E35359" w:rsidRPr="00B20C20">
        <w:t xml:space="preserve"> (нанесения глазури), которая различается по технике:</w:t>
      </w:r>
    </w:p>
    <w:p w14:paraId="1EE628E4" w14:textId="77777777" w:rsidR="00E35359" w:rsidRPr="00B20C20" w:rsidRDefault="00E35359" w:rsidP="005644E7">
      <w:r w:rsidRPr="00B20C20">
        <w:t xml:space="preserve">- </w:t>
      </w:r>
      <w:proofErr w:type="spellStart"/>
      <w:r w:rsidRPr="00B20C20">
        <w:t>подглазурная</w:t>
      </w:r>
      <w:proofErr w:type="spellEnd"/>
      <w:r w:rsidRPr="00B20C20">
        <w:t xml:space="preserve"> роспись фарфоровой статуэтки предполагает нанесение краски непосредственно на бисквит с последующим нанесением глазури и обжигом при температурах до 1350°С;</w:t>
      </w:r>
    </w:p>
    <w:p w14:paraId="7EBB6A6C" w14:textId="77777777" w:rsidR="00E35359" w:rsidRPr="00B20C20" w:rsidRDefault="00E35359" w:rsidP="005644E7">
      <w:r w:rsidRPr="00B20C20">
        <w:t xml:space="preserve">- </w:t>
      </w:r>
      <w:proofErr w:type="spellStart"/>
      <w:r w:rsidRPr="00B20C20">
        <w:t>надглазурная</w:t>
      </w:r>
      <w:proofErr w:type="spellEnd"/>
      <w:r w:rsidRPr="00B20C20">
        <w:t xml:space="preserve"> роспись является более сложной по технике, поскольку предполагает двухэтапное декорирование изделия. На первом этапе фарфоровые статуэтки покрываются белой глазурью, на поверхность которой наносится роспись. На заключительном этапе продукция обжигается при температурах в диапазоне 780-850°</w:t>
      </w:r>
      <w:proofErr w:type="gramStart"/>
      <w:r w:rsidRPr="00B20C20">
        <w:t>С .Этот</w:t>
      </w:r>
      <w:proofErr w:type="gramEnd"/>
      <w:r w:rsidRPr="00B20C20">
        <w:t xml:space="preserve"> вариант давал мастерам возможность изготавливать более качественные фарфоровые старинные статуэтки как с точки зрения декора, так и по соображениям долговечности. В ходе обжига краска вплавлялась в слой глазури, сливаясь с нею и образуя гладкую, блестящую поверхность. Благодаря этому</w:t>
      </w:r>
      <w:r w:rsidR="00C82557" w:rsidRPr="00B20C20">
        <w:t xml:space="preserve"> материал</w:t>
      </w:r>
      <w:r w:rsidRPr="00B20C20">
        <w:t xml:space="preserve"> </w:t>
      </w:r>
      <w:r w:rsidR="00C82557" w:rsidRPr="00B20C20">
        <w:t xml:space="preserve">лучше противостоит воздействию влаги и других агрессивных компонентов. </w:t>
      </w:r>
    </w:p>
    <w:p w14:paraId="76EEA8E4" w14:textId="77777777" w:rsidR="00C82557" w:rsidRPr="00B20C20" w:rsidRDefault="00C82557" w:rsidP="005644E7"/>
    <w:p w14:paraId="3CD2362E" w14:textId="77777777" w:rsidR="00C82557" w:rsidRPr="00B20C20" w:rsidRDefault="00C82557" w:rsidP="005644E7">
      <w:r w:rsidRPr="00B20C20">
        <w:t>Для окрашивания некоторых видов изделий старинные мастера использовали более дорогие краски на основе драгоценных металлов. Чаще всего для росписи статуэтки фарфоровой применялся декор на основе аргентина (серебряной краски), золота или платины. Это придавало обожженному изделию роскошный вид и интересные декоративные свойства.</w:t>
      </w:r>
    </w:p>
    <w:p w14:paraId="67754638" w14:textId="77777777" w:rsidR="00E35359" w:rsidRPr="00B20C20" w:rsidRDefault="00E35359" w:rsidP="005644E7"/>
    <w:p w14:paraId="1913C570" w14:textId="3B062D71" w:rsidR="00B20C20" w:rsidRPr="00B20C20" w:rsidRDefault="00C82557">
      <w:r w:rsidRPr="00B20C20">
        <w:t>В каталоге Вы можете выбрать ф</w:t>
      </w:r>
      <w:r w:rsidR="00E35359" w:rsidRPr="00B20C20">
        <w:t xml:space="preserve">арфоровые антикварные статуэтки </w:t>
      </w:r>
      <w:r w:rsidRPr="00B20C20">
        <w:t>различных российских и иностранных мастеров. Каждое изделие отличается богатой историей и изысканным декором, поэтому станет настоящей жемчужиной Вашей коллекции или превосходным подарком для близкого человека.</w:t>
      </w:r>
    </w:p>
    <w:p w14:paraId="628AC5FA" w14:textId="77777777" w:rsidR="00B20C20" w:rsidRPr="00B20C20" w:rsidRDefault="00B20C20" w:rsidP="00B20C20">
      <w:pPr>
        <w:jc w:val="center"/>
      </w:pPr>
      <w:r w:rsidRPr="00B20C20">
        <w:lastRenderedPageBreak/>
        <w:t>Антикварные скульптуры</w:t>
      </w:r>
    </w:p>
    <w:p w14:paraId="00DA02EF" w14:textId="77777777" w:rsidR="00B20C20" w:rsidRPr="00B20C20" w:rsidRDefault="00B20C20" w:rsidP="00B20C20"/>
    <w:p w14:paraId="46AF28A5" w14:textId="77777777" w:rsidR="00B20C20" w:rsidRPr="00B20C20" w:rsidRDefault="00B20C20" w:rsidP="00B20C20">
      <w:r w:rsidRPr="00B20C20">
        <w:t xml:space="preserve">Антикварные скульптуры – категория предметов старины, которая пользуется широкой популярностью у любителей искусства. Этот жанр представлен самыми различными сюжетами и техниками. В каталоге Вы можете выбрать скульптуру известного мастера для декорирования интерьера, пополнения собственной коллекции или для подарка к грядущему событию. </w:t>
      </w:r>
    </w:p>
    <w:p w14:paraId="48B72705" w14:textId="77777777" w:rsidR="00B20C20" w:rsidRPr="00B20C20" w:rsidRDefault="00B20C20" w:rsidP="00B20C20"/>
    <w:p w14:paraId="3560D165" w14:textId="77777777" w:rsidR="00B20C20" w:rsidRPr="00B20C20" w:rsidRDefault="00B20C20" w:rsidP="00B20C20">
      <w:r w:rsidRPr="00B20C20">
        <w:t>В ассортименте представлены композиции разных периодов европейского и азиатского искусства, в том числе литье из расплавленных металлов, ваяние из мрамора, техника «пластика». Вы можете приобрести статуэтку малых форм, бюст, статую и другие виды круглой скульптуры, которые будут уместно смотреться в качестве предмета декора.</w:t>
      </w:r>
    </w:p>
    <w:p w14:paraId="5E4DDCB7" w14:textId="77777777" w:rsidR="00B20C20" w:rsidRPr="00B20C20" w:rsidRDefault="00B20C20" w:rsidP="00B20C20"/>
    <w:p w14:paraId="6C194E31" w14:textId="77777777" w:rsidR="00B20C20" w:rsidRPr="00B20C20" w:rsidRDefault="00B20C20" w:rsidP="00B20C20">
      <w:r w:rsidRPr="00B20C20">
        <w:t>В зависимости от используемого материала антикварные скульптуры могут подразделяться на следующие категории:</w:t>
      </w:r>
    </w:p>
    <w:p w14:paraId="21D9955B" w14:textId="77777777" w:rsidR="00B20C20" w:rsidRPr="00B20C20" w:rsidRDefault="00B20C20" w:rsidP="00B20C20">
      <w:r w:rsidRPr="00B20C20">
        <w:t>- мраморные – один из наиболее популярных вариантов, который привлекает скульпторов своей долговечностью и богатством художественных приемов. Этот материал наиболее часто используется для передачи пластичных движений, например, в античном стиле, поскольку хорошо передает складки ткани или текстуру обнаженного тела;</w:t>
      </w:r>
    </w:p>
    <w:p w14:paraId="334378BC" w14:textId="77777777" w:rsidR="00B20C20" w:rsidRPr="00B20C20" w:rsidRDefault="00B20C20" w:rsidP="00B20C20">
      <w:r w:rsidRPr="00B20C20">
        <w:t>- фарфоровые, фаянсовые и другие типы керамики с эмалью – также распространенный вариант, который позволяет использовать краски для росписи композиции;</w:t>
      </w:r>
    </w:p>
    <w:p w14:paraId="3E7B925F" w14:textId="77777777" w:rsidR="00B20C20" w:rsidRPr="00B20C20" w:rsidRDefault="00B20C20" w:rsidP="00B20C20">
      <w:r w:rsidRPr="00B20C20">
        <w:t>- бронзовые – отличаются богатым выбором художественных приемов благодаря технологии литейного производства и возможностью использования различных приемов дополнительной обработки, например, чеканки или гравировки;</w:t>
      </w:r>
    </w:p>
    <w:p w14:paraId="25AB2AB1" w14:textId="77777777" w:rsidR="00B20C20" w:rsidRPr="00B20C20" w:rsidRDefault="00B20C20" w:rsidP="00B20C20">
      <w:r w:rsidRPr="00B20C20">
        <w:t>- деревянные – наиболее древний вариант, который использовался и используется благодаря легкости обработки древесины, разнообразия выбора пород с разной текстурой и декоративными свойствами;</w:t>
      </w:r>
    </w:p>
    <w:p w14:paraId="32919C85" w14:textId="77777777" w:rsidR="00B20C20" w:rsidRPr="00B20C20" w:rsidRDefault="00B20C20" w:rsidP="00B20C20">
      <w:r w:rsidRPr="00B20C20">
        <w:t>- из благородных металлов, сплавов, слоновой кости, оникса, яшмы и других поделочных камней – это один из наиболее дорогих видов скульптурных композиций, который требует как больших затрат на материалы, так и искусства ваятеля.</w:t>
      </w:r>
    </w:p>
    <w:p w14:paraId="172E7A74" w14:textId="77777777" w:rsidR="00B20C20" w:rsidRPr="00B20C20" w:rsidRDefault="00B20C20" w:rsidP="00B20C20"/>
    <w:p w14:paraId="6D1C6956" w14:textId="77777777" w:rsidR="00B20C20" w:rsidRPr="00B20C20" w:rsidRDefault="00B20C20" w:rsidP="00B20C20">
      <w:r w:rsidRPr="00B20C20">
        <w:t>В каталоге представлены разнообразные жанры скульптур:</w:t>
      </w:r>
    </w:p>
    <w:p w14:paraId="76020718" w14:textId="77777777" w:rsidR="00B20C20" w:rsidRPr="00B20C20" w:rsidRDefault="00B20C20" w:rsidP="00B20C20">
      <w:r w:rsidRPr="00B20C20">
        <w:t>- бюсты и другие типы портретных произведений;</w:t>
      </w:r>
    </w:p>
    <w:p w14:paraId="46D7117D" w14:textId="77777777" w:rsidR="00B20C20" w:rsidRPr="00B20C20" w:rsidRDefault="00B20C20" w:rsidP="00B20C20">
      <w:r w:rsidRPr="00B20C20">
        <w:t>- антикварные скульптуры на бытовую тематику;</w:t>
      </w:r>
    </w:p>
    <w:p w14:paraId="43C6C64C" w14:textId="77777777" w:rsidR="00B20C20" w:rsidRPr="00B20C20" w:rsidRDefault="00B20C20" w:rsidP="00B20C20">
      <w:r w:rsidRPr="00B20C20">
        <w:t>- анималистические композиции, пейзажи и другие природные тематики;</w:t>
      </w:r>
    </w:p>
    <w:p w14:paraId="3BB21BF0" w14:textId="77777777" w:rsidR="00B20C20" w:rsidRPr="00B20C20" w:rsidRDefault="00B20C20" w:rsidP="00B20C20">
      <w:r w:rsidRPr="00B20C20">
        <w:t>- произведения исторического и мифологического жанров;</w:t>
      </w:r>
    </w:p>
    <w:p w14:paraId="3AE6A738" w14:textId="29B088D7" w:rsidR="00B20C20" w:rsidRPr="00B20C20" w:rsidRDefault="00B20C20" w:rsidP="00B20C20">
      <w:r w:rsidRPr="00B20C20">
        <w:t>- скульптурные композиции в духе символизма или с аллегорическим подтекстом.</w:t>
      </w:r>
    </w:p>
    <w:p w14:paraId="747E5680" w14:textId="77777777" w:rsidR="00B20C20" w:rsidRPr="00B20C20" w:rsidRDefault="00B20C20">
      <w:r w:rsidRPr="00B20C20">
        <w:br w:type="page"/>
      </w:r>
    </w:p>
    <w:p w14:paraId="53866D97" w14:textId="77777777" w:rsidR="00B20C20" w:rsidRPr="00B20C20" w:rsidRDefault="00B20C20" w:rsidP="00B20C20">
      <w:pPr>
        <w:jc w:val="center"/>
      </w:pPr>
      <w:r w:rsidRPr="00B20C20">
        <w:lastRenderedPageBreak/>
        <w:t>Купить антикварный фарфор</w:t>
      </w:r>
    </w:p>
    <w:p w14:paraId="6727175D" w14:textId="77777777" w:rsidR="00B20C20" w:rsidRPr="00B20C20" w:rsidRDefault="00B20C20" w:rsidP="00B20C20"/>
    <w:p w14:paraId="61B83EFF" w14:textId="77777777" w:rsidR="00B20C20" w:rsidRPr="00B20C20" w:rsidRDefault="00B20C20" w:rsidP="00B20C20">
      <w:r w:rsidRPr="00B20C20">
        <w:t>Наша компания реализует антикварный фарфор в Москве. Мы предлагаем большой выбор предметов от старинных российских и иностранных мастеров. Такой материал и изделия из него отличаются тонкостью линий, изумительной росписью и многообразием воплощенных идей и форм. Вы можете купить антикварный фарфор для собственных нужд или в качестве раритетного подарка близким.</w:t>
      </w:r>
    </w:p>
    <w:p w14:paraId="7455B245" w14:textId="77777777" w:rsidR="00B20C20" w:rsidRPr="00B20C20" w:rsidRDefault="00B20C20" w:rsidP="00B20C20"/>
    <w:p w14:paraId="16A50804" w14:textId="77777777" w:rsidR="00B20C20" w:rsidRPr="00B20C20" w:rsidRDefault="00B20C20" w:rsidP="00B20C20">
      <w:r w:rsidRPr="00B20C20">
        <w:t>Антикварный фарфор включает следующие основные группы предметов:</w:t>
      </w:r>
    </w:p>
    <w:p w14:paraId="54313A2C" w14:textId="77777777" w:rsidR="00B20C20" w:rsidRPr="00B20C20" w:rsidRDefault="00B20C20" w:rsidP="00B20C20">
      <w:r w:rsidRPr="00B20C20">
        <w:t>- посуда, в том числе сервизные наборы, чашки, тарелки, бокалы, кружки;</w:t>
      </w:r>
    </w:p>
    <w:p w14:paraId="7F919714" w14:textId="77777777" w:rsidR="00B20C20" w:rsidRPr="00B20C20" w:rsidRDefault="00B20C20" w:rsidP="00B20C20">
      <w:r w:rsidRPr="00B20C20">
        <w:t>- статуэтки разного вида (малые скульптуры, бюсты, композиции на бытовую, мифологическую и другую тематику;</w:t>
      </w:r>
    </w:p>
    <w:p w14:paraId="0F5DC617" w14:textId="77777777" w:rsidR="00B20C20" w:rsidRPr="00B20C20" w:rsidRDefault="00B20C20" w:rsidP="00B20C20">
      <w:r w:rsidRPr="00B20C20">
        <w:t>- поделки, например, свистульки, окарины, флейты и другие предметы;</w:t>
      </w:r>
    </w:p>
    <w:p w14:paraId="1B852285" w14:textId="77777777" w:rsidR="00B20C20" w:rsidRPr="00B20C20" w:rsidRDefault="00B20C20" w:rsidP="00B20C20">
      <w:r w:rsidRPr="00B20C20">
        <w:t>- другие изделия, например, шкатулки, табакерки, украшения, предметы кухонной утвари.</w:t>
      </w:r>
    </w:p>
    <w:p w14:paraId="5D8A0AB4" w14:textId="77777777" w:rsidR="00B20C20" w:rsidRPr="00B20C20" w:rsidRDefault="00B20C20" w:rsidP="00B20C20"/>
    <w:p w14:paraId="13C972AF" w14:textId="77777777" w:rsidR="00B20C20" w:rsidRPr="00B20C20" w:rsidRDefault="00B20C20" w:rsidP="00B20C20">
      <w:r w:rsidRPr="00B20C20">
        <w:t>Фарфор мог расписываться как традиционными цветами, так и красками из драгоценных материалов. Также встречаются изделия естественного цвета – так называемый бисквит без нанесения краски – только с глазурным слоем. В любом случае старинные мастера имели в своем арсенале большой выбор художественных средств, которые позволяли создавать настоящие произведения искусства, используя все преимущества материала.</w:t>
      </w:r>
    </w:p>
    <w:p w14:paraId="32416E81" w14:textId="77777777" w:rsidR="00B20C20" w:rsidRPr="00B20C20" w:rsidRDefault="00B20C20" w:rsidP="00B20C20"/>
    <w:p w14:paraId="133916EB" w14:textId="77777777" w:rsidR="00B20C20" w:rsidRPr="00B20C20" w:rsidRDefault="00B20C20" w:rsidP="00B20C20">
      <w:r w:rsidRPr="00B20C20">
        <w:t>Чаще всего можно купить антикварный фарфор с росписью, которая наносилась на слой глазури или покрывалась ею перед обжигом. Разные техники давали возможность получить богатые декоративные эффекты. Именно поэтому для фарфора антикварного характерны высочайшая эстетика и индивидуальность, которой не добиться при применении современных серийных технологий.</w:t>
      </w:r>
    </w:p>
    <w:p w14:paraId="1030F6DD" w14:textId="77777777" w:rsidR="00B20C20" w:rsidRPr="00B20C20" w:rsidRDefault="00B20C20" w:rsidP="00B20C20"/>
    <w:p w14:paraId="417B2652" w14:textId="77777777" w:rsidR="00B20C20" w:rsidRDefault="00B20C20" w:rsidP="00B20C20">
      <w:r w:rsidRPr="00B20C20">
        <w:t xml:space="preserve">Антикварный мягкий фарфор изготавливался из каолина (25 - 40%), полевого шпата (30%) и кварца (45%) с </w:t>
      </w:r>
      <w:proofErr w:type="gramStart"/>
      <w:r w:rsidRPr="00B20C20">
        <w:t>обжигом  изделия</w:t>
      </w:r>
      <w:proofErr w:type="gramEnd"/>
      <w:r w:rsidRPr="00B20C20">
        <w:t xml:space="preserve"> при температурах более 1300°С. Из него делали скульптуры и другие художественные изделия. Мягкий фарфор отличается от антикварного твердого фарфора поведением при температурной обработке. Последнюю разновидность старинные мастера в основном применяли для изготовления посуды, поскольку этот вид материала обжигается с образованием меньшей доли жидкой фазы и, соответственно, отличается большей точностью геометрических размеров.</w:t>
      </w:r>
    </w:p>
    <w:p w14:paraId="2016E734" w14:textId="77777777" w:rsidR="00B20C20" w:rsidRDefault="00B20C20" w:rsidP="00B20C20"/>
    <w:p w14:paraId="3DA9F1CD" w14:textId="77777777" w:rsidR="00B20C20" w:rsidRPr="004E1527" w:rsidRDefault="00B20C20" w:rsidP="00B20C20"/>
    <w:p w14:paraId="770A1107" w14:textId="77777777" w:rsidR="00B20C20" w:rsidRDefault="00B20C20">
      <w:r>
        <w:br w:type="page"/>
      </w:r>
    </w:p>
    <w:p w14:paraId="5021C818" w14:textId="77777777" w:rsidR="00E35359" w:rsidRDefault="00E35359"/>
    <w:sectPr w:rsidR="00E3535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E9E"/>
    <w:rsid w:val="004B3399"/>
    <w:rsid w:val="005644E7"/>
    <w:rsid w:val="005F7054"/>
    <w:rsid w:val="00651608"/>
    <w:rsid w:val="00730BCE"/>
    <w:rsid w:val="008B66F4"/>
    <w:rsid w:val="009B06F3"/>
    <w:rsid w:val="00A63AD3"/>
    <w:rsid w:val="00B06E9E"/>
    <w:rsid w:val="00B20C20"/>
    <w:rsid w:val="00C82557"/>
    <w:rsid w:val="00C84076"/>
    <w:rsid w:val="00D328B8"/>
    <w:rsid w:val="00D5556E"/>
    <w:rsid w:val="00D97BB4"/>
    <w:rsid w:val="00DC1204"/>
    <w:rsid w:val="00DE6D69"/>
    <w:rsid w:val="00DF307B"/>
    <w:rsid w:val="00E35359"/>
    <w:rsid w:val="00E65738"/>
    <w:rsid w:val="00EF7D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7D5EF"/>
  <w15:docId w15:val="{4F3A5E4A-D1C4-4C8D-A7F2-2EE8936D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1183</Words>
  <Characters>6747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2021-01-31T20:37:00Z</dcterms:created>
  <dcterms:modified xsi:type="dcterms:W3CDTF">2021-01-31T20:37:00Z</dcterms:modified>
</cp:coreProperties>
</file>