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CFA0" w14:textId="77777777" w:rsidR="00EE6A80" w:rsidRDefault="009016E1" w:rsidP="00EE6A80">
      <w:pPr>
        <w:jc w:val="center"/>
        <w:rPr>
          <w:b/>
        </w:rPr>
      </w:pPr>
      <w:r w:rsidRPr="00A642C5">
        <w:rPr>
          <w:b/>
          <w:u w:val="single"/>
        </w:rPr>
        <w:t>Курьерские службы</w:t>
      </w:r>
      <w:r w:rsidRPr="00A642C5">
        <w:rPr>
          <w:b/>
          <w:u w:val="single"/>
        </w:rPr>
        <w:br/>
      </w:r>
    </w:p>
    <w:p w14:paraId="7B1D1BF1" w14:textId="77777777" w:rsidR="00706F39" w:rsidRDefault="00706F39" w:rsidP="00184645">
      <w:pPr>
        <w:rPr>
          <w:b/>
        </w:rPr>
      </w:pPr>
    </w:p>
    <w:p w14:paraId="26C5DF45" w14:textId="77777777" w:rsidR="00EE6A80" w:rsidRDefault="00EE6A80" w:rsidP="00184645">
      <w:r>
        <w:t>Благодаря развитию интернет-торговли</w:t>
      </w:r>
      <w:r w:rsidR="00A450C6">
        <w:t xml:space="preserve"> и других современных сервисов</w:t>
      </w:r>
      <w:r>
        <w:t xml:space="preserve"> </w:t>
      </w:r>
      <w:r w:rsidR="00A450C6" w:rsidRPr="00A450C6">
        <w:rPr>
          <w:highlight w:val="cyan"/>
        </w:rPr>
        <w:t>экспресс</w:t>
      </w:r>
      <w:r w:rsidR="00A450C6">
        <w:t>-</w:t>
      </w:r>
      <w:r>
        <w:t xml:space="preserve">доставка </w:t>
      </w:r>
      <w:r w:rsidRPr="00EE6A80">
        <w:rPr>
          <w:highlight w:val="cyan"/>
        </w:rPr>
        <w:t>грузов</w:t>
      </w:r>
      <w:r>
        <w:t xml:space="preserve"> и документов </w:t>
      </w:r>
      <w:r w:rsidRPr="00D4207A">
        <w:rPr>
          <w:highlight w:val="cyan"/>
        </w:rPr>
        <w:t>по России</w:t>
      </w:r>
      <w:r>
        <w:t xml:space="preserve"> – это один из наиболее привлекательных сегментов </w:t>
      </w:r>
      <w:r w:rsidR="00A450C6">
        <w:t>деятельности</w:t>
      </w:r>
      <w:r>
        <w:t>.</w:t>
      </w:r>
      <w:r w:rsidR="00A450C6">
        <w:t xml:space="preserve"> </w:t>
      </w:r>
      <w:r w:rsidR="00E83DDA">
        <w:t>Несмотря на масштабность</w:t>
      </w:r>
      <w:r w:rsidR="00D4207A">
        <w:t xml:space="preserve"> этой коммерческой ниши</w:t>
      </w:r>
      <w:r w:rsidR="00E83DDA">
        <w:t>, у</w:t>
      </w:r>
      <w:r w:rsidR="00A450C6">
        <w:t xml:space="preserve"> представителей </w:t>
      </w:r>
      <w:r w:rsidR="00A450C6" w:rsidRPr="00E83DDA">
        <w:rPr>
          <w:highlight w:val="cyan"/>
        </w:rPr>
        <w:t>малого бизнеса</w:t>
      </w:r>
      <w:r w:rsidR="00A450C6">
        <w:t xml:space="preserve"> имеется прекрасная возможность присоединиться к</w:t>
      </w:r>
      <w:r w:rsidR="00E83DDA">
        <w:t xml:space="preserve"> крупной бизнес-структуре, </w:t>
      </w:r>
      <w:r w:rsidRPr="00E83DDA">
        <w:rPr>
          <w:highlight w:val="yellow"/>
        </w:rPr>
        <w:t>купи</w:t>
      </w:r>
      <w:r w:rsidR="00E83DDA" w:rsidRPr="00E83DDA">
        <w:rPr>
          <w:highlight w:val="yellow"/>
        </w:rPr>
        <w:t>в</w:t>
      </w:r>
      <w:r w:rsidRPr="00E83DDA">
        <w:rPr>
          <w:highlight w:val="yellow"/>
        </w:rPr>
        <w:t xml:space="preserve"> франшизу курьерской службы</w:t>
      </w:r>
      <w:r w:rsidR="00E83DDA">
        <w:t>. При небольших инвестициях этот вариант гарантирует стабильную прибыль при минимальных организационных сложностях.</w:t>
      </w:r>
      <w:r w:rsidRPr="00A642C5">
        <w:t xml:space="preserve"> </w:t>
      </w:r>
    </w:p>
    <w:p w14:paraId="10131124" w14:textId="77777777" w:rsidR="00EE6A80" w:rsidRDefault="00EE6A80" w:rsidP="00184645"/>
    <w:p w14:paraId="468558F6" w14:textId="77777777" w:rsidR="00EE6A80" w:rsidRPr="00EE6A80" w:rsidRDefault="00EE6A80" w:rsidP="00184645">
      <w:pPr>
        <w:rPr>
          <w:b/>
        </w:rPr>
      </w:pPr>
      <w:r w:rsidRPr="00EE6A80">
        <w:rPr>
          <w:b/>
          <w:highlight w:val="yellow"/>
        </w:rPr>
        <w:t>Франчайзинг службы доставки</w:t>
      </w:r>
    </w:p>
    <w:p w14:paraId="04B2A8C4" w14:textId="77777777" w:rsidR="00EE6A80" w:rsidRDefault="00EE6A80" w:rsidP="00184645"/>
    <w:p w14:paraId="5501210C" w14:textId="77777777" w:rsidR="00E83DDA" w:rsidRDefault="00E83DDA" w:rsidP="00EE6A80">
      <w:r>
        <w:t xml:space="preserve">Схема сотрудничества с крупными компаниями дает </w:t>
      </w:r>
      <w:r w:rsidRPr="00E83DDA">
        <w:rPr>
          <w:highlight w:val="cyan"/>
        </w:rPr>
        <w:t>франчайзи</w:t>
      </w:r>
      <w:r>
        <w:t xml:space="preserve"> следующие преимущества:</w:t>
      </w:r>
    </w:p>
    <w:p w14:paraId="275DABE4" w14:textId="77777777" w:rsidR="00EE6A80" w:rsidRPr="00706F39" w:rsidRDefault="00EE6A80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6F39">
        <w:rPr>
          <w:rFonts w:ascii="Times New Roman" w:hAnsi="Times New Roman" w:cs="Times New Roman"/>
          <w:sz w:val="24"/>
          <w:szCs w:val="24"/>
        </w:rPr>
        <w:t>экономи</w:t>
      </w:r>
      <w:r w:rsidR="00E83DDA" w:rsidRPr="00706F39">
        <w:rPr>
          <w:rFonts w:ascii="Times New Roman" w:hAnsi="Times New Roman" w:cs="Times New Roman"/>
          <w:sz w:val="24"/>
          <w:szCs w:val="24"/>
        </w:rPr>
        <w:t>я</w:t>
      </w:r>
      <w:r w:rsidRPr="00706F39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E83DDA" w:rsidRPr="00706F39">
        <w:rPr>
          <w:rFonts w:ascii="Times New Roman" w:hAnsi="Times New Roman" w:cs="Times New Roman"/>
          <w:sz w:val="24"/>
          <w:szCs w:val="24"/>
        </w:rPr>
        <w:t xml:space="preserve">и ресурсов </w:t>
      </w:r>
      <w:r w:rsidRPr="00706F39">
        <w:rPr>
          <w:rFonts w:ascii="Times New Roman" w:hAnsi="Times New Roman" w:cs="Times New Roman"/>
          <w:sz w:val="24"/>
          <w:szCs w:val="24"/>
        </w:rPr>
        <w:t xml:space="preserve">на </w:t>
      </w:r>
      <w:r w:rsidR="00E83DDA" w:rsidRPr="00706F39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Pr="00706F39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E83DDA" w:rsidRPr="00706F39">
        <w:rPr>
          <w:rFonts w:ascii="Times New Roman" w:hAnsi="Times New Roman" w:cs="Times New Roman"/>
          <w:sz w:val="24"/>
          <w:szCs w:val="24"/>
        </w:rPr>
        <w:t>деятельности</w:t>
      </w:r>
      <w:r w:rsidRPr="00706F39">
        <w:rPr>
          <w:rFonts w:ascii="Times New Roman" w:hAnsi="Times New Roman" w:cs="Times New Roman"/>
          <w:sz w:val="24"/>
          <w:szCs w:val="24"/>
        </w:rPr>
        <w:t>, бизнес-</w:t>
      </w:r>
      <w:r w:rsidR="00E83DDA" w:rsidRPr="00706F39">
        <w:rPr>
          <w:rFonts w:ascii="Times New Roman" w:hAnsi="Times New Roman" w:cs="Times New Roman"/>
          <w:sz w:val="24"/>
          <w:szCs w:val="24"/>
        </w:rPr>
        <w:t>стратегии</w:t>
      </w:r>
      <w:r w:rsidRPr="00706F39">
        <w:rPr>
          <w:rFonts w:ascii="Times New Roman" w:hAnsi="Times New Roman" w:cs="Times New Roman"/>
          <w:sz w:val="24"/>
          <w:szCs w:val="24"/>
        </w:rPr>
        <w:t>, маркетинг</w:t>
      </w:r>
      <w:r w:rsidR="00E83DDA" w:rsidRPr="00706F39">
        <w:rPr>
          <w:rFonts w:ascii="Times New Roman" w:hAnsi="Times New Roman" w:cs="Times New Roman"/>
          <w:sz w:val="24"/>
          <w:szCs w:val="24"/>
        </w:rPr>
        <w:t>овых мероприятий</w:t>
      </w:r>
      <w:r w:rsidRPr="00706F39">
        <w:rPr>
          <w:rFonts w:ascii="Times New Roman" w:hAnsi="Times New Roman" w:cs="Times New Roman"/>
          <w:sz w:val="24"/>
          <w:szCs w:val="24"/>
        </w:rPr>
        <w:t xml:space="preserve"> и реклам</w:t>
      </w:r>
      <w:r w:rsidR="00E83DDA" w:rsidRPr="00706F39">
        <w:rPr>
          <w:rFonts w:ascii="Times New Roman" w:hAnsi="Times New Roman" w:cs="Times New Roman"/>
          <w:sz w:val="24"/>
          <w:szCs w:val="24"/>
        </w:rPr>
        <w:t>ы;</w:t>
      </w:r>
    </w:p>
    <w:p w14:paraId="4F981E32" w14:textId="77777777" w:rsidR="00706F39" w:rsidRPr="00706F39" w:rsidRDefault="00E83DDA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6F39">
        <w:rPr>
          <w:rFonts w:ascii="Times New Roman" w:hAnsi="Times New Roman" w:cs="Times New Roman"/>
          <w:sz w:val="24"/>
          <w:szCs w:val="24"/>
        </w:rPr>
        <w:t>к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Pr="00706F39">
        <w:rPr>
          <w:rFonts w:ascii="Times New Roman" w:hAnsi="Times New Roman" w:cs="Times New Roman"/>
          <w:sz w:val="24"/>
          <w:szCs w:val="24"/>
        </w:rPr>
        <w:t>при организации отделения доставки, обучени</w:t>
      </w:r>
      <w:r w:rsidR="00D4207A">
        <w:rPr>
          <w:rFonts w:ascii="Times New Roman" w:hAnsi="Times New Roman" w:cs="Times New Roman"/>
          <w:sz w:val="24"/>
          <w:szCs w:val="24"/>
        </w:rPr>
        <w:t>е</w:t>
      </w:r>
      <w:r w:rsidRPr="00706F39">
        <w:rPr>
          <w:rFonts w:ascii="Times New Roman" w:hAnsi="Times New Roman" w:cs="Times New Roman"/>
          <w:sz w:val="24"/>
          <w:szCs w:val="24"/>
        </w:rPr>
        <w:t xml:space="preserve"> </w:t>
      </w:r>
      <w:r w:rsidRPr="00706F39">
        <w:rPr>
          <w:rFonts w:ascii="Times New Roman" w:hAnsi="Times New Roman" w:cs="Times New Roman"/>
          <w:sz w:val="24"/>
          <w:szCs w:val="24"/>
          <w:highlight w:val="cyan"/>
        </w:rPr>
        <w:t>курьеров</w:t>
      </w:r>
      <w:r w:rsidR="00D4207A">
        <w:rPr>
          <w:rFonts w:ascii="Times New Roman" w:hAnsi="Times New Roman" w:cs="Times New Roman"/>
          <w:sz w:val="24"/>
          <w:szCs w:val="24"/>
        </w:rPr>
        <w:t xml:space="preserve"> и основного персонала</w:t>
      </w:r>
      <w:r w:rsidR="00706F39" w:rsidRPr="00706F39">
        <w:rPr>
          <w:rFonts w:ascii="Times New Roman" w:hAnsi="Times New Roman" w:cs="Times New Roman"/>
          <w:sz w:val="24"/>
          <w:szCs w:val="24"/>
        </w:rPr>
        <w:t>;</w:t>
      </w:r>
    </w:p>
    <w:p w14:paraId="19CB523D" w14:textId="77777777" w:rsidR="00706F39" w:rsidRDefault="00706F39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нормативно-правовое </w:t>
      </w:r>
      <w:r w:rsidR="00EE6A80" w:rsidRPr="00706F39">
        <w:rPr>
          <w:rFonts w:ascii="Times New Roman" w:hAnsi="Times New Roman" w:cs="Times New Roman"/>
          <w:sz w:val="24"/>
          <w:szCs w:val="24"/>
        </w:rPr>
        <w:t>сопровождение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1E9B1E" w14:textId="77777777" w:rsidR="00706F39" w:rsidRPr="00706F39" w:rsidRDefault="00706F39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6F39">
        <w:rPr>
          <w:rFonts w:ascii="Times New Roman" w:hAnsi="Times New Roman" w:cs="Times New Roman"/>
          <w:sz w:val="24"/>
          <w:szCs w:val="24"/>
        </w:rPr>
        <w:t>готовая клиентская база;</w:t>
      </w:r>
    </w:p>
    <w:p w14:paraId="3931A724" w14:textId="77777777" w:rsidR="00EE6A80" w:rsidRPr="00706F39" w:rsidRDefault="00706F39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ПО и других инструментов работы с клиентами, в</w:t>
      </w:r>
      <w:r w:rsidR="00D4207A">
        <w:rPr>
          <w:rFonts w:ascii="Times New Roman" w:hAnsi="Times New Roman" w:cs="Times New Roman"/>
          <w:sz w:val="24"/>
          <w:szCs w:val="24"/>
        </w:rPr>
        <w:t xml:space="preserve"> том числе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39">
        <w:rPr>
          <w:rFonts w:ascii="Times New Roman" w:hAnsi="Times New Roman" w:cs="Times New Roman"/>
          <w:sz w:val="24"/>
          <w:szCs w:val="24"/>
          <w:highlight w:val="cyan"/>
        </w:rPr>
        <w:t>интернет-магазин</w:t>
      </w:r>
      <w:r w:rsidR="00D4207A">
        <w:rPr>
          <w:rFonts w:ascii="Times New Roman" w:hAnsi="Times New Roman" w:cs="Times New Roman"/>
          <w:sz w:val="24"/>
          <w:szCs w:val="24"/>
          <w:highlight w:val="cyan"/>
        </w:rPr>
        <w:t>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E5D05E" w14:textId="77777777" w:rsidR="00EE6A80" w:rsidRPr="00706F39" w:rsidRDefault="00706F39" w:rsidP="00706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озможность использования всей </w:t>
      </w:r>
      <w:r>
        <w:rPr>
          <w:rFonts w:ascii="Times New Roman" w:hAnsi="Times New Roman" w:cs="Times New Roman"/>
          <w:sz w:val="24"/>
          <w:szCs w:val="24"/>
        </w:rPr>
        <w:t>клиентской базы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головной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777A25" w14:textId="77777777" w:rsidR="00706F39" w:rsidRPr="00706F39" w:rsidRDefault="00706F39" w:rsidP="00EE6A80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ц</w:t>
      </w:r>
      <w:r w:rsidR="00EE6A80" w:rsidRPr="00706F39">
        <w:rPr>
          <w:rFonts w:ascii="Times New Roman" w:hAnsi="Times New Roman" w:cs="Times New Roman"/>
          <w:sz w:val="24"/>
          <w:szCs w:val="24"/>
        </w:rPr>
        <w:t>ентрализованная рекламная поддержка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95A8AB" w14:textId="77777777" w:rsidR="00706F39" w:rsidRDefault="00706F39" w:rsidP="00EE6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6A80" w:rsidRPr="00706F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EE6A80" w:rsidRPr="00706F39">
        <w:rPr>
          <w:rFonts w:ascii="Times New Roman" w:hAnsi="Times New Roman" w:cs="Times New Roman"/>
          <w:sz w:val="24"/>
          <w:szCs w:val="24"/>
          <w:highlight w:val="cyan"/>
        </w:rPr>
        <w:t>стоимость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входа в </w:t>
      </w:r>
      <w:r>
        <w:rPr>
          <w:rFonts w:ascii="Times New Roman" w:hAnsi="Times New Roman" w:cs="Times New Roman"/>
          <w:sz w:val="24"/>
          <w:szCs w:val="24"/>
        </w:rPr>
        <w:t>нишу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6A80" w:rsidRPr="00706F39">
        <w:rPr>
          <w:rFonts w:ascii="Times New Roman" w:hAnsi="Times New Roman" w:cs="Times New Roman"/>
          <w:sz w:val="24"/>
          <w:szCs w:val="24"/>
        </w:rPr>
        <w:t xml:space="preserve"> с аналогичными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из других сегментов;</w:t>
      </w:r>
    </w:p>
    <w:p w14:paraId="2574900C" w14:textId="77777777" w:rsidR="00E83DDA" w:rsidRPr="00706F39" w:rsidRDefault="00706F39" w:rsidP="00EE6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широкие возможности развития для малого и </w:t>
      </w:r>
      <w:r w:rsidRPr="00706F39">
        <w:rPr>
          <w:rFonts w:ascii="Times New Roman" w:hAnsi="Times New Roman" w:cs="Times New Roman"/>
          <w:sz w:val="24"/>
          <w:szCs w:val="24"/>
          <w:highlight w:val="cyan"/>
        </w:rPr>
        <w:t>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6F3BB" w14:textId="77777777" w:rsidR="00E83DDA" w:rsidRPr="00A642C5" w:rsidRDefault="00E83DDA" w:rsidP="00E83DDA">
      <w:pPr>
        <w:rPr>
          <w:b/>
        </w:rPr>
      </w:pPr>
      <w:r w:rsidRPr="00A642C5">
        <w:rPr>
          <w:b/>
        </w:rPr>
        <w:t xml:space="preserve">Как </w:t>
      </w:r>
      <w:r w:rsidRPr="00A642C5">
        <w:rPr>
          <w:b/>
          <w:highlight w:val="cyan"/>
        </w:rPr>
        <w:t>открыть франшизу</w:t>
      </w:r>
      <w:r w:rsidRPr="00A642C5">
        <w:rPr>
          <w:b/>
        </w:rPr>
        <w:t>?</w:t>
      </w:r>
    </w:p>
    <w:p w14:paraId="0280F879" w14:textId="77777777" w:rsidR="00E83DDA" w:rsidRDefault="00E83DDA" w:rsidP="00EE6A80"/>
    <w:p w14:paraId="28C8DB87" w14:textId="77777777" w:rsidR="00706F39" w:rsidRDefault="00706F39" w:rsidP="00EE6A80">
      <w:r>
        <w:t xml:space="preserve">В </w:t>
      </w:r>
      <w:r w:rsidRPr="00D4207A">
        <w:rPr>
          <w:highlight w:val="cyan"/>
        </w:rPr>
        <w:t>каталоге</w:t>
      </w:r>
      <w:r>
        <w:t xml:space="preserve"> на нашем сайте представлены предложения от ведущих отечественных служб курьерской доставки. Вы сможете не только оценить </w:t>
      </w:r>
      <w:r w:rsidR="00D4207A">
        <w:t>финансовые условия сотрудничества (</w:t>
      </w:r>
      <w:r w:rsidRPr="00D4207A">
        <w:rPr>
          <w:highlight w:val="cyan"/>
        </w:rPr>
        <w:t>паушальный взнос</w:t>
      </w:r>
      <w:r w:rsidRPr="00A642C5">
        <w:t xml:space="preserve">, </w:t>
      </w:r>
      <w:r w:rsidRPr="00D4207A">
        <w:rPr>
          <w:highlight w:val="cyan"/>
        </w:rPr>
        <w:t>роялти</w:t>
      </w:r>
      <w:r w:rsidR="00D4207A">
        <w:t>), но напрямую обратиться к представителям компании за консультациями. Кроме того, функционал сайта предполагает широкий выбор сервисов и возможностей оценки потенциального франчайзера, воспользовавшись которыми Вы сделаете уверенный шаг в перспективный сегмент бизнеса.</w:t>
      </w:r>
    </w:p>
    <w:p w14:paraId="3C9A8BE8" w14:textId="77777777" w:rsidR="00706F39" w:rsidRDefault="00706F39" w:rsidP="00EE6A80"/>
    <w:sectPr w:rsidR="007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ABC"/>
    <w:multiLevelType w:val="hybridMultilevel"/>
    <w:tmpl w:val="72C0A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48C"/>
    <w:multiLevelType w:val="hybridMultilevel"/>
    <w:tmpl w:val="1EFE5D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16A"/>
    <w:multiLevelType w:val="hybridMultilevel"/>
    <w:tmpl w:val="F4062D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24"/>
    <w:multiLevelType w:val="hybridMultilevel"/>
    <w:tmpl w:val="53FC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A79"/>
    <w:multiLevelType w:val="hybridMultilevel"/>
    <w:tmpl w:val="FCB8D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1854"/>
    <w:multiLevelType w:val="hybridMultilevel"/>
    <w:tmpl w:val="2C76F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4C78"/>
    <w:multiLevelType w:val="hybridMultilevel"/>
    <w:tmpl w:val="A0C42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C72"/>
    <w:multiLevelType w:val="hybridMultilevel"/>
    <w:tmpl w:val="9FFE8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5F76"/>
    <w:multiLevelType w:val="hybridMultilevel"/>
    <w:tmpl w:val="E0CC7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F6A65"/>
    <w:multiLevelType w:val="hybridMultilevel"/>
    <w:tmpl w:val="F0E089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41"/>
    <w:rsid w:val="00041149"/>
    <w:rsid w:val="00151181"/>
    <w:rsid w:val="00184645"/>
    <w:rsid w:val="00184A32"/>
    <w:rsid w:val="001D7AC6"/>
    <w:rsid w:val="00213095"/>
    <w:rsid w:val="002620B0"/>
    <w:rsid w:val="002A3C6A"/>
    <w:rsid w:val="00406E84"/>
    <w:rsid w:val="00540334"/>
    <w:rsid w:val="00544A34"/>
    <w:rsid w:val="005E77EB"/>
    <w:rsid w:val="005F7054"/>
    <w:rsid w:val="0061473A"/>
    <w:rsid w:val="00672DCE"/>
    <w:rsid w:val="006A2BBB"/>
    <w:rsid w:val="006D4538"/>
    <w:rsid w:val="00706F39"/>
    <w:rsid w:val="00730BCE"/>
    <w:rsid w:val="00731D75"/>
    <w:rsid w:val="007555C0"/>
    <w:rsid w:val="00843F4C"/>
    <w:rsid w:val="00876D57"/>
    <w:rsid w:val="00882E1B"/>
    <w:rsid w:val="008B66F4"/>
    <w:rsid w:val="008C3DEC"/>
    <w:rsid w:val="008E46F6"/>
    <w:rsid w:val="009016E1"/>
    <w:rsid w:val="009A604D"/>
    <w:rsid w:val="009B06F3"/>
    <w:rsid w:val="00A450C6"/>
    <w:rsid w:val="00A63AD3"/>
    <w:rsid w:val="00A642C5"/>
    <w:rsid w:val="00A65E89"/>
    <w:rsid w:val="00B26028"/>
    <w:rsid w:val="00B5112E"/>
    <w:rsid w:val="00BA39E8"/>
    <w:rsid w:val="00D321A6"/>
    <w:rsid w:val="00D328B8"/>
    <w:rsid w:val="00D4207A"/>
    <w:rsid w:val="00DC040B"/>
    <w:rsid w:val="00DF307B"/>
    <w:rsid w:val="00E35635"/>
    <w:rsid w:val="00E5568F"/>
    <w:rsid w:val="00E65738"/>
    <w:rsid w:val="00E83DDA"/>
    <w:rsid w:val="00EE6A80"/>
    <w:rsid w:val="00EF7D50"/>
    <w:rsid w:val="00F436B8"/>
    <w:rsid w:val="00F71641"/>
    <w:rsid w:val="00F80237"/>
    <w:rsid w:val="00FA3246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298"/>
  <w15:docId w15:val="{DA2167B9-A757-4411-A817-4377828F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2021-02-05T07:46:00Z</dcterms:created>
  <dcterms:modified xsi:type="dcterms:W3CDTF">2021-02-05T07:46:00Z</dcterms:modified>
</cp:coreProperties>
</file>