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Гностическое христианство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Гностицизм – это совокупность религиозных и философских идей, относящихся к периоду </w:t>
      </w:r>
      <w:r>
        <w:rPr>
          <w:sz w:val="24"/>
          <w:szCs w:val="24"/>
          <w:rFonts w:ascii="Times New Roman" w:hAnsi="Times New Roman" w:cs="Times New Roman"/>
        </w:rPr>
        <w:t xml:space="preserve">поздней античности. Это движение возникло в </w:t>
      </w:r>
      <w:r>
        <w:rPr>
          <w:sz w:val="24"/>
          <w:szCs w:val="24"/>
          <w:rFonts w:ascii="Times New Roman" w:hAnsi="Times New Roman" w:cs="Times New Roman"/>
          <w:lang w:val="en-US"/>
        </w:rPr>
        <w:t>I</w:t>
      </w:r>
      <w:r>
        <w:rPr>
          <w:sz w:val="24"/>
          <w:szCs w:val="24"/>
          <w:rFonts w:ascii="Times New Roman" w:hAnsi="Times New Roman" w:cs="Times New Roman"/>
        </w:rPr>
        <w:t xml:space="preserve"> веке нашей эры под влиянием иудаизма, </w:t>
      </w:r>
      <w:r>
        <w:rPr>
          <w:sz w:val="24"/>
          <w:szCs w:val="24"/>
          <w:rFonts w:ascii="Times New Roman" w:hAnsi="Times New Roman" w:cs="Times New Roman"/>
        </w:rPr>
        <w:t xml:space="preserve">зороастризма, эллинизма и раннего христианства. В нем существует много различных </w:t>
      </w:r>
      <w:r>
        <w:rPr>
          <w:sz w:val="24"/>
          <w:szCs w:val="24"/>
          <w:rFonts w:ascii="Times New Roman" w:hAnsi="Times New Roman" w:cs="Times New Roman"/>
        </w:rPr>
        <w:t xml:space="preserve">направлений. Общая черта всех направлений – двойственное представление о злой силе </w:t>
      </w:r>
      <w:r>
        <w:rPr>
          <w:sz w:val="24"/>
          <w:szCs w:val="24"/>
          <w:rFonts w:ascii="Times New Roman" w:hAnsi="Times New Roman" w:cs="Times New Roman"/>
        </w:rPr>
        <w:t xml:space="preserve">(Демиурге) и высшем божестве, проявляющем сострадание к человеку. В основе всех </w:t>
      </w:r>
      <w:r>
        <w:rPr>
          <w:sz w:val="24"/>
          <w:szCs w:val="24"/>
          <w:rFonts w:ascii="Times New Roman" w:hAnsi="Times New Roman" w:cs="Times New Roman"/>
        </w:rPr>
        <w:t xml:space="preserve">течений гностицизма лежит обретение гнозиса – тайного знания о божественности </w:t>
      </w:r>
      <w:r>
        <w:rPr>
          <w:sz w:val="24"/>
          <w:szCs w:val="24"/>
          <w:rFonts w:ascii="Times New Roman" w:hAnsi="Times New Roman" w:cs="Times New Roman"/>
        </w:rPr>
        <w:t>человека.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Гностицизм в христианстве – это направление, объединяющее в себе идеи христианства, </w:t>
      </w:r>
      <w:r>
        <w:rPr>
          <w:sz w:val="24"/>
          <w:szCs w:val="24"/>
          <w:rFonts w:ascii="Times New Roman" w:hAnsi="Times New Roman" w:cs="Times New Roman"/>
        </w:rPr>
        <w:t xml:space="preserve">иудаизма и элементы эллинистической мифологии. Он не был единой отдельной системой </w:t>
      </w:r>
      <w:r>
        <w:rPr>
          <w:sz w:val="24"/>
          <w:szCs w:val="24"/>
          <w:rFonts w:ascii="Times New Roman" w:hAnsi="Times New Roman" w:cs="Times New Roman"/>
        </w:rPr>
        <w:t xml:space="preserve">мировоззрения, в нем было множество течений.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Николаиты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Это одно из самых ранних течений, которое обвиняли в ереси. Его родоначальником </w:t>
      </w:r>
      <w:r>
        <w:rPr>
          <w:sz w:val="24"/>
          <w:szCs w:val="24"/>
          <w:rFonts w:ascii="Times New Roman" w:hAnsi="Times New Roman" w:cs="Times New Roman"/>
        </w:rPr>
        <w:t xml:space="preserve">считают Николая Антиохийца. Он был обращен из язычников в иудеи, а затем в </w:t>
      </w:r>
      <w:r>
        <w:rPr>
          <w:sz w:val="24"/>
          <w:szCs w:val="24"/>
          <w:rFonts w:ascii="Times New Roman" w:hAnsi="Times New Roman" w:cs="Times New Roman"/>
        </w:rPr>
        <w:t xml:space="preserve">христианство. В основе этого учения был компромисс между язычеством и христианством, </w:t>
      </w:r>
      <w:r>
        <w:rPr>
          <w:sz w:val="24"/>
          <w:szCs w:val="24"/>
          <w:rFonts w:ascii="Times New Roman" w:hAnsi="Times New Roman" w:cs="Times New Roman"/>
        </w:rPr>
        <w:t xml:space="preserve">свободные взгляды.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Маркионитство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Это течение связывали с Маркионом – христианским богословом. Маркиониты считали, </w:t>
      </w:r>
      <w:r>
        <w:rPr>
          <w:sz w:val="24"/>
          <w:szCs w:val="24"/>
          <w:rFonts w:ascii="Times New Roman" w:hAnsi="Times New Roman" w:cs="Times New Roman"/>
        </w:rPr>
        <w:t xml:space="preserve">что существует жестокий и мстительный Бог Ветхого Завета и истинный, благой и </w:t>
      </w:r>
      <w:r>
        <w:rPr>
          <w:sz w:val="24"/>
          <w:szCs w:val="24"/>
          <w:rFonts w:ascii="Times New Roman" w:hAnsi="Times New Roman" w:cs="Times New Roman"/>
        </w:rPr>
        <w:t xml:space="preserve">всепрощающий Бог – отец Иисуса Христа. Они проповедовали аскетизм, безбрачие. </w:t>
      </w:r>
      <w:r>
        <w:rPr>
          <w:sz w:val="24"/>
          <w:szCs w:val="24"/>
          <w:rFonts w:ascii="Times New Roman" w:hAnsi="Times New Roman" w:cs="Times New Roman"/>
        </w:rPr>
        <w:t xml:space="preserve">Крещение совершали три раза, после каждого повторения прощались грехи со времени </w:t>
      </w:r>
      <w:r>
        <w:rPr>
          <w:sz w:val="24"/>
          <w:szCs w:val="24"/>
          <w:rFonts w:ascii="Times New Roman" w:hAnsi="Times New Roman" w:cs="Times New Roman"/>
        </w:rPr>
        <w:t xml:space="preserve">первого крещения. Крестили водой. На седьмой день недели совершали особый пост.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Сифиане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Представители этого направления - последователи патриарха Сифа, третьего сына Адама </w:t>
      </w:r>
      <w:r>
        <w:rPr>
          <w:sz w:val="24"/>
          <w:szCs w:val="24"/>
          <w:rFonts w:ascii="Times New Roman" w:hAnsi="Times New Roman" w:cs="Times New Roman"/>
        </w:rPr>
        <w:t xml:space="preserve">и Евы. Они верили, что именно Сиф был чадом Адама и Евы, а Каин является потомком </w:t>
      </w:r>
      <w:r>
        <w:rPr>
          <w:sz w:val="24"/>
          <w:szCs w:val="24"/>
          <w:rFonts w:ascii="Times New Roman" w:hAnsi="Times New Roman" w:cs="Times New Roman"/>
        </w:rPr>
        <w:t xml:space="preserve">Иалдабаофа, соблазнившего жену Адама. Зло для них это смешение родов, возникающее </w:t>
      </w:r>
      <w:r>
        <w:rPr>
          <w:sz w:val="24"/>
          <w:szCs w:val="24"/>
          <w:rFonts w:ascii="Times New Roman" w:hAnsi="Times New Roman" w:cs="Times New Roman"/>
        </w:rPr>
        <w:t xml:space="preserve">из-за незнания своей духовной природы. Высшей целью они считали воскресение и </w:t>
      </w:r>
      <w:r>
        <w:rPr>
          <w:sz w:val="24"/>
          <w:szCs w:val="24"/>
          <w:rFonts w:ascii="Times New Roman" w:hAnsi="Times New Roman" w:cs="Times New Roman"/>
        </w:rPr>
        <w:t xml:space="preserve">вознесение из материального мира в небесное царство Барбело.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Докетизм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Это течение считается одним из старейших. Его последователи отрицают страдания </w:t>
      </w:r>
      <w:r>
        <w:rPr>
          <w:sz w:val="24"/>
          <w:szCs w:val="24"/>
          <w:rFonts w:ascii="Times New Roman" w:hAnsi="Times New Roman" w:cs="Times New Roman"/>
        </w:rPr>
        <w:t xml:space="preserve">Христа при жизни, так как это противоречит представлению о Боге, как о бесстрастном и </w:t>
      </w:r>
      <w:r>
        <w:rPr>
          <w:sz w:val="24"/>
          <w:szCs w:val="24"/>
          <w:rFonts w:ascii="Times New Roman" w:hAnsi="Times New Roman" w:cs="Times New Roman"/>
        </w:rPr>
        <w:t xml:space="preserve">неограниченном существе. Суть учения состоит в утверждении нематериальности тела и </w:t>
      </w:r>
      <w:r>
        <w:rPr>
          <w:sz w:val="24"/>
          <w:szCs w:val="24"/>
          <w:rFonts w:ascii="Times New Roman" w:hAnsi="Times New Roman" w:cs="Times New Roman"/>
        </w:rPr>
        <w:t xml:space="preserve">жизни Христа. Из-за этого он не мог страдать и умереть физически, следовательно, не </w:t>
      </w:r>
      <w:r>
        <w:rPr>
          <w:sz w:val="24"/>
          <w:szCs w:val="24"/>
          <w:rFonts w:ascii="Times New Roman" w:hAnsi="Times New Roman" w:cs="Times New Roman"/>
        </w:rPr>
        <w:t xml:space="preserve">могло быть его воскресения.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Офиты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Последователи этого направления гностицизма почитали змею, считали ее символом </w:t>
      </w:r>
      <w:r>
        <w:rPr>
          <w:sz w:val="24"/>
          <w:szCs w:val="24"/>
          <w:rFonts w:ascii="Times New Roman" w:hAnsi="Times New Roman" w:cs="Times New Roman"/>
        </w:rPr>
        <w:t xml:space="preserve">высшего знания. Они видели в ней тот образ, который приняла высшая Премудрость, </w:t>
      </w:r>
      <w:r>
        <w:rPr>
          <w:sz w:val="24"/>
          <w:szCs w:val="24"/>
          <w:rFonts w:ascii="Times New Roman" w:hAnsi="Times New Roman" w:cs="Times New Roman"/>
        </w:rPr>
        <w:t xml:space="preserve">чтобы передать человеку истинные знания. Демиург хотел оставить людей в неведении.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Авелиты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Название этого течения связано с именем Авеля, брата Каина. Они считали брак грехом. </w:t>
      </w:r>
      <w:r>
        <w:rPr>
          <w:sz w:val="24"/>
          <w:szCs w:val="24"/>
          <w:rFonts w:ascii="Times New Roman" w:hAnsi="Times New Roman" w:cs="Times New Roman"/>
        </w:rPr>
        <w:t xml:space="preserve">Их браки были недействительными, а каждая пара усыновляла мальчика и девочку, </w:t>
      </w:r>
      <w:r>
        <w:rPr>
          <w:sz w:val="24"/>
          <w:szCs w:val="24"/>
          <w:rFonts w:ascii="Times New Roman" w:hAnsi="Times New Roman" w:cs="Times New Roman"/>
        </w:rPr>
        <w:t xml:space="preserve">которые потом также должны были вступить в фиктивный союз. Это учение было </w:t>
      </w:r>
      <w:r>
        <w:rPr>
          <w:sz w:val="24"/>
          <w:szCs w:val="24"/>
          <w:rFonts w:ascii="Times New Roman" w:hAnsi="Times New Roman" w:cs="Times New Roman"/>
        </w:rPr>
        <w:t xml:space="preserve">распространено в Северной Африке в годы правления византийского императора Аркадия.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Манихейство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Это религиозное течение вобрало в себя христианские представления, элементы </w:t>
      </w:r>
      <w:r>
        <w:rPr>
          <w:sz w:val="24"/>
          <w:szCs w:val="24"/>
          <w:rFonts w:ascii="Times New Roman" w:hAnsi="Times New Roman" w:cs="Times New Roman"/>
        </w:rPr>
        <w:t xml:space="preserve">зороастризма, буддизма. Для него было характерно представление о вселенской религии, </w:t>
      </w:r>
      <w:r>
        <w:rPr>
          <w:sz w:val="24"/>
          <w:szCs w:val="24"/>
          <w:rFonts w:ascii="Times New Roman" w:hAnsi="Times New Roman" w:cs="Times New Roman"/>
        </w:rPr>
        <w:t xml:space="preserve">проходящей скрытую и явную стадии. Главная идея – противопоставление двух миров </w:t>
      </w:r>
      <w:r>
        <w:rPr>
          <w:sz w:val="24"/>
          <w:szCs w:val="24"/>
          <w:rFonts w:ascii="Times New Roman" w:hAnsi="Times New Roman" w:cs="Times New Roman"/>
        </w:rPr>
        <w:t xml:space="preserve">Света и Мрака.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>Павликиане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Это направление возникло в </w:t>
      </w:r>
      <w:r>
        <w:rPr>
          <w:sz w:val="24"/>
          <w:szCs w:val="24"/>
          <w:rFonts w:ascii="Times New Roman" w:hAnsi="Times New Roman" w:cs="Times New Roman"/>
          <w:lang w:val="en-US"/>
        </w:rPr>
        <w:t>VII</w:t>
      </w:r>
      <w:r>
        <w:rPr>
          <w:sz w:val="24"/>
          <w:szCs w:val="24"/>
          <w:rFonts w:ascii="Times New Roman" w:hAnsi="Times New Roman" w:cs="Times New Roman"/>
        </w:rPr>
        <w:t xml:space="preserve"> веке в Армении. Их целью было сохранить чистоту </w:t>
      </w:r>
      <w:r>
        <w:rPr>
          <w:sz w:val="24"/>
          <w:szCs w:val="24"/>
          <w:rFonts w:ascii="Times New Roman" w:hAnsi="Times New Roman" w:cs="Times New Roman"/>
        </w:rPr>
        <w:t xml:space="preserve">христианства, освободить его от языческих элементов. Совершенный Бог может иметь </w:t>
      </w:r>
      <w:r>
        <w:rPr>
          <w:sz w:val="24"/>
          <w:szCs w:val="24"/>
          <w:rFonts w:ascii="Times New Roman" w:hAnsi="Times New Roman" w:cs="Times New Roman"/>
        </w:rPr>
        <w:t xml:space="preserve">отношение только к духовному миру, а материальным миром правит демиург.</w:t>
      </w:r>
    </w:p>
    <w:p>
      <w:pPr>
        <w:jc w:val="center"/>
        <w:rPr>
          <w:b w:val="1"/>
          <w:sz w:val="24"/>
          <w:szCs w:val="24"/>
          <w:rFonts w:ascii="Times New Roman" w:hAnsi="Times New Roman" w:cs="Times New Roman"/>
        </w:rPr>
      </w:pPr>
      <w:r>
        <w:rPr>
          <w:b w:val="1"/>
          <w:sz w:val="24"/>
          <w:szCs w:val="24"/>
          <w:rFonts w:ascii="Times New Roman" w:hAnsi="Times New Roman" w:cs="Times New Roman"/>
        </w:rPr>
        <w:t xml:space="preserve">Катары и Богомилы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Движение «катаризм» было представлено разными общинами, не всегда связанными </w:t>
      </w:r>
      <w:r>
        <w:rPr>
          <w:sz w:val="24"/>
          <w:szCs w:val="24"/>
          <w:rFonts w:ascii="Times New Roman" w:hAnsi="Times New Roman" w:cs="Times New Roman"/>
        </w:rPr>
        <w:t xml:space="preserve">между собой. В Восточной Европе и Малой Азии это были общины богомилов. По сути </w:t>
      </w:r>
      <w:r>
        <w:rPr>
          <w:sz w:val="24"/>
          <w:szCs w:val="24"/>
          <w:rFonts w:ascii="Times New Roman" w:hAnsi="Times New Roman" w:cs="Times New Roman"/>
        </w:rPr>
        <w:t xml:space="preserve">это было одно и то же движение. Для катаризма характерно отсутствие отсылок к </w:t>
      </w:r>
      <w:r>
        <w:rPr>
          <w:sz w:val="24"/>
          <w:szCs w:val="24"/>
          <w:rFonts w:ascii="Times New Roman" w:hAnsi="Times New Roman" w:cs="Times New Roman"/>
        </w:rPr>
        <w:t xml:space="preserve">нехристианским религиям.</w:t>
      </w:r>
    </w:p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Деяния Петра (апокриф)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Этот текст считается одним из самых ранних апокрифов, которые не вошли в </w:t>
      </w:r>
      <w:r>
        <w:rPr>
          <w:sz w:val="24"/>
          <w:szCs w:val="24"/>
          <w:rFonts w:ascii="Times New Roman" w:hAnsi="Times New Roman" w:cs="Times New Roman"/>
        </w:rPr>
        <w:t xml:space="preserve">каноническую рукопись Деяния Апостолов. Этот апокриф дошел до современности не </w:t>
      </w:r>
      <w:r>
        <w:rPr>
          <w:sz w:val="24"/>
          <w:szCs w:val="24"/>
          <w:rFonts w:ascii="Times New Roman" w:hAnsi="Times New Roman" w:cs="Times New Roman"/>
        </w:rPr>
        <w:t xml:space="preserve">полностью, есть перевод на латыни рукописи Верчелли и коптский вариант. Этот апокриф </w:t>
      </w:r>
      <w:r>
        <w:rPr>
          <w:sz w:val="24"/>
          <w:szCs w:val="24"/>
          <w:rFonts w:ascii="Times New Roman" w:hAnsi="Times New Roman" w:cs="Times New Roman"/>
          <w:lang w:val="en-US"/>
        </w:rPr>
        <w:t>II</w:t>
      </w:r>
      <w:r>
        <w:rPr>
          <w:sz w:val="24"/>
          <w:szCs w:val="24"/>
          <w:rFonts w:ascii="Times New Roman" w:hAnsi="Times New Roman" w:cs="Times New Roman"/>
        </w:rPr>
        <w:t xml:space="preserve"> века был написан на греческом. Как утверждает большинство специалистов, он </w:t>
      </w:r>
      <w:r>
        <w:rPr>
          <w:sz w:val="24"/>
          <w:szCs w:val="24"/>
          <w:rFonts w:ascii="Times New Roman" w:hAnsi="Times New Roman" w:cs="Times New Roman"/>
        </w:rPr>
        <w:t xml:space="preserve">основывается на Деяния Иоанна. Именно этот вариант интересен описанием сотворения </w:t>
      </w:r>
      <w:r>
        <w:rPr>
          <w:sz w:val="24"/>
          <w:szCs w:val="24"/>
          <w:rFonts w:ascii="Times New Roman" w:hAnsi="Times New Roman" w:cs="Times New Roman"/>
        </w:rPr>
        <w:t xml:space="preserve">чудес и борьбы между апостолом Петром и Симоном Волхвом.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В самом тексте описаны чудеса, сотворенные Петром. Например, он воскресил рыбу и </w:t>
      </w:r>
      <w:r>
        <w:rPr>
          <w:sz w:val="24"/>
          <w:szCs w:val="24"/>
          <w:rFonts w:ascii="Times New Roman" w:hAnsi="Times New Roman" w:cs="Times New Roman"/>
        </w:rPr>
        <w:t xml:space="preserve">наделил псов голосом. В отдельных вариантах это еще случай, когда женщина (дочь Петра) </w:t>
      </w:r>
      <w:r>
        <w:rPr>
          <w:sz w:val="24"/>
          <w:szCs w:val="24"/>
          <w:rFonts w:ascii="Times New Roman" w:hAnsi="Times New Roman" w:cs="Times New Roman"/>
        </w:rPr>
        <w:t xml:space="preserve">предпочла паралич интимным отношениям. Действия Симона Волхва здесь осуждаются, и </w:t>
      </w:r>
      <w:r>
        <w:rPr>
          <w:sz w:val="24"/>
          <w:szCs w:val="24"/>
          <w:rFonts w:ascii="Times New Roman" w:hAnsi="Times New Roman" w:cs="Times New Roman"/>
        </w:rPr>
        <w:t xml:space="preserve">прослеживается отношение автора к его творениям. Петра раздражают чудеса Симона, он </w:t>
      </w:r>
      <w:r>
        <w:rPr>
          <w:sz w:val="24"/>
          <w:szCs w:val="24"/>
          <w:rFonts w:ascii="Times New Roman" w:hAnsi="Times New Roman" w:cs="Times New Roman"/>
        </w:rPr>
        <w:t xml:space="preserve">говорит, что таким образом Симон пытается привлечь к себе сторонников обманом. </w:t>
      </w:r>
      <w:r>
        <w:rPr>
          <w:sz w:val="24"/>
          <w:szCs w:val="24"/>
          <w:rFonts w:ascii="Times New Roman" w:hAnsi="Times New Roman" w:cs="Times New Roman"/>
        </w:rPr>
        <w:t xml:space="preserve">Вызывает его на состязание, чтобы убедились люди, в чьих деяниях божественная сила, а </w:t>
      </w:r>
      <w:r>
        <w:rPr>
          <w:sz w:val="24"/>
          <w:szCs w:val="24"/>
          <w:rFonts w:ascii="Times New Roman" w:hAnsi="Times New Roman" w:cs="Times New Roman"/>
        </w:rPr>
        <w:t xml:space="preserve">в чьих обман. По одной из легенд маг убежал, а апостол поражает его данной ему силой, </w:t>
      </w:r>
      <w:r>
        <w:rPr>
          <w:sz w:val="24"/>
          <w:szCs w:val="24"/>
          <w:rFonts w:ascii="Times New Roman" w:hAnsi="Times New Roman" w:cs="Times New Roman"/>
        </w:rPr>
        <w:t xml:space="preserve">но при этом он просит Господа, чтобы чудотворец не умер, а оказался ранен. Когда Симон </w:t>
      </w:r>
      <w:r>
        <w:rPr>
          <w:sz w:val="24"/>
          <w:szCs w:val="24"/>
          <w:rFonts w:ascii="Times New Roman" w:hAnsi="Times New Roman" w:cs="Times New Roman"/>
        </w:rPr>
        <w:t xml:space="preserve">взлетел в небо, а потом упал, он сломал ногу. За это жители избивают Петра камнями и </w:t>
      </w:r>
      <w:r>
        <w:rPr>
          <w:sz w:val="24"/>
          <w:szCs w:val="24"/>
          <w:rFonts w:ascii="Times New Roman" w:hAnsi="Times New Roman" w:cs="Times New Roman"/>
        </w:rPr>
        <w:t xml:space="preserve">прогоняют из города. Симона отвезли в другой город к врачам, но все же он умирает. </w:t>
      </w:r>
      <w:r>
        <w:rPr>
          <w:sz w:val="24"/>
          <w:szCs w:val="24"/>
          <w:rFonts w:ascii="Times New Roman" w:hAnsi="Times New Roman" w:cs="Times New Roman"/>
        </w:rPr>
        <w:t xml:space="preserve">После этого Петр попытался сбежать из города, но встретил по пути Иисуса, и он его </w:t>
      </w:r>
      <w:r>
        <w:rPr>
          <w:sz w:val="24"/>
          <w:szCs w:val="24"/>
          <w:rFonts w:ascii="Times New Roman" w:hAnsi="Times New Roman" w:cs="Times New Roman"/>
        </w:rPr>
        <w:t xml:space="preserve">убедил, что он должен остаться, быть распят, и тогда он снова увидит Христа уже в </w:t>
      </w:r>
      <w:r>
        <w:rPr>
          <w:sz w:val="24"/>
          <w:szCs w:val="24"/>
          <w:rFonts w:ascii="Times New Roman" w:hAnsi="Times New Roman" w:cs="Times New Roman"/>
        </w:rPr>
        <w:t xml:space="preserve">небесном царстве. Апостол попросил казни головой вниз, потому что считал себя </w:t>
      </w:r>
      <w:r>
        <w:rPr>
          <w:sz w:val="24"/>
          <w:szCs w:val="24"/>
          <w:rFonts w:ascii="Times New Roman" w:hAnsi="Times New Roman" w:cs="Times New Roman"/>
        </w:rPr>
        <w:t xml:space="preserve">недостойным такого же наказания, как и Спаситель.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Часть, где описана казнь Петра, была сохранена как отдельный текст в греческой, </w:t>
      </w:r>
      <w:r>
        <w:rPr>
          <w:sz w:val="24"/>
          <w:szCs w:val="24"/>
          <w:rFonts w:ascii="Times New Roman" w:hAnsi="Times New Roman" w:cs="Times New Roman"/>
        </w:rPr>
        <w:t xml:space="preserve">коптской, сирийской, эфиопской, арабской, армянской, славянской версиях. Поэтому </w:t>
      </w:r>
      <w:r>
        <w:rPr>
          <w:sz w:val="24"/>
          <w:szCs w:val="24"/>
          <w:rFonts w:ascii="Times New Roman" w:hAnsi="Times New Roman" w:cs="Times New Roman"/>
        </w:rPr>
        <w:t xml:space="preserve">существует предположение, что повествование о страданиях апостола Петра – это </w:t>
      </w:r>
      <w:r>
        <w:rPr>
          <w:sz w:val="24"/>
          <w:szCs w:val="24"/>
          <w:rFonts w:ascii="Times New Roman" w:hAnsi="Times New Roman" w:cs="Times New Roman"/>
        </w:rPr>
        <w:t xml:space="preserve">самостоятельный более ранний по времени апокриф.</w:t>
      </w:r>
    </w:p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Евангелие от Марии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Это евангелие относят к апокрифическим текстам. Датируют его </w:t>
      </w:r>
      <w:r>
        <w:rPr>
          <w:sz w:val="24"/>
          <w:szCs w:val="24"/>
          <w:rFonts w:ascii="Times New Roman" w:hAnsi="Times New Roman" w:cs="Times New Roman"/>
          <w:lang w:val="en-US"/>
        </w:rPr>
        <w:t>V</w:t>
      </w:r>
      <w:r>
        <w:rPr>
          <w:sz w:val="24"/>
          <w:szCs w:val="24"/>
          <w:rFonts w:ascii="Times New Roman" w:hAnsi="Times New Roman" w:cs="Times New Roman"/>
        </w:rPr>
        <w:t xml:space="preserve"> веком. Сохранившаяся </w:t>
      </w:r>
      <w:r>
        <w:rPr>
          <w:sz w:val="24"/>
          <w:szCs w:val="24"/>
          <w:rFonts w:ascii="Times New Roman" w:hAnsi="Times New Roman" w:cs="Times New Roman"/>
        </w:rPr>
        <w:t xml:space="preserve">рукопись с этим текстом была обнаружена в конце 19 века, написан он на коптском языке. </w:t>
      </w:r>
      <w:r>
        <w:rPr>
          <w:sz w:val="24"/>
          <w:szCs w:val="24"/>
          <w:rFonts w:ascii="Times New Roman" w:hAnsi="Times New Roman" w:cs="Times New Roman"/>
        </w:rPr>
        <w:t xml:space="preserve">В этой рукописи были еще обнаружены другие апокрифы. Этот текст был издан в 1955 </w:t>
      </w:r>
      <w:r>
        <w:rPr>
          <w:sz w:val="24"/>
          <w:szCs w:val="24"/>
          <w:rFonts w:ascii="Times New Roman" w:hAnsi="Times New Roman" w:cs="Times New Roman"/>
        </w:rPr>
        <w:t>году.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Не разрешен до конца вопрос авторства этого текста. Чаще всего автором называют </w:t>
      </w:r>
      <w:r>
        <w:rPr>
          <w:sz w:val="24"/>
          <w:szCs w:val="24"/>
          <w:rFonts w:ascii="Times New Roman" w:hAnsi="Times New Roman" w:cs="Times New Roman"/>
        </w:rPr>
        <w:t xml:space="preserve">Марию Магдалину, ведь она видела распятие Иисуса, была свидетельницей его </w:t>
      </w:r>
      <w:r>
        <w:rPr>
          <w:sz w:val="24"/>
          <w:szCs w:val="24"/>
          <w:rFonts w:ascii="Times New Roman" w:hAnsi="Times New Roman" w:cs="Times New Roman"/>
        </w:rPr>
        <w:t xml:space="preserve">воскресения, сопровождала его. Но даты написания этого евангелия не совпадают с ее </w:t>
      </w:r>
      <w:r>
        <w:rPr>
          <w:sz w:val="24"/>
          <w:szCs w:val="24"/>
          <w:rFonts w:ascii="Times New Roman" w:hAnsi="Times New Roman" w:cs="Times New Roman"/>
        </w:rPr>
        <w:t xml:space="preserve">жизнью. Сделать окончательный вывод кто же автор Мария Магдалина или Мария мать </w:t>
      </w:r>
      <w:r>
        <w:rPr>
          <w:sz w:val="24"/>
          <w:szCs w:val="24"/>
          <w:rFonts w:ascii="Times New Roman" w:hAnsi="Times New Roman" w:cs="Times New Roman"/>
        </w:rPr>
        <w:t xml:space="preserve">Христа пока нельзя.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В найденном папирусе нет нескольких фрагментов, полной картины повествования нет. </w:t>
      </w:r>
      <w:r>
        <w:rPr>
          <w:sz w:val="24"/>
          <w:szCs w:val="24"/>
          <w:rFonts w:ascii="Times New Roman" w:hAnsi="Times New Roman" w:cs="Times New Roman"/>
        </w:rPr>
        <w:t xml:space="preserve">Иисус ведет разговор с апостолами, предположительно, о том, что такое материя и грех. </w:t>
      </w:r>
      <w:r>
        <w:rPr>
          <w:sz w:val="24"/>
          <w:szCs w:val="24"/>
          <w:rFonts w:ascii="Times New Roman" w:hAnsi="Times New Roman" w:cs="Times New Roman"/>
        </w:rPr>
        <w:t xml:space="preserve">Затем он уходит, его последователи оказываются растерянными и встревоженными. </w:t>
      </w:r>
      <w:r>
        <w:rPr>
          <w:sz w:val="24"/>
          <w:szCs w:val="24"/>
          <w:rFonts w:ascii="Times New Roman" w:hAnsi="Times New Roman" w:cs="Times New Roman"/>
        </w:rPr>
        <w:t xml:space="preserve">Мария пытается их утешить и ободрить. Петр попросил ее поделиться мудростью, </w:t>
      </w:r>
      <w:r>
        <w:rPr>
          <w:sz w:val="24"/>
          <w:szCs w:val="24"/>
          <w:rFonts w:ascii="Times New Roman" w:hAnsi="Times New Roman" w:cs="Times New Roman"/>
        </w:rPr>
        <w:t xml:space="preserve">полученной от Христа. Она рассказала о разговоре с Христом в видении. В разговоре с </w:t>
      </w:r>
      <w:r>
        <w:rPr>
          <w:sz w:val="24"/>
          <w:szCs w:val="24"/>
          <w:rFonts w:ascii="Times New Roman" w:hAnsi="Times New Roman" w:cs="Times New Roman"/>
        </w:rPr>
        <w:t xml:space="preserve">учениками Христос говорит, что человека составляет душа, дух и третья составляющая, </w:t>
      </w:r>
      <w:r>
        <w:rPr>
          <w:sz w:val="24"/>
          <w:szCs w:val="24"/>
          <w:rFonts w:ascii="Times New Roman" w:hAnsi="Times New Roman" w:cs="Times New Roman"/>
        </w:rPr>
        <w:t xml:space="preserve">находящаяся между ними, и это дает человеку способность к видениям. Дальнейший </w:t>
      </w:r>
      <w:r>
        <w:rPr>
          <w:sz w:val="24"/>
          <w:szCs w:val="24"/>
          <w:rFonts w:ascii="Times New Roman" w:hAnsi="Times New Roman" w:cs="Times New Roman"/>
        </w:rPr>
        <w:t xml:space="preserve">фрагмент рукописи отсутствует. Далее Мария говорит о снизошедшем на нее Откровении. </w:t>
      </w:r>
      <w:r>
        <w:rPr>
          <w:sz w:val="24"/>
          <w:szCs w:val="24"/>
          <w:rFonts w:ascii="Times New Roman" w:hAnsi="Times New Roman" w:cs="Times New Roman"/>
        </w:rPr>
        <w:t xml:space="preserve">Апостолы Андрей и Петр негативно относятся к словам Марии, но после поддержки </w:t>
      </w:r>
      <w:r>
        <w:rPr>
          <w:sz w:val="24"/>
          <w:szCs w:val="24"/>
          <w:rFonts w:ascii="Times New Roman" w:hAnsi="Times New Roman" w:cs="Times New Roman"/>
        </w:rPr>
        <w:t xml:space="preserve">Левия относятся к ней и ее словам более благосклонно.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Основная мысль этого текста – люди грешат от неведения себя, своей природы, спасти </w:t>
      </w:r>
      <w:r>
        <w:rPr>
          <w:sz w:val="24"/>
          <w:szCs w:val="24"/>
          <w:rFonts w:ascii="Times New Roman" w:hAnsi="Times New Roman" w:cs="Times New Roman"/>
        </w:rPr>
        <w:t xml:space="preserve">душу можно достижением познания себя, преодолевая телесные страсти. Он пытается </w:t>
      </w:r>
      <w:r>
        <w:rPr>
          <w:sz w:val="24"/>
          <w:szCs w:val="24"/>
          <w:rFonts w:ascii="Times New Roman" w:hAnsi="Times New Roman" w:cs="Times New Roman"/>
        </w:rPr>
        <w:t xml:space="preserve">предостеречь тех, кто лжет своим последователям. Каждый должен стараться найти в </w:t>
      </w:r>
      <w:r>
        <w:rPr>
          <w:sz w:val="24"/>
          <w:szCs w:val="24"/>
          <w:rFonts w:ascii="Times New Roman" w:hAnsi="Times New Roman" w:cs="Times New Roman"/>
        </w:rPr>
        <w:t xml:space="preserve">своей душе настоящую человечность, так он обретет внутренн</w:t>
      </w:r>
      <w:r>
        <w:rPr>
          <w:sz w:val="24"/>
          <w:szCs w:val="24"/>
          <w:rFonts w:ascii="Times New Roman" w:hAnsi="Times New Roman" w:cs="Times New Roman"/>
        </w:rPr>
        <w:t xml:space="preserve">ее сп</w:t>
      </w:r>
      <w:r>
        <w:rPr>
          <w:sz w:val="24"/>
          <w:szCs w:val="24"/>
          <w:rFonts w:ascii="Times New Roman" w:hAnsi="Times New Roman" w:cs="Times New Roman"/>
        </w:rPr>
        <w:t>окой</w:t>
      </w:r>
      <w:r>
        <w:rPr>
          <w:sz w:val="24"/>
          <w:szCs w:val="24"/>
          <w:rFonts w:ascii="Times New Roman" w:hAnsi="Times New Roman" w:cs="Times New Roman"/>
        </w:rPr>
        <w:t>ствие</w:t>
      </w:r>
      <w:r>
        <w:rPr>
          <w:sz w:val="24"/>
          <w:szCs w:val="24"/>
          <w:rFonts w:ascii="Times New Roman" w:hAnsi="Times New Roman" w:cs="Times New Roman"/>
        </w:rPr>
        <w:t xml:space="preserve"> и сможет </w:t>
      </w:r>
      <w:r>
        <w:rPr>
          <w:sz w:val="24"/>
          <w:szCs w:val="24"/>
          <w:rFonts w:ascii="Times New Roman" w:hAnsi="Times New Roman" w:cs="Times New Roman"/>
        </w:rPr>
        <w:t xml:space="preserve">спасти свою </w:t>
      </w:r>
      <w:r>
        <w:rPr>
          <w:sz w:val="24"/>
          <w:szCs w:val="24"/>
          <w:rFonts w:ascii="Times New Roman" w:hAnsi="Times New Roman" w:cs="Times New Roman"/>
        </w:rPr>
        <w:t xml:space="preserve">бессмертную </w:t>
      </w:r>
      <w:r>
        <w:rPr>
          <w:sz w:val="24"/>
          <w:szCs w:val="24"/>
          <w:rFonts w:ascii="Times New Roman" w:hAnsi="Times New Roman" w:cs="Times New Roman"/>
        </w:rPr>
        <w:t>душу.</w:t>
      </w:r>
    </w:p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</w:p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</w:p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</w:p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  <w:r>
        <w:rPr>
          <w:b w:val="1"/>
          <w:sz w:val="28"/>
          <w:szCs w:val="28"/>
          <w:rFonts w:ascii="Times New Roman" w:hAnsi="Times New Roman" w:cs="Times New Roman"/>
        </w:rPr>
        <w:t xml:space="preserve">Симон Волхв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Еще его называли Симон Маг. Он - современник апостолов и Иисуса Христа, родился в </w:t>
      </w:r>
      <w:r>
        <w:rPr>
          <w:sz w:val="24"/>
          <w:szCs w:val="24"/>
          <w:rFonts w:ascii="Times New Roman" w:hAnsi="Times New Roman" w:cs="Times New Roman"/>
        </w:rPr>
        <w:t xml:space="preserve">самарянской деревне Китта (Кета) около Сихема, его признавали чудотворцем, он был </w:t>
      </w:r>
      <w:r>
        <w:rPr>
          <w:sz w:val="24"/>
          <w:szCs w:val="24"/>
          <w:rFonts w:ascii="Times New Roman" w:hAnsi="Times New Roman" w:cs="Times New Roman"/>
        </w:rPr>
        <w:t xml:space="preserve">первым еретиком и основал учение еленгиан.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Ему приписывали разные чудеса. Например, что он мог заставить каменные статуи </w:t>
      </w:r>
      <w:r>
        <w:rPr>
          <w:sz w:val="24"/>
          <w:szCs w:val="24"/>
          <w:rFonts w:ascii="Times New Roman" w:hAnsi="Times New Roman" w:cs="Times New Roman"/>
        </w:rPr>
        <w:t xml:space="preserve">подчиняться ему, ему не причинял вреда огонь, он подобно Христу исцелял людей от </w:t>
      </w:r>
      <w:r>
        <w:rPr>
          <w:sz w:val="24"/>
          <w:szCs w:val="24"/>
          <w:rFonts w:ascii="Times New Roman" w:hAnsi="Times New Roman" w:cs="Times New Roman"/>
        </w:rPr>
        <w:t xml:space="preserve">неизлечимых болезней, воскрешал мертвых, умел летать. Он объявлял себя Сыном </w:t>
      </w:r>
      <w:r>
        <w:rPr>
          <w:sz w:val="24"/>
          <w:szCs w:val="24"/>
          <w:rFonts w:ascii="Times New Roman" w:hAnsi="Times New Roman" w:cs="Times New Roman"/>
        </w:rPr>
        <w:t xml:space="preserve">Божьим, а когда-то и самим Богом.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Когда апостол Петр узнал о деяниях Симона, он стал его преследовать. И в каждом месте </w:t>
      </w:r>
      <w:r>
        <w:rPr>
          <w:sz w:val="24"/>
          <w:szCs w:val="24"/>
          <w:rFonts w:ascii="Times New Roman" w:hAnsi="Times New Roman" w:cs="Times New Roman"/>
        </w:rPr>
        <w:t xml:space="preserve">Петр тоже творил чудеса с целью опровергнуть чудеса Симона. Такая борьба шла за умы и </w:t>
      </w:r>
      <w:r>
        <w:rPr>
          <w:sz w:val="24"/>
          <w:szCs w:val="24"/>
          <w:rFonts w:ascii="Times New Roman" w:hAnsi="Times New Roman" w:cs="Times New Roman"/>
        </w:rPr>
        <w:t xml:space="preserve">души людей. Те из людей, кому по душе были плотские развлечения и разврат, были на </w:t>
      </w:r>
      <w:r>
        <w:rPr>
          <w:sz w:val="24"/>
          <w:szCs w:val="24"/>
          <w:rFonts w:ascii="Times New Roman" w:hAnsi="Times New Roman" w:cs="Times New Roman"/>
        </w:rPr>
        <w:t xml:space="preserve">стороне Симона Волхва. А кто был приверженцем Евангелия, те были на стороне Петра.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Когда в Самарии с проповедями и предложением крещения в веру Христа появился </w:t>
      </w:r>
      <w:r>
        <w:rPr>
          <w:sz w:val="24"/>
          <w:szCs w:val="24"/>
          <w:rFonts w:ascii="Times New Roman" w:hAnsi="Times New Roman" w:cs="Times New Roman"/>
        </w:rPr>
        <w:t xml:space="preserve">дьякон Филипп, Симон тоже решил креститься. Но руководило им скорее любопытство. В </w:t>
      </w:r>
      <w:r>
        <w:rPr>
          <w:sz w:val="24"/>
          <w:szCs w:val="24"/>
          <w:rFonts w:ascii="Times New Roman" w:hAnsi="Times New Roman" w:cs="Times New Roman"/>
        </w:rPr>
        <w:t xml:space="preserve">Новом Завете повествуют о том, как Симон предпринял попытку выкупить чин апостола </w:t>
      </w:r>
      <w:r>
        <w:rPr>
          <w:sz w:val="24"/>
          <w:szCs w:val="24"/>
          <w:rFonts w:ascii="Times New Roman" w:hAnsi="Times New Roman" w:cs="Times New Roman"/>
        </w:rPr>
        <w:t xml:space="preserve">за серебро. Когда он понял, что он сделал, просил прощения за кощунственную просьбу. </w:t>
      </w:r>
      <w:r>
        <w:rPr>
          <w:sz w:val="24"/>
          <w:szCs w:val="24"/>
          <w:rFonts w:ascii="Times New Roman" w:hAnsi="Times New Roman" w:cs="Times New Roman"/>
        </w:rPr>
        <w:t xml:space="preserve">Теперь явление приобретения чинов в церкви за материальные блага носит название </w:t>
      </w:r>
      <w:r>
        <w:rPr>
          <w:sz w:val="24"/>
          <w:szCs w:val="24"/>
          <w:rFonts w:ascii="Times New Roman" w:hAnsi="Times New Roman" w:cs="Times New Roman"/>
        </w:rPr>
        <w:t>Симония.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Симон был основателем нового течения – учение симониан. В Тире он купил блудницу </w:t>
      </w:r>
      <w:r>
        <w:rPr>
          <w:sz w:val="24"/>
          <w:szCs w:val="24"/>
          <w:rFonts w:ascii="Times New Roman" w:hAnsi="Times New Roman" w:cs="Times New Roman"/>
        </w:rPr>
        <w:t xml:space="preserve">Елену Троянскую и объявил, что она, оплодотворенная Верховным Богом, родила ангелов </w:t>
      </w:r>
      <w:r>
        <w:rPr>
          <w:sz w:val="24"/>
          <w:szCs w:val="24"/>
          <w:rFonts w:ascii="Times New Roman" w:hAnsi="Times New Roman" w:cs="Times New Roman"/>
        </w:rPr>
        <w:t xml:space="preserve">и архангелов. Себя он объявил Божией Силою. Популярность этого учения можно </w:t>
      </w:r>
      <w:r>
        <w:rPr>
          <w:sz w:val="24"/>
          <w:szCs w:val="24"/>
          <w:rFonts w:ascii="Times New Roman" w:hAnsi="Times New Roman" w:cs="Times New Roman"/>
        </w:rPr>
        <w:t xml:space="preserve">объяснить тем, что Симон рассказывал, что его ученики могут делать абсолютно все, что </w:t>
      </w:r>
      <w:r>
        <w:rPr>
          <w:sz w:val="24"/>
          <w:szCs w:val="24"/>
          <w:rFonts w:ascii="Times New Roman" w:hAnsi="Times New Roman" w:cs="Times New Roman"/>
        </w:rPr>
        <w:t xml:space="preserve">хотят. Поэтому среди его последователей было много приверженцев развратной и </w:t>
      </w:r>
      <w:r>
        <w:rPr>
          <w:sz w:val="24"/>
          <w:szCs w:val="24"/>
          <w:rFonts w:ascii="Times New Roman" w:hAnsi="Times New Roman" w:cs="Times New Roman"/>
        </w:rPr>
        <w:t xml:space="preserve">свободной жизни.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Последним пристанищем Волхва стал Рим. Там он и Петр, и Павел на городской площади </w:t>
      </w:r>
      <w:r>
        <w:rPr>
          <w:sz w:val="24"/>
          <w:szCs w:val="24"/>
          <w:rFonts w:ascii="Times New Roman" w:hAnsi="Times New Roman" w:cs="Times New Roman"/>
        </w:rPr>
        <w:t xml:space="preserve">продолжили соревноваться в своих умениях перед людьми. На этот раз они были вызваны </w:t>
      </w:r>
      <w:r>
        <w:rPr>
          <w:sz w:val="24"/>
          <w:szCs w:val="24"/>
          <w:rFonts w:ascii="Times New Roman" w:hAnsi="Times New Roman" w:cs="Times New Roman"/>
        </w:rPr>
        <w:t xml:space="preserve">к императору Нерону, чтобы он разрешил их споры. Нерон выслушал всех участников и </w:t>
      </w:r>
      <w:r>
        <w:rPr>
          <w:sz w:val="24"/>
          <w:szCs w:val="24"/>
          <w:rFonts w:ascii="Times New Roman" w:hAnsi="Times New Roman" w:cs="Times New Roman"/>
        </w:rPr>
        <w:t xml:space="preserve">задал Симону вопрос, почему он не справился с апостолами самостоятельно и этим </w:t>
      </w:r>
      <w:r>
        <w:rPr>
          <w:sz w:val="24"/>
          <w:szCs w:val="24"/>
          <w:rFonts w:ascii="Times New Roman" w:hAnsi="Times New Roman" w:cs="Times New Roman"/>
        </w:rPr>
        <w:t xml:space="preserve">доказал бы свое божественное происхождение. На это Симон ответил, что он раздавал </w:t>
      </w:r>
      <w:r>
        <w:rPr>
          <w:sz w:val="24"/>
          <w:szCs w:val="24"/>
          <w:rFonts w:ascii="Times New Roman" w:hAnsi="Times New Roman" w:cs="Times New Roman"/>
        </w:rPr>
        <w:t xml:space="preserve">благодать людям и сил не осталось. Но он все-таки предпринял попытку избавиться от </w:t>
      </w:r>
      <w:r>
        <w:rPr>
          <w:sz w:val="24"/>
          <w:szCs w:val="24"/>
          <w:rFonts w:ascii="Times New Roman" w:hAnsi="Times New Roman" w:cs="Times New Roman"/>
        </w:rPr>
        <w:t xml:space="preserve">своих врагов – вызвал двух собак и натравил их на Петра. Но апостол бросил им </w:t>
      </w:r>
      <w:r>
        <w:rPr>
          <w:sz w:val="24"/>
          <w:szCs w:val="24"/>
          <w:rFonts w:ascii="Times New Roman" w:hAnsi="Times New Roman" w:cs="Times New Roman"/>
        </w:rPr>
        <w:t xml:space="preserve">священный хлеб, и они исчезли. Симон обещал, что завтра он сможет взлететь с самой </w:t>
      </w:r>
      <w:r>
        <w:rPr>
          <w:sz w:val="24"/>
          <w:szCs w:val="24"/>
          <w:rFonts w:ascii="Times New Roman" w:hAnsi="Times New Roman" w:cs="Times New Roman"/>
        </w:rPr>
        <w:t xml:space="preserve">высокой башни. На следующий день он действительно взлетел. Петр с помощью ангелов и </w:t>
      </w:r>
      <w:r>
        <w:rPr>
          <w:sz w:val="24"/>
          <w:szCs w:val="24"/>
          <w:rFonts w:ascii="Times New Roman" w:hAnsi="Times New Roman" w:cs="Times New Roman"/>
        </w:rPr>
        <w:t xml:space="preserve">архангелов смог изгнать демонов, которые держали Симона в небе. Симон упал. Его тело </w:t>
      </w:r>
      <w:r>
        <w:rPr>
          <w:sz w:val="24"/>
          <w:szCs w:val="24"/>
          <w:rFonts w:ascii="Times New Roman" w:hAnsi="Times New Roman" w:cs="Times New Roman"/>
        </w:rPr>
        <w:t xml:space="preserve">не захоранивали в течение трех дней. Чтобы избежать повторения подобной ситуации, </w:t>
      </w:r>
      <w:r>
        <w:rPr>
          <w:sz w:val="24"/>
          <w:szCs w:val="24"/>
          <w:rFonts w:ascii="Times New Roman" w:hAnsi="Times New Roman" w:cs="Times New Roman"/>
        </w:rPr>
        <w:t xml:space="preserve">апостолов было приказано казнить. Через три дня Волхва похоронили в Риме. Таким </w:t>
      </w:r>
      <w:r>
        <w:rPr>
          <w:sz w:val="24"/>
          <w:szCs w:val="24"/>
          <w:rFonts w:ascii="Times New Roman" w:hAnsi="Times New Roman" w:cs="Times New Roman"/>
        </w:rPr>
        <w:t xml:space="preserve">образом, он был низвергнут и разоблачен.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После его смерти количество приверженцев учения сократилось. Небольшие группы </w:t>
      </w:r>
      <w:r>
        <w:rPr>
          <w:sz w:val="24"/>
          <w:szCs w:val="24"/>
          <w:rFonts w:ascii="Times New Roman" w:hAnsi="Times New Roman" w:cs="Times New Roman"/>
        </w:rPr>
        <w:t xml:space="preserve">существовали на протяжении еще двух-трех веков. Со временем и широким </w:t>
      </w:r>
      <w:r>
        <w:rPr>
          <w:sz w:val="24"/>
          <w:szCs w:val="24"/>
          <w:rFonts w:ascii="Times New Roman" w:hAnsi="Times New Roman" w:cs="Times New Roman"/>
        </w:rPr>
        <w:t xml:space="preserve">распространением канонического Евангелия, симонианство было забыто, оставшись </w:t>
      </w:r>
      <w:r>
        <w:rPr>
          <w:sz w:val="24"/>
          <w:szCs w:val="24"/>
          <w:rFonts w:ascii="Times New Roman" w:hAnsi="Times New Roman" w:cs="Times New Roman"/>
        </w:rPr>
        <w:t xml:space="preserve">только в разных легендах и истории.</w:t>
      </w:r>
    </w:p>
    <w:p>
      <w:pPr>
        <w:jc w:val="center"/>
        <w:rPr>
          <w:b w:val="1"/>
          <w:sz w:val="28"/>
          <w:szCs w:val="28"/>
          <w:rFonts w:ascii="Times New Roman" w:hAnsi="Times New Roman" w:cs="Times New Roman"/>
        </w:rPr>
      </w:pPr>
      <w:r>
        <w:rPr>
          <w:b w:val="1"/>
          <w:sz w:val="28"/>
          <w:szCs w:val="28"/>
          <w:rFonts w:ascii="Times New Roman" w:hAnsi="Times New Roman" w:cs="Times New Roman"/>
        </w:rPr>
        <w:t>Валентиниане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Валентиниане – это последователи учения Валентина, египетского философа, основавшего </w:t>
      </w:r>
      <w:r>
        <w:rPr>
          <w:sz w:val="24"/>
          <w:szCs w:val="24"/>
          <w:rFonts w:ascii="Times New Roman" w:hAnsi="Times New Roman" w:cs="Times New Roman"/>
        </w:rPr>
        <w:t xml:space="preserve">свою философскую школу. Это гностико-христианское учение получило название </w:t>
      </w:r>
      <w:r>
        <w:rPr>
          <w:sz w:val="24"/>
          <w:szCs w:val="24"/>
          <w:rFonts w:ascii="Times New Roman" w:hAnsi="Times New Roman" w:cs="Times New Roman"/>
        </w:rPr>
        <w:t xml:space="preserve">валентианизм. Эта школа существовала до </w:t>
      </w:r>
      <w:r>
        <w:rPr>
          <w:sz w:val="24"/>
          <w:szCs w:val="24"/>
          <w:rFonts w:ascii="Times New Roman" w:hAnsi="Times New Roman" w:cs="Times New Roman"/>
          <w:lang w:val="en-US"/>
        </w:rPr>
        <w:t>V</w:t>
      </w:r>
      <w:r>
        <w:rPr>
          <w:sz w:val="24"/>
          <w:szCs w:val="24"/>
          <w:rFonts w:ascii="Times New Roman" w:hAnsi="Times New Roman" w:cs="Times New Roman"/>
        </w:rPr>
        <w:t xml:space="preserve"> века.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Основа учения – абсолютная полнота бытия (мир эонов). Есть совершенное начало – </w:t>
      </w:r>
      <w:r>
        <w:rPr>
          <w:sz w:val="24"/>
          <w:szCs w:val="24"/>
          <w:rFonts w:ascii="Times New Roman" w:hAnsi="Times New Roman" w:cs="Times New Roman"/>
        </w:rPr>
        <w:t xml:space="preserve">Глубина. Он над всем, его невыраженная мысль – Молчание. Второе сотворенное им  –  </w:t>
      </w:r>
      <w:r>
        <w:rPr>
          <w:sz w:val="24"/>
          <w:szCs w:val="24"/>
          <w:rFonts w:ascii="Times New Roman" w:hAnsi="Times New Roman" w:cs="Times New Roman"/>
        </w:rPr>
        <w:t xml:space="preserve">Ум. Его идеальный объект – Истина. От Ума и Истины происходят Смысл и Жизнь, а от </w:t>
      </w:r>
      <w:r>
        <w:rPr>
          <w:sz w:val="24"/>
          <w:szCs w:val="24"/>
          <w:rFonts w:ascii="Times New Roman" w:hAnsi="Times New Roman" w:cs="Times New Roman"/>
        </w:rPr>
        <w:t xml:space="preserve">них – Человек и Церковь. Смысл и Жизнь сотворили еще 10 эонов, Человек и Церковь – </w:t>
      </w:r>
      <w:r>
        <w:rPr>
          <w:sz w:val="24"/>
          <w:szCs w:val="24"/>
          <w:rFonts w:ascii="Times New Roman" w:hAnsi="Times New Roman" w:cs="Times New Roman"/>
        </w:rPr>
        <w:t xml:space="preserve">12. Все 30 эонов это полнота бытия – Плерома. Физического во Христе нет, тело у него </w:t>
      </w:r>
      <w:r>
        <w:rPr>
          <w:sz w:val="24"/>
          <w:szCs w:val="24"/>
          <w:rFonts w:ascii="Times New Roman" w:hAnsi="Times New Roman" w:cs="Times New Roman"/>
        </w:rPr>
        <w:t xml:space="preserve">особое. Когда гностики познают свою природу, наступит конец миру. Души гностиков,  в </w:t>
      </w:r>
      <w:r>
        <w:rPr>
          <w:sz w:val="24"/>
          <w:szCs w:val="24"/>
          <w:rFonts w:ascii="Times New Roman" w:hAnsi="Times New Roman" w:cs="Times New Roman"/>
        </w:rPr>
        <w:t xml:space="preserve">сочетании с ангелами примут в Плерому. Демиург и духовные праведники останутся в </w:t>
      </w:r>
      <w:r>
        <w:rPr>
          <w:sz w:val="24"/>
          <w:szCs w:val="24"/>
          <w:rFonts w:ascii="Times New Roman" w:hAnsi="Times New Roman" w:cs="Times New Roman"/>
        </w:rPr>
        <w:t xml:space="preserve">своем небесном царстве. Физический мир с его князем сатаной и людьми сгорит.</w:t>
      </w:r>
    </w:p>
    <w:p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 w:cs="Times New Roman"/>
        </w:rPr>
        <w:t xml:space="preserve">Труды Валентина дошли до современности только разными сохранившимися отрывками. </w:t>
      </w:r>
      <w:r>
        <w:rPr>
          <w:sz w:val="24"/>
          <w:szCs w:val="24"/>
          <w:rFonts w:ascii="Times New Roman" w:hAnsi="Times New Roman" w:cs="Times New Roman"/>
        </w:rPr>
        <w:t xml:space="preserve">Наиболее заметные ученики Валентина – Секунд, Епифанэс, Птолемей, Ираклеон.     </w:t>
      </w:r>
      <w:r>
        <w:rPr>
          <w:b w:val="1"/>
          <w:sz w:val="24"/>
          <w:szCs w:val="24"/>
          <w:rFonts w:ascii="Times New Roman" w:hAnsi="Times New Roman" w:cs="Times New Roman"/>
        </w:rPr>
        <w:t>Секунд</w:t>
      </w:r>
      <w:r>
        <w:rPr>
          <w:sz w:val="24"/>
          <w:szCs w:val="24"/>
          <w:rFonts w:ascii="Times New Roman" w:hAnsi="Times New Roman" w:cs="Times New Roman"/>
        </w:rPr>
        <w:t xml:space="preserve"> внес понятия свет и тьма – это правая и левая стороны высшей восьмерки. </w:t>
      </w:r>
      <w:r>
        <w:rPr>
          <w:b w:val="1"/>
          <w:sz w:val="24"/>
          <w:szCs w:val="24"/>
          <w:rFonts w:ascii="Times New Roman" w:hAnsi="Times New Roman" w:cs="Times New Roman"/>
        </w:rPr>
        <w:t>Епифанэс</w:t>
      </w:r>
      <w:r>
        <w:rPr>
          <w:sz w:val="24"/>
          <w:szCs w:val="24"/>
          <w:rFonts w:ascii="Times New Roman" w:hAnsi="Times New Roman" w:cs="Times New Roman"/>
        </w:rPr>
        <w:t xml:space="preserve"> внес различие между единичностью, единостью, единицей и единым. </w:t>
      </w:r>
      <w:r>
        <w:rPr>
          <w:b w:val="1"/>
          <w:sz w:val="24"/>
          <w:szCs w:val="24"/>
          <w:rFonts w:ascii="Times New Roman" w:hAnsi="Times New Roman" w:cs="Times New Roman"/>
        </w:rPr>
        <w:t>Птолемей</w:t>
      </w:r>
      <w:r>
        <w:rPr>
          <w:sz w:val="24"/>
          <w:szCs w:val="24"/>
          <w:rFonts w:ascii="Times New Roman" w:hAnsi="Times New Roman" w:cs="Times New Roman"/>
        </w:rPr>
        <w:t xml:space="preserve"> </w:t>
      </w:r>
      <w:r>
        <w:rPr>
          <w:sz w:val="24"/>
          <w:szCs w:val="24"/>
          <w:rFonts w:ascii="Times New Roman" w:hAnsi="Times New Roman" w:cs="Times New Roman"/>
        </w:rPr>
        <w:t xml:space="preserve">считал, что первоначало может быть в двух видах – пассивном, это мысль, и активном – </w:t>
      </w:r>
      <w:r>
        <w:rPr>
          <w:sz w:val="24"/>
          <w:szCs w:val="24"/>
          <w:rFonts w:ascii="Times New Roman" w:hAnsi="Times New Roman" w:cs="Times New Roman"/>
        </w:rPr>
        <w:t xml:space="preserve">воля. Мысль – это идеальное творение Первоначала, но пока ее не направит  воля, сама не </w:t>
      </w:r>
      <w:r>
        <w:rPr>
          <w:sz w:val="24"/>
          <w:szCs w:val="24"/>
          <w:rFonts w:ascii="Times New Roman" w:hAnsi="Times New Roman" w:cs="Times New Roman"/>
        </w:rPr>
        <w:t xml:space="preserve">может ничего осуществить. Он писал, что в законе Моисея есть три части – заповеди </w:t>
      </w:r>
      <w:r>
        <w:rPr>
          <w:sz w:val="24"/>
          <w:szCs w:val="24"/>
          <w:rFonts w:ascii="Times New Roman" w:hAnsi="Times New Roman" w:cs="Times New Roman"/>
        </w:rPr>
        <w:t xml:space="preserve">Божии, часть, принадлежащая Моисею, часть – семидесяти старейшинам. Есть заповеди </w:t>
      </w:r>
      <w:r>
        <w:rPr>
          <w:sz w:val="24"/>
          <w:szCs w:val="24"/>
          <w:rFonts w:ascii="Times New Roman" w:hAnsi="Times New Roman" w:cs="Times New Roman"/>
        </w:rPr>
        <w:t xml:space="preserve">от Христа, они обязательны для каждого верующего, есть законы, которые были </w:t>
      </w:r>
      <w:r>
        <w:rPr>
          <w:sz w:val="24"/>
          <w:szCs w:val="24"/>
          <w:rFonts w:ascii="Times New Roman" w:hAnsi="Times New Roman" w:cs="Times New Roman"/>
        </w:rPr>
        <w:t xml:space="preserve">упразднены в Евангелии, и законы символические. Эти законы от справедливого Бога, </w:t>
      </w:r>
      <w:r>
        <w:rPr>
          <w:sz w:val="24"/>
          <w:szCs w:val="24"/>
          <w:rFonts w:ascii="Times New Roman" w:hAnsi="Times New Roman" w:cs="Times New Roman"/>
        </w:rPr>
        <w:t xml:space="preserve">создавшего мир и находящегося посередине, между добром и злом. </w:t>
      </w:r>
      <w:r>
        <w:rPr>
          <w:b w:val="1"/>
          <w:sz w:val="24"/>
          <w:szCs w:val="24"/>
          <w:rFonts w:ascii="Times New Roman" w:hAnsi="Times New Roman" w:cs="Times New Roman"/>
        </w:rPr>
        <w:t>Ираклеон</w:t>
      </w:r>
      <w:r>
        <w:rPr>
          <w:sz w:val="24"/>
          <w:szCs w:val="24"/>
          <w:rFonts w:ascii="Times New Roman" w:hAnsi="Times New Roman" w:cs="Times New Roman"/>
        </w:rPr>
        <w:t xml:space="preserve"> писал </w:t>
      </w:r>
      <w:r>
        <w:rPr>
          <w:sz w:val="24"/>
          <w:szCs w:val="24"/>
          <w:rFonts w:ascii="Times New Roman" w:hAnsi="Times New Roman" w:cs="Times New Roman"/>
        </w:rPr>
        <w:t xml:space="preserve">толкования Евангелия от Луки и от Иоанна. Его ученики стали совершать обряд над </w:t>
      </w:r>
      <w:r>
        <w:rPr>
          <w:sz w:val="24"/>
          <w:szCs w:val="24"/>
          <w:rFonts w:ascii="Times New Roman" w:hAnsi="Times New Roman" w:cs="Times New Roman"/>
        </w:rPr>
        <w:t xml:space="preserve">умирающими – мазали их тела елеем, поливали священной водой, говорили особые </w:t>
      </w:r>
      <w:r>
        <w:rPr>
          <w:sz w:val="24"/>
          <w:szCs w:val="24"/>
          <w:rFonts w:ascii="Times New Roman" w:hAnsi="Times New Roman" w:cs="Times New Roman"/>
        </w:rPr>
        <w:t xml:space="preserve">молитвы, чтобы вызволить дух из-под власти дьявола. Еще одним последователем </w:t>
      </w:r>
      <w:r>
        <w:rPr>
          <w:sz w:val="24"/>
          <w:szCs w:val="24"/>
          <w:rFonts w:ascii="Times New Roman" w:hAnsi="Times New Roman" w:cs="Times New Roman"/>
        </w:rPr>
        <w:t xml:space="preserve">Валентина был </w:t>
      </w:r>
      <w:r>
        <w:rPr>
          <w:b w:val="1"/>
          <w:sz w:val="24"/>
          <w:szCs w:val="24"/>
          <w:rFonts w:ascii="Times New Roman" w:hAnsi="Times New Roman" w:cs="Times New Roman"/>
        </w:rPr>
        <w:t>Марк-жрец</w:t>
      </w:r>
      <w:r>
        <w:rPr>
          <w:sz w:val="24"/>
          <w:szCs w:val="24"/>
          <w:rFonts w:ascii="Times New Roman" w:hAnsi="Times New Roman" w:cs="Times New Roman"/>
        </w:rPr>
        <w:t xml:space="preserve">, он хотел внести новшество в сложение чисел, имен и букв. Он </w:t>
      </w:r>
      <w:r>
        <w:rPr>
          <w:sz w:val="24"/>
          <w:szCs w:val="24"/>
          <w:rFonts w:ascii="Times New Roman" w:hAnsi="Times New Roman" w:cs="Times New Roman"/>
        </w:rPr>
        <w:t xml:space="preserve">и его приверженцы при этом активно занимались магией, такие занятия привлекали </w:t>
      </w:r>
      <w:r>
        <w:rPr>
          <w:sz w:val="24"/>
          <w:szCs w:val="24"/>
          <w:rFonts w:ascii="Times New Roman" w:hAnsi="Times New Roman" w:cs="Times New Roman"/>
        </w:rPr>
        <w:t xml:space="preserve">многих, в особенности состоятельных женщин.</w:t>
      </w:r>
    </w:p>
    <w:p>
      <w:pPr>
        <w:rPr>
          <w:sz w:val="24"/>
          <w:szCs w:val="24"/>
          <w:rFonts w:ascii="Times New Roman" w:hAnsi="Times New Roman" w:cs="Times New Roman"/>
        </w:rPr>
      </w:pPr>
    </w:p>
    <w:p>
      <w:pPr>
        <w:rPr>
          <w:sz w:val="24"/>
          <w:szCs w:val="24"/>
          <w:rFonts w:ascii="Times New Roman" w:hAnsi="Times New Roman" w:cs="Times New Roman"/>
        </w:rPr>
      </w:pPr>
    </w:p>
    <w:p>
      <w:pPr>
        <w:rPr/>
      </w:pP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204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204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204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EastAsia" w:hAnsiTheme="minorHAnsi" w:cstheme="minorBidi"/>
        <w:lang w:bidi="ar-SA" w:eastAsia="ru-RU" w:val="ru-RU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12337</Characters>
  <CharactersWithSpaces>0</CharactersWithSpaces>
  <DocSecurity>0</DocSecurity>
  <HyperlinksChanged>false</HyperlinksChanged>
  <Lines>87</Lines>
  <LinksUpToDate>false</LinksUpToDate>
  <Pages>5</Pages>
  <Paragraphs>24</Paragraphs>
  <Words>1844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кнопка</dc:creator>
  <cp:lastModifiedBy/>
  <dcterms:modified xsi:type="dcterms:W3CDTF">2021-01-18T12:01:00Z</dcterms:modified>
</cp:coreProperties>
</file>