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EF" w:rsidRDefault="00293EC1">
      <w:r>
        <w:t>Сухие строительные смеси ТМ «Сухов»</w:t>
      </w:r>
      <w:bookmarkStart w:id="0" w:name="_GoBack"/>
      <w:bookmarkEnd w:id="0"/>
    </w:p>
    <w:p w:rsidR="005336EF" w:rsidRPr="00293EC1" w:rsidRDefault="00293EC1">
      <w:r w:rsidRPr="00A05CDF">
        <w:t xml:space="preserve">Современные сухие строительные смеси ТМ «Сухов» </w:t>
      </w:r>
      <w:r w:rsidRPr="00293EC1">
        <w:t xml:space="preserve">используются в ходе строительно-отделочных работ </w:t>
      </w:r>
      <w:r>
        <w:t xml:space="preserve">в </w:t>
      </w:r>
      <w:r w:rsidRPr="00293EC1">
        <w:t>здани</w:t>
      </w:r>
      <w:r>
        <w:t>ях</w:t>
      </w:r>
      <w:r w:rsidRPr="00293EC1">
        <w:t xml:space="preserve"> жилого, коммерческого и промышленного назначения. Изготавливаются из качественного сырья на высокотехнологичном оборудовании</w:t>
      </w:r>
      <w:r>
        <w:t>,</w:t>
      </w:r>
      <w:r w:rsidRPr="00293EC1">
        <w:t xml:space="preserve"> обеспечивающ</w:t>
      </w:r>
      <w:r>
        <w:t>е</w:t>
      </w:r>
      <w:r w:rsidRPr="00293EC1">
        <w:t>м соответствие продукции действующим стандартам качества.</w:t>
      </w:r>
    </w:p>
    <w:p w:rsidR="005336EF" w:rsidRDefault="00293EC1">
      <w:r>
        <w:t>Ассортимент сухих смесей от производителя</w:t>
      </w:r>
    </w:p>
    <w:p w:rsidR="005336EF" w:rsidRPr="00293EC1" w:rsidRDefault="00293EC1">
      <w:r w:rsidRPr="00293EC1">
        <w:t>Производитель ТМ «СУХОВ» предлагает широкий ассортимент продукции для применения в строительстве или отделке помещений. В наличии следующие материалы:</w:t>
      </w:r>
    </w:p>
    <w:p w:rsidR="005336EF" w:rsidRDefault="00293EC1">
      <w:pPr>
        <w:pStyle w:val="a7"/>
        <w:numPr>
          <w:ilvl w:val="0"/>
          <w:numId w:val="2"/>
        </w:numPr>
      </w:pPr>
      <w:r>
        <w:t xml:space="preserve">Цементно-песчаные смеси </w:t>
      </w:r>
      <w:r w:rsidRPr="00AD6574">
        <w:t>М-150 и М-300</w:t>
      </w:r>
      <w:r w:rsidR="00AD6574">
        <w:t xml:space="preserve"> </w:t>
      </w:r>
      <w:r>
        <w:t>– изготавливаются на основе портландцемента и очищенного мелкозернистого песка. При смешивании с водой образуют однородный раствор</w:t>
      </w:r>
      <w:r w:rsidR="00AD6574">
        <w:t>,</w:t>
      </w:r>
      <w:r>
        <w:t xml:space="preserve"> использовать который можно для различных целей. </w:t>
      </w:r>
    </w:p>
    <w:p w:rsidR="005336EF" w:rsidRDefault="00293EC1">
      <w:pPr>
        <w:pStyle w:val="a7"/>
        <w:numPr>
          <w:ilvl w:val="0"/>
          <w:numId w:val="2"/>
        </w:numPr>
      </w:pPr>
      <w:r>
        <w:t>Штукатурные смеси –</w:t>
      </w:r>
      <w:r w:rsidR="00AD6574">
        <w:rPr>
          <w:color w:val="FF0000"/>
        </w:rPr>
        <w:t xml:space="preserve"> </w:t>
      </w:r>
      <w:r>
        <w:t xml:space="preserve">ручного и машинного нанесения, </w:t>
      </w:r>
      <w:r w:rsidR="00AD6574">
        <w:t>для наружных и внутренних работ</w:t>
      </w:r>
      <w:r>
        <w:t xml:space="preserve">. </w:t>
      </w:r>
      <w:r w:rsidRPr="00A05CDF">
        <w:rPr>
          <w:b/>
        </w:rPr>
        <w:t>Цементная штукатурка</w:t>
      </w:r>
      <w:r>
        <w:t xml:space="preserve"> изготавлив</w:t>
      </w:r>
      <w:r w:rsidR="00AD6574">
        <w:t>ается на основе портландцемента,</w:t>
      </w:r>
      <w:r>
        <w:t xml:space="preserve"> песка и </w:t>
      </w:r>
      <w:r w:rsidRPr="00AD6574">
        <w:t>специализированных</w:t>
      </w:r>
      <w:r>
        <w:rPr>
          <w:color w:val="1E6A39"/>
        </w:rPr>
        <w:t xml:space="preserve"> </w:t>
      </w:r>
      <w:r>
        <w:t>присадок</w:t>
      </w:r>
      <w:r w:rsidR="00AD6574">
        <w:t>,</w:t>
      </w:r>
      <w:r>
        <w:t xml:space="preserve"> обеспечивающих лучшие характеристики </w:t>
      </w:r>
      <w:r w:rsidRPr="00AD6574">
        <w:t>по</w:t>
      </w:r>
      <w:r w:rsidR="00AD6574">
        <w:rPr>
          <w:color w:val="1E6A39"/>
        </w:rPr>
        <w:t xml:space="preserve"> </w:t>
      </w:r>
      <w:r>
        <w:t>морозостойкости и водостойкости готовых покрытий.</w:t>
      </w:r>
    </w:p>
    <w:p w:rsidR="005336EF" w:rsidRDefault="00293EC1">
      <w:pPr>
        <w:pStyle w:val="a7"/>
        <w:numPr>
          <w:ilvl w:val="0"/>
          <w:numId w:val="2"/>
        </w:numPr>
      </w:pPr>
      <w:r>
        <w:t>Сухие клеевые смеси – в зависимости от модификации состава</w:t>
      </w:r>
      <w:r w:rsidR="00AD6574">
        <w:t>,</w:t>
      </w:r>
      <w:r>
        <w:t xml:space="preserve"> используются для монтажа теплоизоляции, </w:t>
      </w:r>
      <w:r w:rsidRPr="00AD6574">
        <w:t>создания армирующего слоя</w:t>
      </w:r>
      <w:r>
        <w:t xml:space="preserve"> на вертикальных поверхностях. </w:t>
      </w:r>
      <w:r w:rsidR="00A05CDF" w:rsidRPr="00A05CDF">
        <w:rPr>
          <w:b/>
        </w:rPr>
        <w:t>Фасадный клей</w:t>
      </w:r>
      <w:r w:rsidR="00A05CDF">
        <w:t xml:space="preserve"> имее</w:t>
      </w:r>
      <w:r>
        <w:t xml:space="preserve">т в составе присадки, </w:t>
      </w:r>
      <w:r w:rsidR="00427C8B">
        <w:t xml:space="preserve">которые </w:t>
      </w:r>
      <w:r w:rsidRPr="00427C8B">
        <w:t>улучшают эластичность состава и повышают его прочность после нанесения</w:t>
      </w:r>
      <w:r>
        <w:t xml:space="preserve">, что упрощает проведение монтажных работ. </w:t>
      </w:r>
    </w:p>
    <w:p w:rsidR="005336EF" w:rsidRDefault="00293EC1">
      <w:r>
        <w:t xml:space="preserve">Ассортимент продукции включает в себя материалы для наружных </w:t>
      </w:r>
      <w:r w:rsidRPr="00427C8B">
        <w:t>и внутренних</w:t>
      </w:r>
      <w:r>
        <w:rPr>
          <w:color w:val="069A2E"/>
        </w:rPr>
        <w:t xml:space="preserve"> </w:t>
      </w:r>
      <w:r>
        <w:t xml:space="preserve"> работ</w:t>
      </w:r>
      <w:r w:rsidR="004F6147">
        <w:t xml:space="preserve"> – </w:t>
      </w:r>
      <w:r w:rsidR="004F6147" w:rsidRPr="009F2D9B">
        <w:rPr>
          <w:b/>
        </w:rPr>
        <w:t>клей для плитки</w:t>
      </w:r>
      <w:r w:rsidR="004F6147">
        <w:t>, для пенопласта, штукатурку для фасадов</w:t>
      </w:r>
      <w:r w:rsidR="009F2D9B">
        <w:t xml:space="preserve"> и др</w:t>
      </w:r>
      <w:proofErr w:type="gramStart"/>
      <w:r w:rsidR="009F2D9B">
        <w:t>.</w:t>
      </w:r>
      <w:r>
        <w:t xml:space="preserve">. </w:t>
      </w:r>
      <w:proofErr w:type="gramEnd"/>
      <w:r w:rsidRPr="00427C8B">
        <w:t>Продукция</w:t>
      </w:r>
      <w:r>
        <w:t xml:space="preserve"> поставля</w:t>
      </w:r>
      <w:r w:rsidR="00427C8B">
        <w:t>е</w:t>
      </w:r>
      <w:r>
        <w:t xml:space="preserve">тся в мешках, фасовкой по 25 кг, что упрощает транспортировку, хранение, подъемные работы. Пропорции смеси и воды для получения готового раствора указаны на упаковке. </w:t>
      </w:r>
    </w:p>
    <w:p w:rsidR="005336EF" w:rsidRDefault="00293EC1">
      <w:r>
        <w:t xml:space="preserve">Применение сухих строительных смесей ТМ </w:t>
      </w:r>
      <w:r w:rsidR="00427C8B">
        <w:t>«</w:t>
      </w:r>
      <w:r>
        <w:t>Сухов</w:t>
      </w:r>
      <w:r w:rsidR="00427C8B">
        <w:t>»</w:t>
      </w:r>
    </w:p>
    <w:p w:rsidR="005336EF" w:rsidRDefault="00293EC1">
      <w:r w:rsidRPr="009A7FEB">
        <w:t>Сухие строительные цементные смеси</w:t>
      </w:r>
      <w:r>
        <w:t xml:space="preserve"> применяются повсеместно в строительных и отделочных работах. </w:t>
      </w:r>
      <w:proofErr w:type="gramStart"/>
      <w:r>
        <w:t>Готовые сост</w:t>
      </w:r>
      <w:r w:rsidR="00427C8B">
        <w:t>авы на цементно-песчаной основе</w:t>
      </w:r>
      <w:r>
        <w:t xml:space="preserve"> используются для монтажа стяжек, выравнивания поверхности бетонных полов и стен, для отделки фундаментов, подвалов и т.</w:t>
      </w:r>
      <w:r w:rsidR="00427C8B">
        <w:t xml:space="preserve"> </w:t>
      </w:r>
      <w:r>
        <w:t>д. Важным преимуществом растворо</w:t>
      </w:r>
      <w:r w:rsidR="00427C8B">
        <w:t>в</w:t>
      </w:r>
      <w:r>
        <w:t xml:space="preserve"> на цементной основе является их прочность и устойчивость к воздействию влаги, благодаря чему они оптимально подходят для создания монтажного основания или защиты невлагостойких поверхностей.</w:t>
      </w:r>
      <w:proofErr w:type="gramEnd"/>
      <w:r>
        <w:t xml:space="preserve"> При выборе материала необходимо обращать внимание на характеристики прочности, несущую способность, морозостойкость и прочие параметры. </w:t>
      </w:r>
    </w:p>
    <w:p w:rsidR="005336EF" w:rsidRDefault="00293EC1">
      <w:r>
        <w:t>Клеевые, монтажные и кладочные смеси применяются при проведении отделочных работ. В частности, подходят для кладки:</w:t>
      </w:r>
    </w:p>
    <w:p w:rsidR="005336EF" w:rsidRDefault="00293EC1">
      <w:pPr>
        <w:pStyle w:val="a7"/>
        <w:numPr>
          <w:ilvl w:val="0"/>
          <w:numId w:val="1"/>
        </w:numPr>
      </w:pPr>
      <w:r>
        <w:t xml:space="preserve">керамической </w:t>
      </w:r>
      <w:r w:rsidRPr="007402C1">
        <w:t>плитки</w:t>
      </w:r>
      <w:r>
        <w:t>;</w:t>
      </w:r>
    </w:p>
    <w:p w:rsidR="005336EF" w:rsidRDefault="00293EC1">
      <w:pPr>
        <w:pStyle w:val="a7"/>
        <w:numPr>
          <w:ilvl w:val="0"/>
          <w:numId w:val="1"/>
        </w:numPr>
      </w:pPr>
      <w:r>
        <w:t>натурального и искусственного камня;</w:t>
      </w:r>
    </w:p>
    <w:p w:rsidR="005336EF" w:rsidRDefault="00293EC1">
      <w:pPr>
        <w:pStyle w:val="a7"/>
        <w:numPr>
          <w:ilvl w:val="0"/>
          <w:numId w:val="1"/>
        </w:numPr>
      </w:pPr>
      <w:r>
        <w:t xml:space="preserve">монтажа листовой теплоизоляции на основе ППУ и прочих материалов. </w:t>
      </w:r>
    </w:p>
    <w:p w:rsidR="00320188" w:rsidRDefault="00320188" w:rsidP="00320188">
      <w:r w:rsidRPr="00320188">
        <w:rPr>
          <w:b/>
        </w:rPr>
        <w:t>Клей «Спектр» ТМ «Сухов», 25</w:t>
      </w:r>
      <w:r w:rsidR="00E91E33">
        <w:rPr>
          <w:b/>
        </w:rPr>
        <w:t xml:space="preserve"> </w:t>
      </w:r>
      <w:r w:rsidRPr="00320188">
        <w:rPr>
          <w:b/>
        </w:rPr>
        <w:t>кг</w:t>
      </w:r>
      <w:r>
        <w:t xml:space="preserve"> </w:t>
      </w:r>
      <w:r w:rsidR="00601493">
        <w:t xml:space="preserve">для наружных и внутренних работ </w:t>
      </w:r>
      <w:r>
        <w:t xml:space="preserve">– предназначен для крепления плит из </w:t>
      </w:r>
      <w:proofErr w:type="spellStart"/>
      <w:r>
        <w:t>керамогранита</w:t>
      </w:r>
      <w:proofErr w:type="spellEnd"/>
      <w:r>
        <w:t xml:space="preserve"> и керамической плитки</w:t>
      </w:r>
      <w:r w:rsidR="00601493">
        <w:t xml:space="preserve"> на стены и пол, подходит для бетонных, кирпичных, газобетонных поверхностей.</w:t>
      </w:r>
    </w:p>
    <w:p w:rsidR="00601493" w:rsidRDefault="004462FE">
      <w:r w:rsidRPr="004462FE">
        <w:rPr>
          <w:b/>
        </w:rPr>
        <w:lastRenderedPageBreak/>
        <w:t>Клей «</w:t>
      </w:r>
      <w:proofErr w:type="spellStart"/>
      <w:r w:rsidRPr="004462FE">
        <w:rPr>
          <w:b/>
        </w:rPr>
        <w:t>Теплофасад</w:t>
      </w:r>
      <w:proofErr w:type="spellEnd"/>
      <w:r w:rsidRPr="004462FE">
        <w:rPr>
          <w:b/>
        </w:rPr>
        <w:t>» ТМ «Сухов»,  25</w:t>
      </w:r>
      <w:r w:rsidR="00E91E33">
        <w:rPr>
          <w:b/>
        </w:rPr>
        <w:t xml:space="preserve"> </w:t>
      </w:r>
      <w:r w:rsidRPr="004462FE">
        <w:rPr>
          <w:b/>
        </w:rPr>
        <w:t>кг</w:t>
      </w:r>
      <w:r>
        <w:t xml:space="preserve"> – используется для работ по утеплению фасадов теплоизоляционными плитами и минеральной ватой</w:t>
      </w:r>
      <w:r w:rsidR="00E91E33">
        <w:t xml:space="preserve"> и армирования</w:t>
      </w:r>
      <w:r w:rsidR="00641BBF">
        <w:t>.</w:t>
      </w:r>
    </w:p>
    <w:p w:rsidR="00E91E33" w:rsidRDefault="00E91E33">
      <w:r w:rsidRPr="00E91E33">
        <w:rPr>
          <w:b/>
        </w:rPr>
        <w:t>Штукатурка «Универсал» ТМ «Сухов» 25 кг</w:t>
      </w:r>
      <w:r>
        <w:t xml:space="preserve"> ‒ </w:t>
      </w:r>
      <w:r w:rsidR="00C231D0">
        <w:t>используется для внутренних и наружных работ, может наноситься как ручным, так и машинным способом, устойчива к образованию трещин.</w:t>
      </w:r>
    </w:p>
    <w:p w:rsidR="005336EF" w:rsidRDefault="00293EC1">
      <w:r w:rsidRPr="00016C2B">
        <w:t>Сухие строительные цементные смеси</w:t>
      </w:r>
      <w:r>
        <w:t xml:space="preserve"> для кладочных работ различаются по эластичности и срокам схватывания, что обусловлено введением в состав те</w:t>
      </w:r>
      <w:r w:rsidR="0091658C">
        <w:t>х или иных присадок. При выборе</w:t>
      </w:r>
      <w:r>
        <w:t xml:space="preserve"> нужно обратить внимание</w:t>
      </w:r>
      <w:r w:rsidR="0091658C">
        <w:t>,</w:t>
      </w:r>
      <w:r>
        <w:t xml:space="preserve"> подходит ли материал для наружных или </w:t>
      </w:r>
      <w:r w:rsidRPr="00427C8B">
        <w:t>внутренних</w:t>
      </w:r>
      <w:r w:rsidR="00427C8B">
        <w:rPr>
          <w:color w:val="1E6A39"/>
        </w:rPr>
        <w:t xml:space="preserve"> </w:t>
      </w:r>
      <w:r>
        <w:t xml:space="preserve">работ, при какой температуре рекомендуется </w:t>
      </w:r>
      <w:r w:rsidR="00427C8B">
        <w:t xml:space="preserve">его </w:t>
      </w:r>
      <w:r>
        <w:t xml:space="preserve">использовать. При соблюдении эксплуатационных требований обеспечивает надежное соединение с минеральными поверхностями. </w:t>
      </w:r>
    </w:p>
    <w:p w:rsidR="005336EF" w:rsidRDefault="00293EC1">
      <w:r>
        <w:t>Преимущества покупки смесей ТМ «Сухов»</w:t>
      </w:r>
    </w:p>
    <w:p w:rsidR="005336EF" w:rsidRDefault="00293EC1">
      <w:r w:rsidRPr="00016C2B">
        <w:t>Сухие строительные смеси ТМ «Сухов»</w:t>
      </w:r>
      <w:r>
        <w:t xml:space="preserve"> соответствуют действующи</w:t>
      </w:r>
      <w:r w:rsidR="00427C8B">
        <w:t>м стандартам качества. При этом</w:t>
      </w:r>
      <w:r>
        <w:t xml:space="preserve"> поставляются по доступной цене благодаря отечественному производству. Если </w:t>
      </w:r>
      <w:r w:rsidR="00427C8B">
        <w:t>в</w:t>
      </w:r>
      <w:r>
        <w:t>ам необходим</w:t>
      </w:r>
      <w:r w:rsidR="00861C8C">
        <w:t>о</w:t>
      </w:r>
      <w:r>
        <w:t xml:space="preserve"> </w:t>
      </w:r>
      <w:r w:rsidR="00861C8C" w:rsidRPr="00016C2B">
        <w:rPr>
          <w:b/>
        </w:rPr>
        <w:t>купить цементную штукатурку</w:t>
      </w:r>
      <w:r>
        <w:t xml:space="preserve">, </w:t>
      </w:r>
      <w:r w:rsidR="00016C2B">
        <w:t xml:space="preserve">смеси для </w:t>
      </w:r>
      <w:r>
        <w:t>выравнивания поверхностей, кладочных и теплоизоляционных работ, обратитесь в нашу компанию. Гарантируем оперативные сроки поставки, предоставляем консульт</w:t>
      </w:r>
      <w:r w:rsidR="00D95AC3">
        <w:t>ации</w:t>
      </w:r>
      <w:r>
        <w:t xml:space="preserve"> по любым вопросам. </w:t>
      </w:r>
    </w:p>
    <w:p w:rsidR="005336EF" w:rsidRDefault="005336EF"/>
    <w:p w:rsidR="005336EF" w:rsidRDefault="009B3E2E">
      <w:r>
        <w:rPr>
          <w:noProof/>
          <w:lang w:eastAsia="ru-RU"/>
        </w:rPr>
        <w:drawing>
          <wp:inline distT="0" distB="0" distL="0" distR="0">
            <wp:extent cx="5939790" cy="37134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6EF" w:rsidSect="005336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6B2"/>
    <w:multiLevelType w:val="multilevel"/>
    <w:tmpl w:val="1ACC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305B0B"/>
    <w:multiLevelType w:val="multilevel"/>
    <w:tmpl w:val="DD64C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9A5CEA"/>
    <w:multiLevelType w:val="multilevel"/>
    <w:tmpl w:val="8A265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36EF"/>
    <w:rsid w:val="00016C2B"/>
    <w:rsid w:val="001017ED"/>
    <w:rsid w:val="00293EC1"/>
    <w:rsid w:val="00320188"/>
    <w:rsid w:val="00427C8B"/>
    <w:rsid w:val="004462FE"/>
    <w:rsid w:val="004F6147"/>
    <w:rsid w:val="005336EF"/>
    <w:rsid w:val="00601493"/>
    <w:rsid w:val="00641BBF"/>
    <w:rsid w:val="007402C1"/>
    <w:rsid w:val="00861C8C"/>
    <w:rsid w:val="0091658C"/>
    <w:rsid w:val="009A7FEB"/>
    <w:rsid w:val="009B2881"/>
    <w:rsid w:val="009B3E2E"/>
    <w:rsid w:val="009F2D9B"/>
    <w:rsid w:val="00A05CDF"/>
    <w:rsid w:val="00AD6574"/>
    <w:rsid w:val="00C231D0"/>
    <w:rsid w:val="00D95AC3"/>
    <w:rsid w:val="00E9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30855"/>
    <w:rPr>
      <w:color w:val="0000FF" w:themeColor="hyperlink"/>
      <w:u w:val="single"/>
    </w:rPr>
  </w:style>
  <w:style w:type="character" w:customStyle="1" w:styleId="ListLabel1">
    <w:name w:val="ListLabel 1"/>
    <w:qFormat/>
    <w:rsid w:val="005336EF"/>
    <w:rPr>
      <w:rFonts w:cs="Courier New"/>
    </w:rPr>
  </w:style>
  <w:style w:type="character" w:customStyle="1" w:styleId="ListLabel2">
    <w:name w:val="ListLabel 2"/>
    <w:qFormat/>
    <w:rsid w:val="005336EF"/>
    <w:rPr>
      <w:rFonts w:cs="Courier New"/>
    </w:rPr>
  </w:style>
  <w:style w:type="character" w:customStyle="1" w:styleId="ListLabel3">
    <w:name w:val="ListLabel 3"/>
    <w:qFormat/>
    <w:rsid w:val="005336EF"/>
    <w:rPr>
      <w:rFonts w:cs="Courier New"/>
    </w:rPr>
  </w:style>
  <w:style w:type="character" w:customStyle="1" w:styleId="ListLabel4">
    <w:name w:val="ListLabel 4"/>
    <w:qFormat/>
    <w:rsid w:val="005336EF"/>
    <w:rPr>
      <w:rFonts w:cs="Courier New"/>
    </w:rPr>
  </w:style>
  <w:style w:type="character" w:customStyle="1" w:styleId="ListLabel5">
    <w:name w:val="ListLabel 5"/>
    <w:qFormat/>
    <w:rsid w:val="005336EF"/>
    <w:rPr>
      <w:rFonts w:cs="Courier New"/>
    </w:rPr>
  </w:style>
  <w:style w:type="character" w:customStyle="1" w:styleId="ListLabel6">
    <w:name w:val="ListLabel 6"/>
    <w:qFormat/>
    <w:rsid w:val="005336EF"/>
    <w:rPr>
      <w:rFonts w:cs="Courier New"/>
    </w:rPr>
  </w:style>
  <w:style w:type="character" w:customStyle="1" w:styleId="ListLabel7">
    <w:name w:val="ListLabel 7"/>
    <w:qFormat/>
    <w:rsid w:val="005336EF"/>
    <w:rPr>
      <w:rFonts w:cs="Courier New"/>
    </w:rPr>
  </w:style>
  <w:style w:type="character" w:customStyle="1" w:styleId="ListLabel8">
    <w:name w:val="ListLabel 8"/>
    <w:qFormat/>
    <w:rsid w:val="005336EF"/>
    <w:rPr>
      <w:rFonts w:cs="Courier New"/>
    </w:rPr>
  </w:style>
  <w:style w:type="character" w:customStyle="1" w:styleId="ListLabel9">
    <w:name w:val="ListLabel 9"/>
    <w:qFormat/>
    <w:rsid w:val="005336EF"/>
    <w:rPr>
      <w:rFonts w:cs="Courier New"/>
    </w:rPr>
  </w:style>
  <w:style w:type="character" w:customStyle="1" w:styleId="ListLabel10">
    <w:name w:val="ListLabel 10"/>
    <w:qFormat/>
    <w:rsid w:val="005336EF"/>
    <w:rPr>
      <w:rFonts w:cs="Courier New"/>
    </w:rPr>
  </w:style>
  <w:style w:type="character" w:customStyle="1" w:styleId="ListLabel11">
    <w:name w:val="ListLabel 11"/>
    <w:qFormat/>
    <w:rsid w:val="005336EF"/>
    <w:rPr>
      <w:rFonts w:cs="Courier New"/>
    </w:rPr>
  </w:style>
  <w:style w:type="character" w:customStyle="1" w:styleId="ListLabel12">
    <w:name w:val="ListLabel 12"/>
    <w:qFormat/>
    <w:rsid w:val="005336EF"/>
    <w:rPr>
      <w:rFonts w:cs="Courier New"/>
    </w:rPr>
  </w:style>
  <w:style w:type="character" w:customStyle="1" w:styleId="ListLabel13">
    <w:name w:val="ListLabel 13"/>
    <w:qFormat/>
    <w:rsid w:val="005336EF"/>
    <w:rPr>
      <w:rFonts w:cs="Courier New"/>
    </w:rPr>
  </w:style>
  <w:style w:type="character" w:customStyle="1" w:styleId="ListLabel14">
    <w:name w:val="ListLabel 14"/>
    <w:qFormat/>
    <w:rsid w:val="005336EF"/>
    <w:rPr>
      <w:rFonts w:cs="Courier New"/>
    </w:rPr>
  </w:style>
  <w:style w:type="character" w:customStyle="1" w:styleId="ListLabel15">
    <w:name w:val="ListLabel 15"/>
    <w:qFormat/>
    <w:rsid w:val="005336EF"/>
    <w:rPr>
      <w:rFonts w:cs="Courier New"/>
    </w:rPr>
  </w:style>
  <w:style w:type="character" w:customStyle="1" w:styleId="ListLabel16">
    <w:name w:val="ListLabel 16"/>
    <w:qFormat/>
    <w:rsid w:val="005336EF"/>
    <w:rPr>
      <w:rFonts w:cs="Courier New"/>
    </w:rPr>
  </w:style>
  <w:style w:type="character" w:customStyle="1" w:styleId="ListLabel17">
    <w:name w:val="ListLabel 17"/>
    <w:qFormat/>
    <w:rsid w:val="005336EF"/>
    <w:rPr>
      <w:rFonts w:cs="Courier New"/>
    </w:rPr>
  </w:style>
  <w:style w:type="character" w:customStyle="1" w:styleId="ListLabel18">
    <w:name w:val="ListLabel 18"/>
    <w:qFormat/>
    <w:rsid w:val="005336EF"/>
    <w:rPr>
      <w:rFonts w:cs="Courier New"/>
    </w:rPr>
  </w:style>
  <w:style w:type="character" w:customStyle="1" w:styleId="ListLabel19">
    <w:name w:val="ListLabel 19"/>
    <w:qFormat/>
    <w:rsid w:val="005336EF"/>
    <w:rPr>
      <w:rFonts w:cs="Courier New"/>
    </w:rPr>
  </w:style>
  <w:style w:type="character" w:customStyle="1" w:styleId="ListLabel20">
    <w:name w:val="ListLabel 20"/>
    <w:qFormat/>
    <w:rsid w:val="005336EF"/>
    <w:rPr>
      <w:rFonts w:cs="Courier New"/>
    </w:rPr>
  </w:style>
  <w:style w:type="character" w:customStyle="1" w:styleId="ListLabel21">
    <w:name w:val="ListLabel 21"/>
    <w:qFormat/>
    <w:rsid w:val="005336EF"/>
    <w:rPr>
      <w:rFonts w:cs="Courier New"/>
    </w:rPr>
  </w:style>
  <w:style w:type="character" w:customStyle="1" w:styleId="ListLabel22">
    <w:name w:val="ListLabel 22"/>
    <w:qFormat/>
    <w:rsid w:val="005336EF"/>
    <w:rPr>
      <w:rFonts w:cs="Courier New"/>
    </w:rPr>
  </w:style>
  <w:style w:type="character" w:customStyle="1" w:styleId="ListLabel23">
    <w:name w:val="ListLabel 23"/>
    <w:qFormat/>
    <w:rsid w:val="005336EF"/>
    <w:rPr>
      <w:rFonts w:cs="Courier New"/>
    </w:rPr>
  </w:style>
  <w:style w:type="character" w:customStyle="1" w:styleId="ListLabel24">
    <w:name w:val="ListLabel 24"/>
    <w:qFormat/>
    <w:rsid w:val="005336EF"/>
    <w:rPr>
      <w:rFonts w:cs="Courier New"/>
    </w:rPr>
  </w:style>
  <w:style w:type="character" w:customStyle="1" w:styleId="ListLabel25">
    <w:name w:val="ListLabel 25"/>
    <w:qFormat/>
    <w:rsid w:val="005336EF"/>
    <w:rPr>
      <w:rFonts w:cs="Courier New"/>
    </w:rPr>
  </w:style>
  <w:style w:type="character" w:customStyle="1" w:styleId="ListLabel26">
    <w:name w:val="ListLabel 26"/>
    <w:qFormat/>
    <w:rsid w:val="005336EF"/>
    <w:rPr>
      <w:rFonts w:cs="Courier New"/>
    </w:rPr>
  </w:style>
  <w:style w:type="character" w:customStyle="1" w:styleId="ListLabel27">
    <w:name w:val="ListLabel 27"/>
    <w:qFormat/>
    <w:rsid w:val="005336EF"/>
    <w:rPr>
      <w:rFonts w:cs="Courier New"/>
    </w:rPr>
  </w:style>
  <w:style w:type="character" w:customStyle="1" w:styleId="ListLabel28">
    <w:name w:val="ListLabel 28"/>
    <w:qFormat/>
    <w:rsid w:val="005336EF"/>
    <w:rPr>
      <w:rFonts w:cs="Courier New"/>
    </w:rPr>
  </w:style>
  <w:style w:type="character" w:customStyle="1" w:styleId="ListLabel29">
    <w:name w:val="ListLabel 29"/>
    <w:qFormat/>
    <w:rsid w:val="005336EF"/>
    <w:rPr>
      <w:rFonts w:cs="Courier New"/>
    </w:rPr>
  </w:style>
  <w:style w:type="character" w:customStyle="1" w:styleId="ListLabel30">
    <w:name w:val="ListLabel 30"/>
    <w:qFormat/>
    <w:rsid w:val="005336EF"/>
    <w:rPr>
      <w:rFonts w:cs="Courier New"/>
    </w:rPr>
  </w:style>
  <w:style w:type="character" w:customStyle="1" w:styleId="ListLabel31">
    <w:name w:val="ListLabel 31"/>
    <w:qFormat/>
    <w:rsid w:val="005336EF"/>
    <w:rPr>
      <w:rFonts w:cs="Courier New"/>
    </w:rPr>
  </w:style>
  <w:style w:type="character" w:customStyle="1" w:styleId="ListLabel32">
    <w:name w:val="ListLabel 32"/>
    <w:qFormat/>
    <w:rsid w:val="005336EF"/>
    <w:rPr>
      <w:rFonts w:cs="Courier New"/>
    </w:rPr>
  </w:style>
  <w:style w:type="character" w:customStyle="1" w:styleId="ListLabel33">
    <w:name w:val="ListLabel 33"/>
    <w:qFormat/>
    <w:rsid w:val="005336EF"/>
    <w:rPr>
      <w:rFonts w:cs="Courier New"/>
    </w:rPr>
  </w:style>
  <w:style w:type="paragraph" w:customStyle="1" w:styleId="a3">
    <w:name w:val="Заголовок"/>
    <w:basedOn w:val="a"/>
    <w:next w:val="a4"/>
    <w:qFormat/>
    <w:rsid w:val="005336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336EF"/>
    <w:pPr>
      <w:spacing w:after="140"/>
    </w:pPr>
  </w:style>
  <w:style w:type="paragraph" w:styleId="a5">
    <w:name w:val="List"/>
    <w:basedOn w:val="a4"/>
    <w:rsid w:val="005336EF"/>
    <w:rPr>
      <w:rFonts w:cs="Arial"/>
    </w:rPr>
  </w:style>
  <w:style w:type="paragraph" w:customStyle="1" w:styleId="Caption">
    <w:name w:val="Caption"/>
    <w:basedOn w:val="a"/>
    <w:qFormat/>
    <w:rsid w:val="005336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336EF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DE54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4E42-59EE-44A6-B5F2-2CD6F437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484</Words>
  <Characters>3496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Мышь</cp:lastModifiedBy>
  <cp:revision>5</cp:revision>
  <dcterms:created xsi:type="dcterms:W3CDTF">2021-03-16T10:04:00Z</dcterms:created>
  <dcterms:modified xsi:type="dcterms:W3CDTF">2021-03-17T11:50:00Z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