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1B" w:rsidRDefault="006C2ECD" w:rsidP="006C2ECD">
      <w:pPr>
        <w:pStyle w:val="1"/>
        <w:jc w:val="center"/>
      </w:pPr>
      <w:proofErr w:type="spellStart"/>
      <w:r>
        <w:t>Хумира</w:t>
      </w:r>
      <w:proofErr w:type="spellEnd"/>
      <w:r>
        <w:t>: обзор препарата, инструкция, где купить?</w:t>
      </w:r>
    </w:p>
    <w:p w:rsidR="006C2ECD" w:rsidRDefault="0066174D" w:rsidP="006C2E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селективный иммунодепрессант, представляющий собой специфическое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рекомбинантное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моноклональное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антитело. Его пептидная последовательность идентична человеческому иммуноглобулину класса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328EC">
        <w:rPr>
          <w:rFonts w:ascii="Times New Roman" w:hAnsi="Times New Roman" w:cs="Times New Roman"/>
          <w:sz w:val="28"/>
          <w:szCs w:val="28"/>
          <w:vertAlign w:val="subscript"/>
        </w:rPr>
        <w:t xml:space="preserve">1. </w:t>
      </w:r>
    </w:p>
    <w:p w:rsidR="008014C6" w:rsidRDefault="008014C6" w:rsidP="006C2E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препарата довольно обширный список показаний и совсем немного противопоказаний к применению. </w:t>
      </w:r>
      <w:r w:rsidR="00EB364D">
        <w:rPr>
          <w:rFonts w:ascii="Times New Roman" w:hAnsi="Times New Roman" w:cs="Times New Roman"/>
          <w:sz w:val="28"/>
          <w:szCs w:val="28"/>
        </w:rPr>
        <w:t>Но использовать его можно только по назначению врача и под его контролем!</w:t>
      </w:r>
    </w:p>
    <w:p w:rsidR="00EB364D" w:rsidRDefault="00EB364D" w:rsidP="00EB364D">
      <w:pPr>
        <w:pStyle w:val="2"/>
        <w:jc w:val="center"/>
      </w:pPr>
      <w:r>
        <w:t>Состав и форма выпуска</w:t>
      </w:r>
    </w:p>
    <w:p w:rsidR="00EB364D" w:rsidRDefault="00C1403F" w:rsidP="00C140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Препарат выпускается в форме раствора для подкожных инъекций. Активное вещество </w:t>
      </w:r>
      <w:r w:rsidR="00966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адалимумаб</w:t>
      </w:r>
      <w:proofErr w:type="spellEnd"/>
      <w:r w:rsidR="00966AB3">
        <w:rPr>
          <w:rFonts w:ascii="Times New Roman" w:hAnsi="Times New Roman" w:cs="Times New Roman"/>
          <w:sz w:val="28"/>
          <w:szCs w:val="28"/>
        </w:rPr>
        <w:t xml:space="preserve">. </w:t>
      </w:r>
      <w:r w:rsidR="00143267">
        <w:rPr>
          <w:rFonts w:ascii="Times New Roman" w:hAnsi="Times New Roman" w:cs="Times New Roman"/>
          <w:sz w:val="28"/>
          <w:szCs w:val="28"/>
        </w:rPr>
        <w:t xml:space="preserve">Содержится в количестве 40 мг/0,8 мл лекарства. </w:t>
      </w:r>
      <w:r w:rsidR="00006791">
        <w:rPr>
          <w:rFonts w:ascii="Times New Roman" w:hAnsi="Times New Roman" w:cs="Times New Roman"/>
          <w:sz w:val="28"/>
          <w:szCs w:val="28"/>
        </w:rPr>
        <w:t>Препарат поставляется в картонной упаковке, в которой</w:t>
      </w:r>
      <w:r w:rsidR="00143267">
        <w:rPr>
          <w:rFonts w:ascii="Times New Roman" w:hAnsi="Times New Roman" w:cs="Times New Roman"/>
          <w:sz w:val="28"/>
          <w:szCs w:val="28"/>
        </w:rPr>
        <w:t xml:space="preserve"> </w:t>
      </w:r>
      <w:r w:rsidR="00006791">
        <w:rPr>
          <w:rFonts w:ascii="Times New Roman" w:hAnsi="Times New Roman" w:cs="Times New Roman"/>
          <w:sz w:val="28"/>
          <w:szCs w:val="28"/>
        </w:rPr>
        <w:t>находятся</w:t>
      </w:r>
      <w:r w:rsidR="00143267">
        <w:rPr>
          <w:rFonts w:ascii="Times New Roman" w:hAnsi="Times New Roman" w:cs="Times New Roman"/>
          <w:sz w:val="28"/>
          <w:szCs w:val="28"/>
        </w:rPr>
        <w:t>:</w:t>
      </w:r>
    </w:p>
    <w:p w:rsidR="00143267" w:rsidRDefault="00143267" w:rsidP="00143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флакон с раствором;</w:t>
      </w:r>
    </w:p>
    <w:p w:rsidR="00143267" w:rsidRDefault="00143267" w:rsidP="00143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шприцы;</w:t>
      </w:r>
    </w:p>
    <w:p w:rsidR="00143267" w:rsidRDefault="00143267" w:rsidP="00143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салфетки.</w:t>
      </w:r>
    </w:p>
    <w:p w:rsidR="00245DB2" w:rsidRDefault="00245DB2" w:rsidP="0014326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опалесцирующий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прозрачный или слегка окрашенный. </w:t>
      </w:r>
    </w:p>
    <w:p w:rsidR="00143267" w:rsidRPr="00245DB2" w:rsidRDefault="00245DB2" w:rsidP="00143267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DB2">
        <w:rPr>
          <w:rFonts w:ascii="Times New Roman" w:hAnsi="Times New Roman" w:cs="Times New Roman"/>
          <w:b/>
          <w:sz w:val="28"/>
          <w:szCs w:val="28"/>
        </w:rPr>
        <w:t>Важно! Медикамент предназначен исключительно для подкожного введения!</w:t>
      </w:r>
    </w:p>
    <w:p w:rsidR="00245DB2" w:rsidRDefault="00245DB2" w:rsidP="00245DB2">
      <w:pPr>
        <w:pStyle w:val="2"/>
        <w:jc w:val="center"/>
      </w:pPr>
      <w:r>
        <w:t>Принцип действия</w:t>
      </w:r>
    </w:p>
    <w:p w:rsidR="00245DB2" w:rsidRDefault="00245DB2" w:rsidP="00245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вещество препарата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свойство связываться с фактором некроза опухол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5F4C04">
        <w:rPr>
          <w:rFonts w:ascii="Times New Roman" w:hAnsi="Times New Roman" w:cs="Times New Roman"/>
          <w:sz w:val="28"/>
          <w:szCs w:val="28"/>
        </w:rPr>
        <w:t xml:space="preserve"> и приводит к нейтрализации биологической функции указанного белка. Он блокирует его взаимодействие с рецепторами, расположенными на поверхности клеток р55 и р75</w:t>
      </w:r>
      <w:r w:rsidR="005F4C0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F4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554" w:rsidRDefault="00954554" w:rsidP="00245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модулирует биологический ответ, вызывающий и регулирующий ФНО. Она меняет уровни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адгезионных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молекул, которые влияют на миграцию лейкоцитов.</w:t>
      </w:r>
    </w:p>
    <w:p w:rsidR="00954554" w:rsidRDefault="00790B09" w:rsidP="00790B09">
      <w:pPr>
        <w:pStyle w:val="2"/>
        <w:jc w:val="center"/>
      </w:pPr>
      <w:r>
        <w:t>Показания к применению</w:t>
      </w:r>
    </w:p>
    <w:p w:rsidR="005F4C04" w:rsidRDefault="00790B09" w:rsidP="00245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Хумиру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назначает только врач после прохождения пациентом необходимых диагностических процедур и подтверждения диагноза. Применение инъекционного раствора показано больным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90B09" w:rsidRDefault="00790B09" w:rsidP="00790B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ревматоидным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артритом;</w:t>
      </w:r>
    </w:p>
    <w:p w:rsidR="00790B09" w:rsidRDefault="00790B09" w:rsidP="00790B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аксиальным спондилоартритом;</w:t>
      </w:r>
    </w:p>
    <w:p w:rsidR="00790B09" w:rsidRDefault="00790B09" w:rsidP="00790B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ювенильным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идиопатическим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артритом;</w:t>
      </w:r>
    </w:p>
    <w:p w:rsidR="00790B09" w:rsidRDefault="00790B09" w:rsidP="00790B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бляшечным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псориазом (преимущественно у детей);</w:t>
      </w:r>
    </w:p>
    <w:p w:rsidR="00790B09" w:rsidRDefault="00790B09" w:rsidP="00790B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болезнью Крона у пациентов всех возрастов.</w:t>
      </w:r>
    </w:p>
    <w:p w:rsidR="00790B09" w:rsidRDefault="002C3E6A" w:rsidP="002C3E6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commentRangeStart w:id="0"/>
      <w:proofErr w:type="spellStart"/>
      <w:r>
        <w:rPr>
          <w:rFonts w:ascii="Times New Roman" w:hAnsi="Times New Roman" w:cs="Times New Roman"/>
          <w:sz w:val="28"/>
          <w:szCs w:val="28"/>
        </w:rPr>
        <w:t>Хум</w:t>
      </w:r>
      <w:r w:rsidR="00D32F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</w:t>
      </w:r>
      <w:commentRangeEnd w:id="0"/>
      <w:proofErr w:type="spellEnd"/>
      <w:r w:rsidR="00D32FA6">
        <w:rPr>
          <w:rStyle w:val="a4"/>
        </w:rPr>
        <w:commentReference w:id="0"/>
      </w:r>
      <w:r>
        <w:rPr>
          <w:rFonts w:ascii="Times New Roman" w:hAnsi="Times New Roman" w:cs="Times New Roman"/>
          <w:sz w:val="28"/>
          <w:szCs w:val="28"/>
        </w:rPr>
        <w:t xml:space="preserve"> назначают лицам, которые ввиду тех или иных причин не могут пройти традиционное лечение при одной из вышеуказанных патологий. </w:t>
      </w:r>
    </w:p>
    <w:p w:rsidR="00876CC9" w:rsidRPr="00790B09" w:rsidRDefault="00876CC9" w:rsidP="00876CC9">
      <w:pPr>
        <w:pStyle w:val="2"/>
        <w:jc w:val="center"/>
      </w:pPr>
      <w:r>
        <w:t>Правила применения и режим дозирования</w:t>
      </w:r>
    </w:p>
    <w:p w:rsidR="005F4C04" w:rsidRDefault="00EE385A" w:rsidP="00245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только в медицинских центрах и муниципальных больницах. Домашнее использование препарата не</w:t>
      </w:r>
      <w:r w:rsidR="0076212B">
        <w:rPr>
          <w:rFonts w:ascii="Times New Roman" w:hAnsi="Times New Roman" w:cs="Times New Roman"/>
          <w:sz w:val="28"/>
          <w:szCs w:val="28"/>
        </w:rPr>
        <w:t xml:space="preserve"> всегда </w:t>
      </w:r>
      <w:r>
        <w:rPr>
          <w:rFonts w:ascii="Times New Roman" w:hAnsi="Times New Roman" w:cs="Times New Roman"/>
          <w:sz w:val="28"/>
          <w:szCs w:val="28"/>
        </w:rPr>
        <w:t xml:space="preserve">возможно по причине сложности самостоятельного </w:t>
      </w:r>
      <w:r w:rsidR="0078790D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инъекции.</w:t>
      </w:r>
      <w:r w:rsidR="0076212B">
        <w:rPr>
          <w:rFonts w:ascii="Times New Roman" w:hAnsi="Times New Roman" w:cs="Times New Roman"/>
          <w:sz w:val="28"/>
          <w:szCs w:val="28"/>
        </w:rPr>
        <w:t xml:space="preserve"> Но </w:t>
      </w:r>
      <w:r w:rsidR="007D0158">
        <w:rPr>
          <w:rFonts w:ascii="Times New Roman" w:hAnsi="Times New Roman" w:cs="Times New Roman"/>
          <w:sz w:val="28"/>
          <w:szCs w:val="28"/>
        </w:rPr>
        <w:t xml:space="preserve">врач может обучить пациента особенностям проведения лечебной процедуры, после чего необходимость в регулярном посещении медучреждения на время исчезнет. </w:t>
      </w:r>
    </w:p>
    <w:p w:rsidR="00EE385A" w:rsidRPr="007D0158" w:rsidRDefault="007D0158" w:rsidP="00245DB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158">
        <w:rPr>
          <w:rFonts w:ascii="Times New Roman" w:hAnsi="Times New Roman" w:cs="Times New Roman"/>
          <w:b/>
          <w:sz w:val="28"/>
          <w:szCs w:val="28"/>
        </w:rPr>
        <w:t>Важно! Л</w:t>
      </w:r>
      <w:r w:rsidR="00EE385A" w:rsidRPr="007D0158">
        <w:rPr>
          <w:rFonts w:ascii="Times New Roman" w:hAnsi="Times New Roman" w:cs="Times New Roman"/>
          <w:b/>
          <w:sz w:val="28"/>
          <w:szCs w:val="28"/>
        </w:rPr>
        <w:t xml:space="preserve">екарство отпускается по рецепту. Пациент, которому оно было прописано, получает специальную карту, где указано предписание лечащего врача. </w:t>
      </w:r>
      <w:r w:rsidR="00A847F7" w:rsidRPr="007D0158">
        <w:rPr>
          <w:rFonts w:ascii="Times New Roman" w:hAnsi="Times New Roman" w:cs="Times New Roman"/>
          <w:b/>
          <w:sz w:val="28"/>
          <w:szCs w:val="28"/>
        </w:rPr>
        <w:t>Ее больной должен носить с собой до окончания курса терапии.</w:t>
      </w:r>
    </w:p>
    <w:p w:rsidR="007D0158" w:rsidRDefault="00A847F7" w:rsidP="00245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касается режима дозирования </w:t>
      </w:r>
      <w:commentRangeStart w:id="1"/>
      <w:proofErr w:type="spellStart"/>
      <w:r>
        <w:rPr>
          <w:rFonts w:ascii="Times New Roman" w:hAnsi="Times New Roman" w:cs="Times New Roman"/>
          <w:sz w:val="28"/>
          <w:szCs w:val="28"/>
        </w:rPr>
        <w:t>Хум</w:t>
      </w:r>
      <w:r w:rsidR="007879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ры</w:t>
      </w:r>
      <w:commentRangeEnd w:id="1"/>
      <w:proofErr w:type="spellEnd"/>
      <w:r w:rsidR="0078790D">
        <w:rPr>
          <w:rStyle w:val="a4"/>
        </w:rPr>
        <w:commentReference w:id="1"/>
      </w:r>
      <w:r>
        <w:rPr>
          <w:rFonts w:ascii="Times New Roman" w:hAnsi="Times New Roman" w:cs="Times New Roman"/>
          <w:sz w:val="28"/>
          <w:szCs w:val="28"/>
        </w:rPr>
        <w:t xml:space="preserve">, то за 1 раз вводят от 20 до 40 мг лекарства. </w:t>
      </w:r>
      <w:r w:rsidR="007D0158">
        <w:rPr>
          <w:rFonts w:ascii="Times New Roman" w:hAnsi="Times New Roman" w:cs="Times New Roman"/>
          <w:sz w:val="28"/>
          <w:szCs w:val="28"/>
        </w:rPr>
        <w:t>При необходимости доза может быть увеличена до 80 мг.</w:t>
      </w:r>
    </w:p>
    <w:p w:rsidR="007D0158" w:rsidRPr="00642724" w:rsidRDefault="007D0158" w:rsidP="00245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 возрасте 4-12 лет раствор вводится в количестве 24 мг/</w:t>
      </w:r>
      <w:r w:rsidR="0064272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427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42724">
        <w:rPr>
          <w:rFonts w:ascii="Times New Roman" w:hAnsi="Times New Roman" w:cs="Times New Roman"/>
          <w:sz w:val="28"/>
          <w:szCs w:val="28"/>
        </w:rPr>
        <w:t xml:space="preserve">. Максимально допустимая дозировка – 40 мг. </w:t>
      </w:r>
    </w:p>
    <w:p w:rsidR="00A847F7" w:rsidRDefault="0076212B" w:rsidP="00245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 вводится в подкожное пространство бедра или живота. </w:t>
      </w:r>
      <w:r w:rsidR="00A847F7">
        <w:rPr>
          <w:rFonts w:ascii="Times New Roman" w:hAnsi="Times New Roman" w:cs="Times New Roman"/>
          <w:sz w:val="28"/>
          <w:szCs w:val="28"/>
        </w:rPr>
        <w:t xml:space="preserve">Продолжительность терапевтического курса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индивидуально, с учетом диагноза и степени тяжести заболевания. </w:t>
      </w:r>
    </w:p>
    <w:p w:rsidR="00642724" w:rsidRDefault="007B518E" w:rsidP="007B518E">
      <w:pPr>
        <w:pStyle w:val="2"/>
        <w:jc w:val="center"/>
      </w:pPr>
      <w:r>
        <w:t>Противопоказания</w:t>
      </w:r>
    </w:p>
    <w:p w:rsidR="005F4C04" w:rsidRDefault="007B518E" w:rsidP="00245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про</w:t>
      </w:r>
      <w:r w:rsidR="00A04419">
        <w:rPr>
          <w:rFonts w:ascii="Times New Roman" w:hAnsi="Times New Roman" w:cs="Times New Roman"/>
          <w:sz w:val="28"/>
          <w:szCs w:val="28"/>
        </w:rPr>
        <w:t xml:space="preserve">тивопоказанием к применению </w:t>
      </w:r>
      <w:commentRangeStart w:id="2"/>
      <w:proofErr w:type="spellStart"/>
      <w:r w:rsidR="00A04419">
        <w:rPr>
          <w:rFonts w:ascii="Times New Roman" w:hAnsi="Times New Roman" w:cs="Times New Roman"/>
          <w:sz w:val="28"/>
          <w:szCs w:val="28"/>
        </w:rPr>
        <w:t>Хуми</w:t>
      </w:r>
      <w:r>
        <w:rPr>
          <w:rFonts w:ascii="Times New Roman" w:hAnsi="Times New Roman" w:cs="Times New Roman"/>
          <w:sz w:val="28"/>
          <w:szCs w:val="28"/>
        </w:rPr>
        <w:t>ры</w:t>
      </w:r>
      <w:commentRangeEnd w:id="2"/>
      <w:proofErr w:type="spellEnd"/>
      <w:r w:rsidR="00A04419">
        <w:rPr>
          <w:rStyle w:val="a4"/>
        </w:rPr>
        <w:commentReference w:id="2"/>
      </w:r>
      <w:r>
        <w:rPr>
          <w:rFonts w:ascii="Times New Roman" w:hAnsi="Times New Roman" w:cs="Times New Roman"/>
          <w:sz w:val="28"/>
          <w:szCs w:val="28"/>
        </w:rPr>
        <w:t xml:space="preserve"> является индивидуальная непереносимость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адалимумаба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другого компонента раствора организмом пациента. К числу относительных противопоказаний относятся:</w:t>
      </w:r>
    </w:p>
    <w:p w:rsidR="007B518E" w:rsidRDefault="007B518E" w:rsidP="007B51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сепсис;</w:t>
      </w:r>
    </w:p>
    <w:p w:rsidR="007B518E" w:rsidRDefault="007B518E" w:rsidP="007B51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туберкулез;</w:t>
      </w:r>
    </w:p>
    <w:p w:rsidR="007B518E" w:rsidRDefault="007B518E" w:rsidP="007B51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оппортунистические инфекции;</w:t>
      </w:r>
    </w:p>
    <w:p w:rsidR="007B518E" w:rsidRDefault="007B518E" w:rsidP="007B51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умеренная и тяжелая форма сердечной недостаточности</w:t>
      </w:r>
      <w:r w:rsidR="00C058D4">
        <w:rPr>
          <w:rFonts w:ascii="Times New Roman" w:hAnsi="Times New Roman" w:cs="Times New Roman"/>
          <w:sz w:val="28"/>
          <w:szCs w:val="28"/>
        </w:rPr>
        <w:t>.</w:t>
      </w:r>
    </w:p>
    <w:p w:rsidR="00C058D4" w:rsidRDefault="00C058D4" w:rsidP="00C058D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беременности и лактации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запрещено! </w:t>
      </w:r>
    </w:p>
    <w:p w:rsidR="00C058D4" w:rsidRPr="007B518E" w:rsidRDefault="00DB0AF8" w:rsidP="00DB0AF8">
      <w:pPr>
        <w:pStyle w:val="2"/>
        <w:jc w:val="center"/>
      </w:pPr>
      <w:r>
        <w:t>Побочные действия</w:t>
      </w:r>
    </w:p>
    <w:p w:rsidR="005F4C04" w:rsidRDefault="00DB0AF8" w:rsidP="00245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хорошо переносится пациентами, но риск развития негативных реакций</w:t>
      </w:r>
      <w:r w:rsidR="007903F1">
        <w:rPr>
          <w:rFonts w:ascii="Times New Roman" w:hAnsi="Times New Roman" w:cs="Times New Roman"/>
          <w:sz w:val="28"/>
          <w:szCs w:val="28"/>
        </w:rPr>
        <w:t xml:space="preserve"> и осложнений исключать нельзя.</w:t>
      </w:r>
    </w:p>
    <w:p w:rsidR="007903F1" w:rsidRDefault="007903F1" w:rsidP="00245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клинических исследований 4,5% пациентов, получавших препарат, и 4,5% испытуемых из контрольной группы прекратили дальнейшее лечение </w:t>
      </w:r>
      <w:commentRangeStart w:id="3"/>
      <w:proofErr w:type="spellStart"/>
      <w:r>
        <w:rPr>
          <w:rFonts w:ascii="Times New Roman" w:hAnsi="Times New Roman" w:cs="Times New Roman"/>
          <w:sz w:val="28"/>
          <w:szCs w:val="28"/>
        </w:rPr>
        <w:t>Хум</w:t>
      </w:r>
      <w:r w:rsidR="00A044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рой</w:t>
      </w:r>
      <w:commentRangeEnd w:id="3"/>
      <w:proofErr w:type="spellEnd"/>
      <w:r w:rsidR="00A04419">
        <w:rPr>
          <w:rStyle w:val="a4"/>
        </w:rPr>
        <w:commentReference w:id="3"/>
      </w:r>
      <w:r>
        <w:rPr>
          <w:rFonts w:ascii="Times New Roman" w:hAnsi="Times New Roman" w:cs="Times New Roman"/>
          <w:sz w:val="28"/>
          <w:szCs w:val="28"/>
        </w:rPr>
        <w:t xml:space="preserve"> по причине возникновения побочных эффектов. </w:t>
      </w:r>
      <w:r w:rsidR="00A044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15% случаев </w:t>
      </w:r>
      <w:r w:rsidR="00A04419">
        <w:rPr>
          <w:rFonts w:ascii="Times New Roman" w:hAnsi="Times New Roman" w:cs="Times New Roman"/>
          <w:sz w:val="28"/>
          <w:szCs w:val="28"/>
        </w:rPr>
        <w:t>появлялись</w:t>
      </w:r>
      <w:r>
        <w:rPr>
          <w:rFonts w:ascii="Times New Roman" w:hAnsi="Times New Roman" w:cs="Times New Roman"/>
          <w:sz w:val="28"/>
          <w:szCs w:val="28"/>
        </w:rPr>
        <w:t xml:space="preserve"> негативные реакции непосредственно в месте введения раствора. Это </w:t>
      </w:r>
      <w:r w:rsidR="0003161E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из наиболее распространенных </w:t>
      </w:r>
      <w:r w:rsidR="0003161E">
        <w:rPr>
          <w:rFonts w:ascii="Times New Roman" w:hAnsi="Times New Roman" w:cs="Times New Roman"/>
          <w:sz w:val="28"/>
          <w:szCs w:val="28"/>
        </w:rPr>
        <w:t xml:space="preserve">жалоб больных, получавших </w:t>
      </w:r>
      <w:proofErr w:type="spellStart"/>
      <w:r w:rsidR="0003161E">
        <w:rPr>
          <w:rFonts w:ascii="Times New Roman" w:hAnsi="Times New Roman" w:cs="Times New Roman"/>
          <w:sz w:val="28"/>
          <w:szCs w:val="28"/>
        </w:rPr>
        <w:t>адалимумаб</w:t>
      </w:r>
      <w:proofErr w:type="spellEnd"/>
      <w:r w:rsidR="00031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61E" w:rsidRDefault="00B60AF9" w:rsidP="00245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сопровождаться развитием таких побочных </w:t>
      </w:r>
      <w:r w:rsidR="00A04419">
        <w:rPr>
          <w:rFonts w:ascii="Times New Roman" w:hAnsi="Times New Roman" w:cs="Times New Roman"/>
          <w:sz w:val="28"/>
          <w:szCs w:val="28"/>
        </w:rPr>
        <w:t>эффектов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0AF9" w:rsidRDefault="00B60AF9" w:rsidP="00B60A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инфекционных патологий верхних и нижних дыхательных путей (пневмонии, синуситов, фарингитов,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ринофарингитов</w:t>
      </w:r>
      <w:proofErr w:type="spellEnd"/>
      <w:r w:rsidR="004C4676">
        <w:rPr>
          <w:rFonts w:ascii="Times New Roman" w:hAnsi="Times New Roman" w:cs="Times New Roman"/>
          <w:sz w:val="28"/>
          <w:szCs w:val="28"/>
        </w:rPr>
        <w:t>);</w:t>
      </w:r>
    </w:p>
    <w:p w:rsidR="004C4676" w:rsidRDefault="004C4676" w:rsidP="00B60A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системных инфекций: сепсиса, кандидоза, гриппа;</w:t>
      </w:r>
    </w:p>
    <w:p w:rsidR="004C4676" w:rsidRDefault="004C4676" w:rsidP="00B60A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кишечных инфекций;</w:t>
      </w:r>
    </w:p>
    <w:p w:rsidR="004C4676" w:rsidRDefault="004C4676" w:rsidP="00B60A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инфекционных заболеваний кожи и мягких тканей: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целлюлита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паронихи</w:t>
      </w:r>
      <w:r w:rsidR="00A270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некротического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фасциита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4C4676" w:rsidRDefault="004C4676" w:rsidP="00B60A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ушных инфекций;</w:t>
      </w:r>
    </w:p>
    <w:p w:rsidR="004C4676" w:rsidRDefault="004C4676" w:rsidP="00B60A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инфекций ротовой полости: стоматита, зубных болезней;</w:t>
      </w:r>
    </w:p>
    <w:p w:rsidR="004C4676" w:rsidRDefault="00A40C51" w:rsidP="00B60A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инфекций половых органов;</w:t>
      </w:r>
    </w:p>
    <w:p w:rsidR="00A40C51" w:rsidRDefault="00A40C51" w:rsidP="00B60A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инфекционных поражений мочевыделительной системы;</w:t>
      </w:r>
    </w:p>
    <w:p w:rsidR="00A40C51" w:rsidRDefault="00A40C51" w:rsidP="00B60A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доброкачественных новообразований (в том числе и кожи);</w:t>
      </w:r>
    </w:p>
    <w:p w:rsidR="00A40C51" w:rsidRDefault="00A40C51" w:rsidP="00B60A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лейкопении</w:t>
      </w:r>
      <w:r w:rsidR="00D1289C">
        <w:rPr>
          <w:rFonts w:ascii="Times New Roman" w:hAnsi="Times New Roman" w:cs="Times New Roman"/>
          <w:sz w:val="28"/>
          <w:szCs w:val="28"/>
        </w:rPr>
        <w:t>, тромбоцитопении, лейкоцитоза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C51" w:rsidRDefault="00A40C51" w:rsidP="00B60A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анемии;</w:t>
      </w:r>
    </w:p>
    <w:p w:rsidR="00A40C51" w:rsidRDefault="00D6674E" w:rsidP="00B60A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концентрации липидов в крови;</w:t>
      </w:r>
    </w:p>
    <w:p w:rsidR="00D6674E" w:rsidRPr="00D1289C" w:rsidRDefault="00D6674E" w:rsidP="00D667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89C">
        <w:rPr>
          <w:rFonts w:ascii="Times New Roman" w:hAnsi="Times New Roman" w:cs="Times New Roman"/>
          <w:sz w:val="28"/>
          <w:szCs w:val="28"/>
        </w:rPr>
        <w:t>гипокалиемии</w:t>
      </w:r>
      <w:proofErr w:type="spellEnd"/>
      <w:r w:rsidR="00D1289C" w:rsidRPr="00D128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89C">
        <w:rPr>
          <w:rFonts w:ascii="Times New Roman" w:hAnsi="Times New Roman" w:cs="Times New Roman"/>
          <w:sz w:val="28"/>
          <w:szCs w:val="28"/>
        </w:rPr>
        <w:t>гиперурикемии</w:t>
      </w:r>
      <w:proofErr w:type="spellEnd"/>
      <w:r w:rsidR="00D1289C" w:rsidRPr="00D1289C">
        <w:rPr>
          <w:rFonts w:ascii="Times New Roman" w:hAnsi="Times New Roman" w:cs="Times New Roman"/>
          <w:sz w:val="28"/>
          <w:szCs w:val="28"/>
        </w:rPr>
        <w:t xml:space="preserve">, изменения уровня натрия в крови, </w:t>
      </w:r>
      <w:proofErr w:type="spellStart"/>
      <w:r w:rsidR="00D1289C" w:rsidRPr="00D1289C">
        <w:rPr>
          <w:rFonts w:ascii="Times New Roman" w:hAnsi="Times New Roman" w:cs="Times New Roman"/>
          <w:sz w:val="28"/>
          <w:szCs w:val="28"/>
        </w:rPr>
        <w:t>гипокалиемии</w:t>
      </w:r>
      <w:proofErr w:type="spellEnd"/>
      <w:r w:rsidR="00D1289C" w:rsidRPr="00D1289C">
        <w:rPr>
          <w:rFonts w:ascii="Times New Roman" w:hAnsi="Times New Roman" w:cs="Times New Roman"/>
          <w:sz w:val="28"/>
          <w:szCs w:val="28"/>
        </w:rPr>
        <w:t xml:space="preserve">, гипергликемии, </w:t>
      </w:r>
      <w:proofErr w:type="spellStart"/>
      <w:r w:rsidR="00D1289C" w:rsidRPr="00D1289C">
        <w:rPr>
          <w:rFonts w:ascii="Times New Roman" w:hAnsi="Times New Roman" w:cs="Times New Roman"/>
          <w:sz w:val="28"/>
          <w:szCs w:val="28"/>
        </w:rPr>
        <w:t>гипофосфатемии</w:t>
      </w:r>
      <w:proofErr w:type="spellEnd"/>
      <w:r w:rsidR="00D1289C" w:rsidRPr="00D1289C">
        <w:rPr>
          <w:rFonts w:ascii="Times New Roman" w:hAnsi="Times New Roman" w:cs="Times New Roman"/>
          <w:sz w:val="28"/>
          <w:szCs w:val="28"/>
        </w:rPr>
        <w:t>,</w:t>
      </w:r>
      <w:r w:rsidR="00D1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89C">
        <w:rPr>
          <w:rFonts w:ascii="Times New Roman" w:hAnsi="Times New Roman" w:cs="Times New Roman"/>
          <w:sz w:val="28"/>
          <w:szCs w:val="28"/>
        </w:rPr>
        <w:t>гиперкалиемии</w:t>
      </w:r>
      <w:proofErr w:type="spellEnd"/>
      <w:r w:rsidRPr="00D1289C">
        <w:rPr>
          <w:rFonts w:ascii="Times New Roman" w:hAnsi="Times New Roman" w:cs="Times New Roman"/>
          <w:sz w:val="28"/>
          <w:szCs w:val="28"/>
        </w:rPr>
        <w:t>;</w:t>
      </w:r>
    </w:p>
    <w:p w:rsidR="00D6674E" w:rsidRPr="00D1289C" w:rsidRDefault="00D6674E" w:rsidP="00D667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89C">
        <w:rPr>
          <w:rFonts w:ascii="Times New Roman" w:hAnsi="Times New Roman" w:cs="Times New Roman"/>
          <w:sz w:val="28"/>
          <w:szCs w:val="28"/>
        </w:rPr>
        <w:t>эмоциональной лабильности</w:t>
      </w:r>
      <w:r w:rsidR="00D1289C" w:rsidRPr="00D1289C">
        <w:rPr>
          <w:rFonts w:ascii="Times New Roman" w:hAnsi="Times New Roman" w:cs="Times New Roman"/>
          <w:sz w:val="28"/>
          <w:szCs w:val="28"/>
        </w:rPr>
        <w:t xml:space="preserve">, </w:t>
      </w:r>
      <w:r w:rsidRPr="00D1289C">
        <w:rPr>
          <w:rFonts w:ascii="Times New Roman" w:hAnsi="Times New Roman" w:cs="Times New Roman"/>
          <w:sz w:val="28"/>
          <w:szCs w:val="28"/>
        </w:rPr>
        <w:t>расстройств сна;</w:t>
      </w:r>
    </w:p>
    <w:p w:rsidR="00D6674E" w:rsidRDefault="00D6674E" w:rsidP="00D667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головных болей</w:t>
      </w:r>
      <w:r w:rsidR="00FD5A1C">
        <w:rPr>
          <w:rFonts w:ascii="Times New Roman" w:hAnsi="Times New Roman" w:cs="Times New Roman"/>
          <w:sz w:val="28"/>
          <w:szCs w:val="28"/>
        </w:rPr>
        <w:t xml:space="preserve">, мигреней, </w:t>
      </w:r>
      <w:proofErr w:type="spellStart"/>
      <w:r w:rsidR="00FD5A1C">
        <w:rPr>
          <w:rFonts w:ascii="Times New Roman" w:hAnsi="Times New Roman" w:cs="Times New Roman"/>
          <w:sz w:val="28"/>
          <w:szCs w:val="28"/>
        </w:rPr>
        <w:t>вертиго</w:t>
      </w:r>
      <w:proofErr w:type="spellEnd"/>
      <w:r w:rsidR="00FD5A1C">
        <w:rPr>
          <w:rFonts w:ascii="Times New Roman" w:hAnsi="Times New Roman" w:cs="Times New Roman"/>
          <w:sz w:val="28"/>
          <w:szCs w:val="28"/>
        </w:rPr>
        <w:t>;</w:t>
      </w:r>
    </w:p>
    <w:p w:rsidR="00D6674E" w:rsidRDefault="00D6674E" w:rsidP="00D667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парестезии (в том числе гипестези</w:t>
      </w:r>
      <w:r w:rsidR="00A270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45994" w:rsidRDefault="00845994" w:rsidP="00D667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ишиаса;</w:t>
      </w:r>
    </w:p>
    <w:p w:rsidR="00845994" w:rsidRPr="00FD5A1C" w:rsidRDefault="00845994" w:rsidP="00D667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A1C">
        <w:rPr>
          <w:rFonts w:ascii="Times New Roman" w:hAnsi="Times New Roman" w:cs="Times New Roman"/>
          <w:sz w:val="28"/>
          <w:szCs w:val="28"/>
        </w:rPr>
        <w:t>конъюнктивита</w:t>
      </w:r>
      <w:r w:rsidR="00FD5A1C" w:rsidRPr="00FD5A1C">
        <w:rPr>
          <w:rFonts w:ascii="Times New Roman" w:hAnsi="Times New Roman" w:cs="Times New Roman"/>
          <w:sz w:val="28"/>
          <w:szCs w:val="28"/>
        </w:rPr>
        <w:t xml:space="preserve">, </w:t>
      </w:r>
      <w:r w:rsidRPr="00FD5A1C">
        <w:rPr>
          <w:rFonts w:ascii="Times New Roman" w:hAnsi="Times New Roman" w:cs="Times New Roman"/>
          <w:sz w:val="28"/>
          <w:szCs w:val="28"/>
        </w:rPr>
        <w:t>снижения остроты зрения;</w:t>
      </w:r>
    </w:p>
    <w:p w:rsidR="00845994" w:rsidRPr="00FD5A1C" w:rsidRDefault="00845994" w:rsidP="00D667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A1C">
        <w:rPr>
          <w:rFonts w:ascii="Times New Roman" w:hAnsi="Times New Roman" w:cs="Times New Roman"/>
          <w:sz w:val="28"/>
          <w:szCs w:val="28"/>
        </w:rPr>
        <w:t>тахикардии</w:t>
      </w:r>
      <w:r w:rsidR="00FD5A1C" w:rsidRPr="00FD5A1C">
        <w:rPr>
          <w:rFonts w:ascii="Times New Roman" w:hAnsi="Times New Roman" w:cs="Times New Roman"/>
          <w:sz w:val="28"/>
          <w:szCs w:val="28"/>
        </w:rPr>
        <w:t xml:space="preserve">, </w:t>
      </w:r>
      <w:r w:rsidRPr="00FD5A1C">
        <w:rPr>
          <w:rFonts w:ascii="Times New Roman" w:hAnsi="Times New Roman" w:cs="Times New Roman"/>
          <w:sz w:val="28"/>
          <w:szCs w:val="28"/>
        </w:rPr>
        <w:t>артериальной гипертензии;</w:t>
      </w:r>
    </w:p>
    <w:p w:rsidR="00845994" w:rsidRDefault="00845994" w:rsidP="00D667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приливов;</w:t>
      </w:r>
    </w:p>
    <w:p w:rsidR="00845994" w:rsidRDefault="00845994" w:rsidP="00D667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гематом;</w:t>
      </w:r>
    </w:p>
    <w:p w:rsidR="00845994" w:rsidRPr="00FD5A1C" w:rsidRDefault="00845994" w:rsidP="00D667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A1C">
        <w:rPr>
          <w:rFonts w:ascii="Times New Roman" w:hAnsi="Times New Roman" w:cs="Times New Roman"/>
          <w:sz w:val="28"/>
          <w:szCs w:val="28"/>
        </w:rPr>
        <w:t>кашля</w:t>
      </w:r>
      <w:r w:rsidR="00FD5A1C" w:rsidRPr="00FD5A1C">
        <w:rPr>
          <w:rFonts w:ascii="Times New Roman" w:hAnsi="Times New Roman" w:cs="Times New Roman"/>
          <w:sz w:val="28"/>
          <w:szCs w:val="28"/>
        </w:rPr>
        <w:t xml:space="preserve">, астматических приступов, </w:t>
      </w:r>
      <w:r w:rsidRPr="00FD5A1C">
        <w:rPr>
          <w:rFonts w:ascii="Times New Roman" w:hAnsi="Times New Roman" w:cs="Times New Roman"/>
          <w:sz w:val="28"/>
          <w:szCs w:val="28"/>
        </w:rPr>
        <w:t>диспноэ;</w:t>
      </w:r>
    </w:p>
    <w:p w:rsidR="00845994" w:rsidRPr="00FD5A1C" w:rsidRDefault="00FD5A1C" w:rsidP="00D667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A1C">
        <w:rPr>
          <w:rFonts w:ascii="Times New Roman" w:hAnsi="Times New Roman" w:cs="Times New Roman"/>
          <w:sz w:val="28"/>
          <w:szCs w:val="28"/>
        </w:rPr>
        <w:t xml:space="preserve">болей в животе, </w:t>
      </w:r>
      <w:r w:rsidR="00845994" w:rsidRPr="00FD5A1C">
        <w:rPr>
          <w:rFonts w:ascii="Times New Roman" w:hAnsi="Times New Roman" w:cs="Times New Roman"/>
          <w:sz w:val="28"/>
          <w:szCs w:val="28"/>
        </w:rPr>
        <w:t>рвоты и тошноты;</w:t>
      </w:r>
    </w:p>
    <w:p w:rsidR="00845994" w:rsidRDefault="00F05A2C" w:rsidP="00D667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уровня печеночных ферментов;</w:t>
      </w:r>
    </w:p>
    <w:p w:rsidR="00F05A2C" w:rsidRDefault="00F05A2C" w:rsidP="00D667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аллергических </w:t>
      </w:r>
      <w:r w:rsidR="00FD5A1C">
        <w:rPr>
          <w:rFonts w:ascii="Times New Roman" w:hAnsi="Times New Roman" w:cs="Times New Roman"/>
          <w:sz w:val="28"/>
          <w:szCs w:val="28"/>
        </w:rPr>
        <w:t xml:space="preserve">высыпаний, </w:t>
      </w:r>
      <w:r>
        <w:rPr>
          <w:rFonts w:ascii="Times New Roman" w:hAnsi="Times New Roman" w:cs="Times New Roman"/>
          <w:sz w:val="28"/>
          <w:szCs w:val="28"/>
        </w:rPr>
        <w:t xml:space="preserve">крапивницы,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экхимоза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дерматита;</w:t>
      </w:r>
    </w:p>
    <w:p w:rsidR="00F05A2C" w:rsidRDefault="00F05A2C" w:rsidP="00D667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скелетно-мышечн</w:t>
      </w:r>
      <w:r w:rsidR="00A063B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бол</w:t>
      </w:r>
      <w:r w:rsidR="00A063B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5A2C" w:rsidRDefault="00F05A2C" w:rsidP="00D667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покраснения и отека в месте введения иглы;</w:t>
      </w:r>
    </w:p>
    <w:p w:rsidR="00F05A2C" w:rsidRDefault="00F05A2C" w:rsidP="00F05A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гематурии.</w:t>
      </w:r>
    </w:p>
    <w:p w:rsidR="00F05A2C" w:rsidRDefault="00F05A2C" w:rsidP="00F05A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случаях у мужчин может отмечаться временное расстройство </w:t>
      </w:r>
      <w:proofErr w:type="spellStart"/>
      <w:r w:rsidR="003E44E0">
        <w:rPr>
          <w:rFonts w:ascii="Times New Roman" w:hAnsi="Times New Roman" w:cs="Times New Roman"/>
          <w:sz w:val="28"/>
          <w:szCs w:val="28"/>
        </w:rPr>
        <w:t>эректильной</w:t>
      </w:r>
      <w:proofErr w:type="spellEnd"/>
      <w:r w:rsidR="003E44E0">
        <w:rPr>
          <w:rFonts w:ascii="Times New Roman" w:hAnsi="Times New Roman" w:cs="Times New Roman"/>
          <w:sz w:val="28"/>
          <w:szCs w:val="28"/>
        </w:rPr>
        <w:t xml:space="preserve"> функции. </w:t>
      </w:r>
    </w:p>
    <w:p w:rsidR="003E44E0" w:rsidRDefault="003E44E0" w:rsidP="00F05A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проявлении побочных действий необходимо немедленно обратиться к лечащему врачу за дальнейшими инструкциями. Продолжать терапию может быть опасно!</w:t>
      </w:r>
    </w:p>
    <w:p w:rsidR="005F4C04" w:rsidRDefault="002D237F" w:rsidP="002D237F">
      <w:pPr>
        <w:pStyle w:val="2"/>
        <w:jc w:val="center"/>
      </w:pPr>
      <w:r>
        <w:t>Особые указания</w:t>
      </w:r>
    </w:p>
    <w:p w:rsidR="005F4C04" w:rsidRDefault="002D237F" w:rsidP="00245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необходимо с осторожностью н</w:t>
      </w:r>
      <w:r w:rsidR="00A063B8">
        <w:rPr>
          <w:rFonts w:ascii="Times New Roman" w:hAnsi="Times New Roman" w:cs="Times New Roman"/>
          <w:sz w:val="28"/>
          <w:szCs w:val="28"/>
        </w:rPr>
        <w:t xml:space="preserve">азначать больным, страдающим </w:t>
      </w:r>
      <w:r>
        <w:rPr>
          <w:rFonts w:ascii="Times New Roman" w:hAnsi="Times New Roman" w:cs="Times New Roman"/>
          <w:sz w:val="28"/>
          <w:szCs w:val="28"/>
        </w:rPr>
        <w:t>хронически</w:t>
      </w:r>
      <w:r w:rsidR="00A063B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инфекционны</w:t>
      </w:r>
      <w:r w:rsidR="00A063B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A063B8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опухолевы</w:t>
      </w:r>
      <w:r w:rsidR="00A063B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AB3968">
        <w:rPr>
          <w:rFonts w:ascii="Times New Roman" w:hAnsi="Times New Roman" w:cs="Times New Roman"/>
          <w:sz w:val="28"/>
          <w:szCs w:val="28"/>
        </w:rPr>
        <w:t>а</w:t>
      </w:r>
      <w:r w:rsidR="00A063B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сердечной недостаточност</w:t>
      </w:r>
      <w:r w:rsidR="00A063B8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демиелинизирующи</w:t>
      </w:r>
      <w:r w:rsidR="00A063B8"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патологи</w:t>
      </w:r>
      <w:r w:rsidR="00A063B8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(в т. ч. и в анамнезе). </w:t>
      </w:r>
      <w:r w:rsidR="005C2989">
        <w:rPr>
          <w:rFonts w:ascii="Times New Roman" w:hAnsi="Times New Roman" w:cs="Times New Roman"/>
          <w:sz w:val="28"/>
          <w:szCs w:val="28"/>
        </w:rPr>
        <w:t xml:space="preserve">Лица старше 65 лет также должны находиться под наблюдением врача </w:t>
      </w:r>
      <w:r w:rsidR="00162DB9">
        <w:rPr>
          <w:rFonts w:ascii="Times New Roman" w:hAnsi="Times New Roman" w:cs="Times New Roman"/>
          <w:sz w:val="28"/>
          <w:szCs w:val="28"/>
        </w:rPr>
        <w:t>на протяжении всего курса терапии.</w:t>
      </w:r>
    </w:p>
    <w:p w:rsidR="00162DB9" w:rsidRDefault="00E84015" w:rsidP="00245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лечения все больные должны пройти тщательное обследование. Немаловажной является диагностика для выявления активной или латентной формы ту</w:t>
      </w:r>
      <w:r w:rsidR="00500B80">
        <w:rPr>
          <w:rFonts w:ascii="Times New Roman" w:hAnsi="Times New Roman" w:cs="Times New Roman"/>
          <w:sz w:val="28"/>
          <w:szCs w:val="28"/>
        </w:rPr>
        <w:t>беркулеза. В данном случае действуют по такому принципу:</w:t>
      </w:r>
    </w:p>
    <w:p w:rsidR="00500B80" w:rsidRDefault="0083705B" w:rsidP="00500B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500B80">
        <w:rPr>
          <w:rFonts w:ascii="Times New Roman" w:hAnsi="Times New Roman" w:cs="Times New Roman"/>
          <w:sz w:val="28"/>
          <w:szCs w:val="28"/>
        </w:rPr>
        <w:t xml:space="preserve">выявлена активная форма туберкулеза, лечение </w:t>
      </w:r>
      <w:commentRangeStart w:id="4"/>
      <w:proofErr w:type="spellStart"/>
      <w:r w:rsidR="00500B80">
        <w:rPr>
          <w:rFonts w:ascii="Times New Roman" w:hAnsi="Times New Roman" w:cs="Times New Roman"/>
          <w:sz w:val="28"/>
          <w:szCs w:val="28"/>
        </w:rPr>
        <w:t>Хум</w:t>
      </w:r>
      <w:r w:rsidR="00A063B8">
        <w:rPr>
          <w:rFonts w:ascii="Times New Roman" w:hAnsi="Times New Roman" w:cs="Times New Roman"/>
          <w:sz w:val="28"/>
          <w:szCs w:val="28"/>
        </w:rPr>
        <w:t>и</w:t>
      </w:r>
      <w:r w:rsidR="00500B80">
        <w:rPr>
          <w:rFonts w:ascii="Times New Roman" w:hAnsi="Times New Roman" w:cs="Times New Roman"/>
          <w:sz w:val="28"/>
          <w:szCs w:val="28"/>
        </w:rPr>
        <w:t>рой</w:t>
      </w:r>
      <w:commentRangeEnd w:id="4"/>
      <w:proofErr w:type="spellEnd"/>
      <w:r w:rsidR="00A063B8">
        <w:rPr>
          <w:rStyle w:val="a4"/>
        </w:rPr>
        <w:commentReference w:id="4"/>
      </w:r>
      <w:r w:rsidR="00500B80">
        <w:rPr>
          <w:rFonts w:ascii="Times New Roman" w:hAnsi="Times New Roman" w:cs="Times New Roman"/>
          <w:sz w:val="28"/>
          <w:szCs w:val="28"/>
        </w:rPr>
        <w:t xml:space="preserve"> не назначают.</w:t>
      </w:r>
    </w:p>
    <w:p w:rsidR="00500B80" w:rsidRDefault="00500B80" w:rsidP="00500B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латентного туберкулеза для начала проводится необходимая (основная) противотуберкулезная терапия, и только </w:t>
      </w:r>
      <w:r w:rsidR="005E072E">
        <w:rPr>
          <w:rFonts w:ascii="Times New Roman" w:hAnsi="Times New Roman" w:cs="Times New Roman"/>
          <w:sz w:val="28"/>
          <w:szCs w:val="28"/>
        </w:rPr>
        <w:t xml:space="preserve">потом назначается </w:t>
      </w:r>
      <w:commentRangeStart w:id="5"/>
      <w:proofErr w:type="spellStart"/>
      <w:r w:rsidR="005E072E">
        <w:rPr>
          <w:rFonts w:ascii="Times New Roman" w:hAnsi="Times New Roman" w:cs="Times New Roman"/>
          <w:sz w:val="28"/>
          <w:szCs w:val="28"/>
        </w:rPr>
        <w:t>Хум</w:t>
      </w:r>
      <w:r w:rsidR="00A063B8">
        <w:rPr>
          <w:rFonts w:ascii="Times New Roman" w:hAnsi="Times New Roman" w:cs="Times New Roman"/>
          <w:sz w:val="28"/>
          <w:szCs w:val="28"/>
        </w:rPr>
        <w:t>и</w:t>
      </w:r>
      <w:r w:rsidR="005E072E">
        <w:rPr>
          <w:rFonts w:ascii="Times New Roman" w:hAnsi="Times New Roman" w:cs="Times New Roman"/>
          <w:sz w:val="28"/>
          <w:szCs w:val="28"/>
        </w:rPr>
        <w:t>ра</w:t>
      </w:r>
      <w:commentRangeEnd w:id="5"/>
      <w:proofErr w:type="spellEnd"/>
      <w:r w:rsidR="00A063B8">
        <w:rPr>
          <w:rStyle w:val="a4"/>
        </w:rPr>
        <w:commentReference w:id="5"/>
      </w:r>
      <w:r w:rsidR="005E072E">
        <w:rPr>
          <w:rFonts w:ascii="Times New Roman" w:hAnsi="Times New Roman" w:cs="Times New Roman"/>
          <w:sz w:val="28"/>
          <w:szCs w:val="28"/>
        </w:rPr>
        <w:t>.</w:t>
      </w:r>
    </w:p>
    <w:p w:rsidR="005E072E" w:rsidRDefault="005E072E" w:rsidP="00500B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Противотуберкулезное лечение проводится и в том случае, если пациент был подвержен факторам риска туберкулеза, но туберкулиновая проба оказалась отрицательной. </w:t>
      </w:r>
      <w:r w:rsidR="0087543C">
        <w:rPr>
          <w:rFonts w:ascii="Times New Roman" w:hAnsi="Times New Roman" w:cs="Times New Roman"/>
          <w:sz w:val="28"/>
          <w:szCs w:val="28"/>
        </w:rPr>
        <w:t xml:space="preserve">Только после этого принимается решение о возможности назначения препарата </w:t>
      </w:r>
      <w:proofErr w:type="spellStart"/>
      <w:r w:rsidR="0087543C">
        <w:rPr>
          <w:rFonts w:ascii="Times New Roman" w:hAnsi="Times New Roman" w:cs="Times New Roman"/>
          <w:sz w:val="28"/>
          <w:szCs w:val="28"/>
        </w:rPr>
        <w:t>Хум</w:t>
      </w:r>
      <w:r w:rsidR="0010448A">
        <w:rPr>
          <w:rFonts w:ascii="Times New Roman" w:hAnsi="Times New Roman" w:cs="Times New Roman"/>
          <w:sz w:val="28"/>
          <w:szCs w:val="28"/>
        </w:rPr>
        <w:t>и</w:t>
      </w:r>
      <w:r w:rsidR="0087543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87543C">
        <w:rPr>
          <w:rFonts w:ascii="Times New Roman" w:hAnsi="Times New Roman" w:cs="Times New Roman"/>
          <w:sz w:val="28"/>
          <w:szCs w:val="28"/>
        </w:rPr>
        <w:t>.</w:t>
      </w:r>
    </w:p>
    <w:p w:rsidR="0087543C" w:rsidRDefault="008C4928" w:rsidP="0087543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Пациенты </w:t>
      </w:r>
      <w:r w:rsidR="001D2013">
        <w:rPr>
          <w:rFonts w:ascii="Times New Roman" w:hAnsi="Times New Roman" w:cs="Times New Roman"/>
          <w:sz w:val="28"/>
          <w:szCs w:val="28"/>
        </w:rPr>
        <w:t xml:space="preserve">с инфекционными болезнями, возникшими во время применения </w:t>
      </w:r>
      <w:proofErr w:type="spellStart"/>
      <w:r w:rsidR="001D2013">
        <w:rPr>
          <w:rFonts w:ascii="Times New Roman" w:hAnsi="Times New Roman" w:cs="Times New Roman"/>
          <w:sz w:val="28"/>
          <w:szCs w:val="28"/>
        </w:rPr>
        <w:t>адалимумаба</w:t>
      </w:r>
      <w:proofErr w:type="spellEnd"/>
      <w:r w:rsidR="001D2013">
        <w:rPr>
          <w:rFonts w:ascii="Times New Roman" w:hAnsi="Times New Roman" w:cs="Times New Roman"/>
          <w:sz w:val="28"/>
          <w:szCs w:val="28"/>
        </w:rPr>
        <w:t xml:space="preserve">, должны прекратить лечение и пройти полное обследование. </w:t>
      </w:r>
      <w:r w:rsidR="00614B13">
        <w:rPr>
          <w:rFonts w:ascii="Times New Roman" w:hAnsi="Times New Roman" w:cs="Times New Roman"/>
          <w:sz w:val="28"/>
          <w:szCs w:val="28"/>
        </w:rPr>
        <w:t xml:space="preserve">Больные, ранее получавшие иммунодепрессанты </w:t>
      </w:r>
      <w:r w:rsidR="00D65C59">
        <w:rPr>
          <w:rFonts w:ascii="Times New Roman" w:hAnsi="Times New Roman" w:cs="Times New Roman"/>
          <w:sz w:val="28"/>
          <w:szCs w:val="28"/>
        </w:rPr>
        <w:t xml:space="preserve">или проходившие </w:t>
      </w:r>
      <w:proofErr w:type="spellStart"/>
      <w:r w:rsidR="00D65C59">
        <w:rPr>
          <w:rFonts w:ascii="Times New Roman" w:hAnsi="Times New Roman" w:cs="Times New Roman"/>
          <w:sz w:val="28"/>
          <w:szCs w:val="28"/>
        </w:rPr>
        <w:t>ПУВА-терапию</w:t>
      </w:r>
      <w:proofErr w:type="spellEnd"/>
      <w:r w:rsidR="00D65C59">
        <w:rPr>
          <w:rFonts w:ascii="Times New Roman" w:hAnsi="Times New Roman" w:cs="Times New Roman"/>
          <w:sz w:val="28"/>
          <w:szCs w:val="28"/>
        </w:rPr>
        <w:t xml:space="preserve"> при псориазе, должны пройти диагностику для обнаружения не связанного с меланомой рака кожи.</w:t>
      </w:r>
    </w:p>
    <w:p w:rsidR="00D65C59" w:rsidRDefault="005D60A6" w:rsidP="0087543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</w:t>
      </w:r>
      <w:r w:rsidR="00845B03">
        <w:rPr>
          <w:rFonts w:ascii="Times New Roman" w:hAnsi="Times New Roman" w:cs="Times New Roman"/>
          <w:sz w:val="28"/>
          <w:szCs w:val="28"/>
        </w:rPr>
        <w:t xml:space="preserve">значительных </w:t>
      </w:r>
      <w:r>
        <w:rPr>
          <w:rFonts w:ascii="Times New Roman" w:hAnsi="Times New Roman" w:cs="Times New Roman"/>
          <w:sz w:val="28"/>
          <w:szCs w:val="28"/>
        </w:rPr>
        <w:t xml:space="preserve">гематологических нарушений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приостановлено. </w:t>
      </w:r>
    </w:p>
    <w:p w:rsidR="005E072E" w:rsidRDefault="00845B03" w:rsidP="00845B03">
      <w:pPr>
        <w:pStyle w:val="2"/>
        <w:jc w:val="center"/>
      </w:pPr>
      <w:r>
        <w:t>Взаимодействие с другими лекарствами</w:t>
      </w:r>
    </w:p>
    <w:p w:rsidR="005E072E" w:rsidRDefault="00845B03" w:rsidP="0084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Адалимумаб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метотрексатом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лечении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ревматоидного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артрита</w:t>
      </w:r>
      <w:r w:rsidR="00AA310C">
        <w:rPr>
          <w:rFonts w:ascii="Times New Roman" w:hAnsi="Times New Roman" w:cs="Times New Roman"/>
          <w:sz w:val="28"/>
          <w:szCs w:val="28"/>
        </w:rPr>
        <w:t xml:space="preserve">. Однако </w:t>
      </w:r>
      <w:proofErr w:type="spellStart"/>
      <w:r w:rsidR="00AA310C">
        <w:rPr>
          <w:rFonts w:ascii="Times New Roman" w:hAnsi="Times New Roman" w:cs="Times New Roman"/>
          <w:sz w:val="28"/>
          <w:szCs w:val="28"/>
        </w:rPr>
        <w:t>метотрексат</w:t>
      </w:r>
      <w:proofErr w:type="spellEnd"/>
      <w:r w:rsidR="00AA310C">
        <w:rPr>
          <w:rFonts w:ascii="Times New Roman" w:hAnsi="Times New Roman" w:cs="Times New Roman"/>
          <w:sz w:val="28"/>
          <w:szCs w:val="28"/>
        </w:rPr>
        <w:t xml:space="preserve"> способен снижать </w:t>
      </w:r>
      <w:r w:rsidR="00AA310C">
        <w:rPr>
          <w:rFonts w:ascii="Times New Roman" w:hAnsi="Times New Roman" w:cs="Times New Roman"/>
          <w:sz w:val="28"/>
          <w:szCs w:val="28"/>
        </w:rPr>
        <w:lastRenderedPageBreak/>
        <w:t xml:space="preserve">клиренс </w:t>
      </w:r>
      <w:proofErr w:type="spellStart"/>
      <w:r w:rsidR="00AA310C">
        <w:rPr>
          <w:rFonts w:ascii="Times New Roman" w:hAnsi="Times New Roman" w:cs="Times New Roman"/>
          <w:sz w:val="28"/>
          <w:szCs w:val="28"/>
        </w:rPr>
        <w:t>адалимумаба</w:t>
      </w:r>
      <w:proofErr w:type="spellEnd"/>
      <w:r w:rsidR="00AA310C">
        <w:rPr>
          <w:rFonts w:ascii="Times New Roman" w:hAnsi="Times New Roman" w:cs="Times New Roman"/>
          <w:sz w:val="28"/>
          <w:szCs w:val="28"/>
        </w:rPr>
        <w:t xml:space="preserve"> на 29</w:t>
      </w:r>
      <w:r w:rsidR="0010448A">
        <w:rPr>
          <w:rFonts w:ascii="Times New Roman" w:hAnsi="Times New Roman" w:cs="Times New Roman"/>
          <w:sz w:val="28"/>
          <w:szCs w:val="28"/>
        </w:rPr>
        <w:t>%</w:t>
      </w:r>
      <w:r w:rsidR="00AA310C">
        <w:rPr>
          <w:rFonts w:ascii="Times New Roman" w:hAnsi="Times New Roman" w:cs="Times New Roman"/>
          <w:sz w:val="28"/>
          <w:szCs w:val="28"/>
        </w:rPr>
        <w:t xml:space="preserve"> (при однократном введении) или 44% (при повторном введении). Тем не </w:t>
      </w:r>
      <w:proofErr w:type="gramStart"/>
      <w:r w:rsidR="00AA310C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AA310C">
        <w:rPr>
          <w:rFonts w:ascii="Times New Roman" w:hAnsi="Times New Roman" w:cs="Times New Roman"/>
          <w:sz w:val="28"/>
          <w:szCs w:val="28"/>
        </w:rPr>
        <w:t xml:space="preserve"> коррекция дозы </w:t>
      </w:r>
      <w:proofErr w:type="spellStart"/>
      <w:r w:rsidR="00AA310C">
        <w:rPr>
          <w:rFonts w:ascii="Times New Roman" w:hAnsi="Times New Roman" w:cs="Times New Roman"/>
          <w:sz w:val="28"/>
          <w:szCs w:val="28"/>
        </w:rPr>
        <w:t>Хумиры</w:t>
      </w:r>
      <w:proofErr w:type="spellEnd"/>
      <w:r w:rsidR="00AA310C">
        <w:rPr>
          <w:rFonts w:ascii="Times New Roman" w:hAnsi="Times New Roman" w:cs="Times New Roman"/>
          <w:sz w:val="28"/>
          <w:szCs w:val="28"/>
        </w:rPr>
        <w:t xml:space="preserve"> в данном случае не требуется.</w:t>
      </w:r>
    </w:p>
    <w:p w:rsidR="00CD12F1" w:rsidRDefault="00CD12F1" w:rsidP="0084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Препарат нельзя сочетать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азатиоприном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/6-меркаптопурином, поскольку подобная комбинация медикаментов повышает риск образования злокачественных опухолей. </w:t>
      </w:r>
      <w:r w:rsidR="001F6A7C">
        <w:rPr>
          <w:rFonts w:ascii="Times New Roman" w:hAnsi="Times New Roman" w:cs="Times New Roman"/>
          <w:sz w:val="28"/>
          <w:szCs w:val="28"/>
        </w:rPr>
        <w:t>А одновременное применение лекарства с другими против</w:t>
      </w:r>
      <w:r w:rsidR="00CC67BF">
        <w:rPr>
          <w:rFonts w:ascii="Times New Roman" w:hAnsi="Times New Roman" w:cs="Times New Roman"/>
          <w:sz w:val="28"/>
          <w:szCs w:val="28"/>
        </w:rPr>
        <w:t>оревматическими средствами (</w:t>
      </w:r>
      <w:proofErr w:type="spellStart"/>
      <w:r w:rsidR="00CC67BF">
        <w:rPr>
          <w:rFonts w:ascii="Times New Roman" w:hAnsi="Times New Roman" w:cs="Times New Roman"/>
          <w:sz w:val="28"/>
          <w:szCs w:val="28"/>
        </w:rPr>
        <w:t>анакинрой</w:t>
      </w:r>
      <w:proofErr w:type="spellEnd"/>
      <w:r w:rsidR="00CC6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67BF">
        <w:rPr>
          <w:rFonts w:ascii="Times New Roman" w:hAnsi="Times New Roman" w:cs="Times New Roman"/>
          <w:sz w:val="28"/>
          <w:szCs w:val="28"/>
        </w:rPr>
        <w:t>абатацептом</w:t>
      </w:r>
      <w:proofErr w:type="spellEnd"/>
      <w:r w:rsidR="00CC67BF">
        <w:rPr>
          <w:rFonts w:ascii="Times New Roman" w:hAnsi="Times New Roman" w:cs="Times New Roman"/>
          <w:sz w:val="28"/>
          <w:szCs w:val="28"/>
        </w:rPr>
        <w:t>) или прочими антагонистами ФНО увеличивает вероятность развития инфекционных патологий или других побочных реакций.</w:t>
      </w:r>
    </w:p>
    <w:p w:rsidR="00CC67BF" w:rsidRDefault="00B60E42" w:rsidP="00CC67BF">
      <w:pPr>
        <w:pStyle w:val="2"/>
        <w:jc w:val="center"/>
      </w:pPr>
      <w:r>
        <w:t xml:space="preserve">Где купить </w:t>
      </w:r>
      <w:proofErr w:type="spellStart"/>
      <w:r w:rsidR="00C0643A">
        <w:t>Хумир</w:t>
      </w:r>
      <w:r>
        <w:t>у</w:t>
      </w:r>
      <w:proofErr w:type="spellEnd"/>
    </w:p>
    <w:p w:rsidR="00DE5B07" w:rsidRDefault="00DE5B07" w:rsidP="0084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Хумиру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приобрести в разных странах мира. Но ее стоимость довольно высока, что неудивительно, ведь она зависит от многих факторов. Но многие пациенты стремятся купить </w:t>
      </w:r>
      <w:proofErr w:type="spellStart"/>
      <w:r w:rsidR="00B60E42">
        <w:rPr>
          <w:rFonts w:ascii="Times New Roman" w:hAnsi="Times New Roman" w:cs="Times New Roman"/>
          <w:sz w:val="28"/>
          <w:szCs w:val="28"/>
        </w:rPr>
        <w:t>Хумиру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Турции, где цены на </w:t>
      </w:r>
      <w:r w:rsidR="00B60E42">
        <w:rPr>
          <w:rFonts w:ascii="Times New Roman" w:hAnsi="Times New Roman" w:cs="Times New Roman"/>
          <w:sz w:val="28"/>
          <w:szCs w:val="28"/>
        </w:rPr>
        <w:t>препарат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</w:t>
      </w:r>
      <w:r w:rsidR="00B14F85">
        <w:rPr>
          <w:rFonts w:ascii="Times New Roman" w:hAnsi="Times New Roman" w:cs="Times New Roman"/>
          <w:sz w:val="28"/>
          <w:szCs w:val="28"/>
        </w:rPr>
        <w:t xml:space="preserve">доступные. </w:t>
      </w:r>
    </w:p>
    <w:p w:rsidR="00E86EB2" w:rsidRDefault="00D328EC" w:rsidP="0084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</w:t>
      </w:r>
      <w:proofErr w:type="spellStart"/>
      <w:r w:rsidR="00C0643A">
        <w:rPr>
          <w:rFonts w:ascii="Times New Roman" w:hAnsi="Times New Roman" w:cs="Times New Roman"/>
          <w:sz w:val="28"/>
          <w:szCs w:val="28"/>
        </w:rPr>
        <w:t>Хумир</w:t>
      </w:r>
      <w:r w:rsidR="0010448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0643A">
        <w:rPr>
          <w:rFonts w:ascii="Times New Roman" w:hAnsi="Times New Roman" w:cs="Times New Roman"/>
          <w:sz w:val="28"/>
          <w:szCs w:val="28"/>
        </w:rPr>
        <w:t xml:space="preserve"> </w:t>
      </w:r>
      <w:r w:rsidRPr="00D328EC">
        <w:rPr>
          <w:rFonts w:ascii="Times New Roman" w:hAnsi="Times New Roman" w:cs="Times New Roman"/>
          <w:sz w:val="28"/>
          <w:szCs w:val="28"/>
        </w:rPr>
        <w:t>в аптеках Стамбула</w:t>
      </w:r>
      <w:r>
        <w:rPr>
          <w:rFonts w:ascii="Times New Roman" w:hAnsi="Times New Roman" w:cs="Times New Roman"/>
          <w:sz w:val="28"/>
          <w:szCs w:val="28"/>
        </w:rPr>
        <w:t xml:space="preserve"> ‒</w:t>
      </w:r>
      <w:r w:rsidR="00C0643A">
        <w:rPr>
          <w:rFonts w:ascii="Times New Roman" w:hAnsi="Times New Roman" w:cs="Times New Roman"/>
          <w:sz w:val="28"/>
          <w:szCs w:val="28"/>
        </w:rPr>
        <w:t xml:space="preserve"> 180 дол</w:t>
      </w:r>
      <w:r w:rsidR="00BE5D2B">
        <w:rPr>
          <w:rFonts w:ascii="Times New Roman" w:hAnsi="Times New Roman" w:cs="Times New Roman"/>
          <w:sz w:val="28"/>
          <w:szCs w:val="28"/>
        </w:rPr>
        <w:t>ларов</w:t>
      </w:r>
      <w:r w:rsidR="0010448A">
        <w:rPr>
          <w:rFonts w:ascii="Times New Roman" w:hAnsi="Times New Roman" w:cs="Times New Roman"/>
          <w:sz w:val="28"/>
          <w:szCs w:val="28"/>
        </w:rPr>
        <w:t>,</w:t>
      </w:r>
      <w:r w:rsidR="00BE5D2B">
        <w:rPr>
          <w:rFonts w:ascii="Times New Roman" w:hAnsi="Times New Roman" w:cs="Times New Roman"/>
          <w:sz w:val="28"/>
          <w:szCs w:val="28"/>
        </w:rPr>
        <w:t xml:space="preserve"> и 22</w:t>
      </w:r>
      <w:r w:rsidR="00C0643A">
        <w:rPr>
          <w:rFonts w:ascii="Times New Roman" w:hAnsi="Times New Roman" w:cs="Times New Roman"/>
          <w:sz w:val="28"/>
          <w:szCs w:val="28"/>
        </w:rPr>
        <w:t>0</w:t>
      </w:r>
      <w:r w:rsidR="00BE5D2B">
        <w:rPr>
          <w:rFonts w:ascii="Times New Roman" w:hAnsi="Times New Roman" w:cs="Times New Roman"/>
          <w:sz w:val="28"/>
          <w:szCs w:val="28"/>
        </w:rPr>
        <w:t>-240</w:t>
      </w:r>
      <w:r w:rsidR="00C0643A">
        <w:rPr>
          <w:rFonts w:ascii="Times New Roman" w:hAnsi="Times New Roman" w:cs="Times New Roman"/>
          <w:sz w:val="28"/>
          <w:szCs w:val="28"/>
        </w:rPr>
        <w:t xml:space="preserve"> долларов – в курортных и пляжных городах.</w:t>
      </w:r>
      <w:r w:rsidR="00B96F78">
        <w:rPr>
          <w:rFonts w:ascii="Times New Roman" w:hAnsi="Times New Roman" w:cs="Times New Roman"/>
          <w:sz w:val="28"/>
          <w:szCs w:val="28"/>
        </w:rPr>
        <w:t xml:space="preserve"> Можно, конечно, </w:t>
      </w:r>
      <w:r w:rsidR="00CC6AF6">
        <w:rPr>
          <w:rFonts w:ascii="Times New Roman" w:hAnsi="Times New Roman" w:cs="Times New Roman"/>
          <w:sz w:val="28"/>
          <w:szCs w:val="28"/>
        </w:rPr>
        <w:t xml:space="preserve">заказать </w:t>
      </w:r>
      <w:r w:rsidR="00B96F78">
        <w:rPr>
          <w:rFonts w:ascii="Times New Roman" w:hAnsi="Times New Roman" w:cs="Times New Roman"/>
          <w:sz w:val="28"/>
          <w:szCs w:val="28"/>
        </w:rPr>
        <w:t>меди</w:t>
      </w:r>
      <w:r w:rsidR="0010448A">
        <w:rPr>
          <w:rFonts w:ascii="Times New Roman" w:hAnsi="Times New Roman" w:cs="Times New Roman"/>
          <w:sz w:val="28"/>
          <w:szCs w:val="28"/>
        </w:rPr>
        <w:t xml:space="preserve">камент и </w:t>
      </w:r>
      <w:r w:rsidR="00CC6AF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1CB9">
        <w:rPr>
          <w:rFonts w:ascii="Times New Roman" w:hAnsi="Times New Roman" w:cs="Times New Roman"/>
          <w:sz w:val="28"/>
          <w:szCs w:val="28"/>
        </w:rPr>
        <w:t>онлайн-аптеке</w:t>
      </w:r>
      <w:proofErr w:type="spellEnd"/>
      <w:r w:rsidR="00E86EB2">
        <w:rPr>
          <w:rFonts w:ascii="Times New Roman" w:hAnsi="Times New Roman" w:cs="Times New Roman"/>
          <w:sz w:val="28"/>
          <w:szCs w:val="28"/>
        </w:rPr>
        <w:t xml:space="preserve">, но для этого необходимо потратить немало времени на поиски надежного поставщика. К тому же сотрудничество с посредниками может потребовать дополнительных финансовых затрат. </w:t>
      </w:r>
    </w:p>
    <w:p w:rsidR="00AA310C" w:rsidRDefault="00CC6AF6" w:rsidP="0084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E42">
        <w:rPr>
          <w:rFonts w:ascii="Times New Roman" w:hAnsi="Times New Roman" w:cs="Times New Roman"/>
          <w:sz w:val="28"/>
          <w:szCs w:val="28"/>
        </w:rPr>
        <w:t>интернет-сервисе</w:t>
      </w:r>
      <w:proofErr w:type="spellEnd"/>
      <w:r w:rsidR="00BE5D2B">
        <w:rPr>
          <w:rFonts w:ascii="Times New Roman" w:hAnsi="Times New Roman" w:cs="Times New Roman"/>
          <w:sz w:val="28"/>
          <w:szCs w:val="28"/>
        </w:rPr>
        <w:t xml:space="preserve"> можно приобрести лекарство по такой же цене</w:t>
      </w:r>
      <w:r w:rsidR="00E86EB2">
        <w:rPr>
          <w:rFonts w:ascii="Times New Roman" w:hAnsi="Times New Roman" w:cs="Times New Roman"/>
          <w:sz w:val="28"/>
          <w:szCs w:val="28"/>
        </w:rPr>
        <w:t xml:space="preserve">, как и в Турции. При этом вы </w:t>
      </w:r>
      <w:r w:rsidR="00AC7E21">
        <w:rPr>
          <w:rFonts w:ascii="Times New Roman" w:hAnsi="Times New Roman" w:cs="Times New Roman"/>
          <w:sz w:val="28"/>
          <w:szCs w:val="28"/>
        </w:rPr>
        <w:t xml:space="preserve">получаете все гарантии качества и подлинности лекарственного средства. </w:t>
      </w:r>
      <w:r w:rsidR="00077513">
        <w:rPr>
          <w:rFonts w:ascii="Times New Roman" w:hAnsi="Times New Roman" w:cs="Times New Roman"/>
          <w:sz w:val="28"/>
          <w:szCs w:val="28"/>
        </w:rPr>
        <w:t xml:space="preserve">Вы можете задать вопросы консультанту, а также оформить заявку на покупку, позвонив по указанному на сайте номеру телефона. </w:t>
      </w:r>
    </w:p>
    <w:p w:rsidR="005E072E" w:rsidRDefault="005E072E" w:rsidP="005E07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72E" w:rsidRDefault="005E072E" w:rsidP="005E07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72E" w:rsidRDefault="005E072E" w:rsidP="005E07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72E" w:rsidRDefault="005E072E" w:rsidP="005E07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72E" w:rsidRDefault="005E072E" w:rsidP="005E07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72E" w:rsidSect="00DC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16T23:30:00Z" w:initials="М">
    <w:p w:rsidR="00D32FA6" w:rsidRDefault="00D32FA6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Хумеру</w:t>
      </w:r>
      <w:proofErr w:type="spellEnd"/>
      <w:r>
        <w:t>»</w:t>
      </w:r>
    </w:p>
  </w:comment>
  <w:comment w:id="1" w:author="Мышь" w:date="2021-03-16T22:56:00Z" w:initials="М">
    <w:p w:rsidR="0078790D" w:rsidRDefault="0078790D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хумеры</w:t>
      </w:r>
      <w:proofErr w:type="spellEnd"/>
      <w:r>
        <w:t>»</w:t>
      </w:r>
    </w:p>
  </w:comment>
  <w:comment w:id="2" w:author="Мышь" w:date="2021-03-16T22:56:00Z" w:initials="М">
    <w:p w:rsidR="00A04419" w:rsidRDefault="00A04419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Хумеры</w:t>
      </w:r>
      <w:proofErr w:type="spellEnd"/>
      <w:r>
        <w:t>»</w:t>
      </w:r>
    </w:p>
  </w:comment>
  <w:comment w:id="3" w:author="Мышь" w:date="2021-03-16T22:57:00Z" w:initials="М">
    <w:p w:rsidR="00A04419" w:rsidRDefault="00A04419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Хумерой</w:t>
      </w:r>
      <w:proofErr w:type="spellEnd"/>
      <w:r>
        <w:t>»</w:t>
      </w:r>
    </w:p>
  </w:comment>
  <w:comment w:id="4" w:author="Мышь" w:date="2021-03-16T23:04:00Z" w:initials="М">
    <w:p w:rsidR="00A063B8" w:rsidRDefault="00A063B8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Хумерой</w:t>
      </w:r>
      <w:proofErr w:type="spellEnd"/>
      <w:r>
        <w:t>»</w:t>
      </w:r>
    </w:p>
  </w:comment>
  <w:comment w:id="5" w:author="Мышь" w:date="2021-03-16T23:04:00Z" w:initials="М">
    <w:p w:rsidR="00A063B8" w:rsidRDefault="00A063B8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Хумера</w:t>
      </w:r>
      <w:proofErr w:type="spellEnd"/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152"/>
    <w:multiLevelType w:val="hybridMultilevel"/>
    <w:tmpl w:val="952AE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BB47AF"/>
    <w:multiLevelType w:val="hybridMultilevel"/>
    <w:tmpl w:val="AC908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FA4959"/>
    <w:multiLevelType w:val="hybridMultilevel"/>
    <w:tmpl w:val="588C87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67B4D58"/>
    <w:multiLevelType w:val="hybridMultilevel"/>
    <w:tmpl w:val="F476055E"/>
    <w:lvl w:ilvl="0" w:tplc="FC4EF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A64688"/>
    <w:multiLevelType w:val="hybridMultilevel"/>
    <w:tmpl w:val="170EEC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ECD"/>
    <w:rsid w:val="00006791"/>
    <w:rsid w:val="0003161E"/>
    <w:rsid w:val="00077513"/>
    <w:rsid w:val="0010448A"/>
    <w:rsid w:val="00143267"/>
    <w:rsid w:val="00162DB9"/>
    <w:rsid w:val="001D2013"/>
    <w:rsid w:val="001D6A72"/>
    <w:rsid w:val="001F6A7C"/>
    <w:rsid w:val="00245DB2"/>
    <w:rsid w:val="002C3E6A"/>
    <w:rsid w:val="002D237F"/>
    <w:rsid w:val="003E44E0"/>
    <w:rsid w:val="00401CB9"/>
    <w:rsid w:val="004C4676"/>
    <w:rsid w:val="00500B80"/>
    <w:rsid w:val="005508E9"/>
    <w:rsid w:val="00594E18"/>
    <w:rsid w:val="005C2989"/>
    <w:rsid w:val="005D60A6"/>
    <w:rsid w:val="005E072E"/>
    <w:rsid w:val="005F195E"/>
    <w:rsid w:val="005F4C04"/>
    <w:rsid w:val="00614B13"/>
    <w:rsid w:val="00642724"/>
    <w:rsid w:val="0066174D"/>
    <w:rsid w:val="006C2ECD"/>
    <w:rsid w:val="007354C5"/>
    <w:rsid w:val="0076212B"/>
    <w:rsid w:val="0078790D"/>
    <w:rsid w:val="007903F1"/>
    <w:rsid w:val="00790B09"/>
    <w:rsid w:val="007B518E"/>
    <w:rsid w:val="007D0158"/>
    <w:rsid w:val="008014C6"/>
    <w:rsid w:val="0083705B"/>
    <w:rsid w:val="00845994"/>
    <w:rsid w:val="00845B03"/>
    <w:rsid w:val="0087543C"/>
    <w:rsid w:val="00876CC9"/>
    <w:rsid w:val="008C4928"/>
    <w:rsid w:val="00954554"/>
    <w:rsid w:val="00962F7C"/>
    <w:rsid w:val="00966AB3"/>
    <w:rsid w:val="00A04419"/>
    <w:rsid w:val="00A063B8"/>
    <w:rsid w:val="00A27079"/>
    <w:rsid w:val="00A40C51"/>
    <w:rsid w:val="00A847F7"/>
    <w:rsid w:val="00AA310C"/>
    <w:rsid w:val="00AB3968"/>
    <w:rsid w:val="00AC7E21"/>
    <w:rsid w:val="00B118BD"/>
    <w:rsid w:val="00B14F85"/>
    <w:rsid w:val="00B60AF9"/>
    <w:rsid w:val="00B60E42"/>
    <w:rsid w:val="00B96F78"/>
    <w:rsid w:val="00BE5D2B"/>
    <w:rsid w:val="00C03336"/>
    <w:rsid w:val="00C058D4"/>
    <w:rsid w:val="00C0643A"/>
    <w:rsid w:val="00C1403F"/>
    <w:rsid w:val="00C51C15"/>
    <w:rsid w:val="00C6421E"/>
    <w:rsid w:val="00CC67BF"/>
    <w:rsid w:val="00CC6AF6"/>
    <w:rsid w:val="00CD12F1"/>
    <w:rsid w:val="00CF3810"/>
    <w:rsid w:val="00D1289C"/>
    <w:rsid w:val="00D328EC"/>
    <w:rsid w:val="00D32FA6"/>
    <w:rsid w:val="00D65C59"/>
    <w:rsid w:val="00D6674E"/>
    <w:rsid w:val="00DA5A76"/>
    <w:rsid w:val="00DB0AF8"/>
    <w:rsid w:val="00DC3A1B"/>
    <w:rsid w:val="00DE5B07"/>
    <w:rsid w:val="00E130DF"/>
    <w:rsid w:val="00E84015"/>
    <w:rsid w:val="00E86EB2"/>
    <w:rsid w:val="00EB364D"/>
    <w:rsid w:val="00EE385A"/>
    <w:rsid w:val="00F05A2C"/>
    <w:rsid w:val="00F15214"/>
    <w:rsid w:val="00F16899"/>
    <w:rsid w:val="00F52305"/>
    <w:rsid w:val="00F523E4"/>
    <w:rsid w:val="00FD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1B"/>
  </w:style>
  <w:style w:type="paragraph" w:styleId="1">
    <w:name w:val="heading 1"/>
    <w:basedOn w:val="a"/>
    <w:next w:val="a"/>
    <w:link w:val="10"/>
    <w:uiPriority w:val="9"/>
    <w:qFormat/>
    <w:rsid w:val="006C2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3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3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4326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8790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79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790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790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79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8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1046</Words>
  <Characters>7073</Characters>
  <Application>Microsoft Office Word</Application>
  <DocSecurity>0</DocSecurity>
  <Lines>130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Мышь</cp:lastModifiedBy>
  <cp:revision>4</cp:revision>
  <dcterms:created xsi:type="dcterms:W3CDTF">2021-03-16T21:31:00Z</dcterms:created>
  <dcterms:modified xsi:type="dcterms:W3CDTF">2021-03-16T21:34:00Z</dcterms:modified>
</cp:coreProperties>
</file>