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C04" w:rsidRPr="001E5C04" w:rsidRDefault="001E5C04" w:rsidP="001E5C04">
      <w:pPr>
        <w:pStyle w:val="a5"/>
        <w:spacing w:before="0" w:beforeAutospacing="0" w:after="0" w:afterAutospacing="0"/>
        <w:rPr>
          <w:rFonts w:asciiTheme="minorHAnsi" w:hAnsiTheme="minorHAnsi"/>
        </w:rPr>
      </w:pPr>
      <w:r w:rsidRPr="001E5C04">
        <w:rPr>
          <w:rFonts w:asciiTheme="minorHAnsi" w:hAnsiTheme="minorHAnsi"/>
          <w:b/>
          <w:bCs/>
          <w:color w:val="000000"/>
        </w:rPr>
        <w:t>Автор Кира Кот</w:t>
      </w:r>
    </w:p>
    <w:p w:rsidR="001E5C04" w:rsidRPr="001E5C04" w:rsidRDefault="001E5C04" w:rsidP="001E5C04">
      <w:pPr>
        <w:pStyle w:val="a5"/>
        <w:spacing w:before="0" w:beforeAutospacing="0" w:after="0" w:afterAutospacing="0"/>
        <w:rPr>
          <w:rFonts w:asciiTheme="minorHAnsi" w:hAnsiTheme="minorHAnsi"/>
        </w:rPr>
      </w:pPr>
      <w:hyperlink r:id="rId5" w:history="1">
        <w:r w:rsidRPr="001E5C04">
          <w:rPr>
            <w:rStyle w:val="a3"/>
            <w:rFonts w:asciiTheme="minorHAnsi" w:hAnsiTheme="minorHAnsi"/>
            <w:color w:val="5B9BD5"/>
          </w:rPr>
          <w:t>maketheworldopen@gmail.com</w:t>
        </w:r>
      </w:hyperlink>
    </w:p>
    <w:p w:rsidR="001E5C04" w:rsidRPr="001E5C04" w:rsidRDefault="001E5C04" w:rsidP="001E5C04">
      <w:pPr>
        <w:pStyle w:val="a5"/>
        <w:spacing w:before="0" w:beforeAutospacing="0" w:after="0" w:afterAutospacing="0"/>
        <w:rPr>
          <w:rFonts w:asciiTheme="minorHAnsi" w:hAnsiTheme="minorHAnsi"/>
        </w:rPr>
      </w:pPr>
      <w:r w:rsidRPr="001E5C04">
        <w:rPr>
          <w:rFonts w:asciiTheme="minorHAnsi" w:hAnsiTheme="minorHAnsi"/>
          <w:b/>
          <w:bCs/>
          <w:color w:val="000000"/>
          <w:shd w:val="clear" w:color="auto" w:fill="FFFFFF"/>
        </w:rPr>
        <w:t>ТЗ:</w:t>
      </w:r>
    </w:p>
    <w:p w:rsidR="001E5C04" w:rsidRPr="001E5C04" w:rsidRDefault="001E5C04" w:rsidP="001E5C04">
      <w:pPr>
        <w:pStyle w:val="a5"/>
        <w:numPr>
          <w:ilvl w:val="0"/>
          <w:numId w:val="6"/>
        </w:numPr>
        <w:spacing w:before="240" w:beforeAutospacing="0" w:after="0" w:afterAutospacing="0"/>
        <w:textAlignment w:val="baseline"/>
        <w:rPr>
          <w:rFonts w:asciiTheme="minorHAnsi" w:hAnsiTheme="minorHAnsi"/>
          <w:b/>
          <w:bCs/>
          <w:color w:val="000000"/>
        </w:rPr>
      </w:pPr>
      <w:r w:rsidRPr="001E5C04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Описать раздел «межкомнатные двери» </w:t>
      </w:r>
      <w:bookmarkStart w:id="0" w:name="_GoBack"/>
      <w:bookmarkEnd w:id="0"/>
      <w:r w:rsidRPr="001E5C04">
        <w:rPr>
          <w:rFonts w:asciiTheme="minorHAnsi" w:hAnsiTheme="minorHAnsi"/>
          <w:b/>
          <w:bCs/>
          <w:color w:val="000000"/>
          <w:shd w:val="clear" w:color="auto" w:fill="FFFFFF"/>
        </w:rPr>
        <w:t>для сайта магазина. </w:t>
      </w:r>
    </w:p>
    <w:p w:rsidR="001E5C04" w:rsidRPr="001E5C04" w:rsidRDefault="001E5C04" w:rsidP="001E5C04">
      <w:pPr>
        <w:pStyle w:val="a5"/>
        <w:numPr>
          <w:ilvl w:val="0"/>
          <w:numId w:val="6"/>
        </w:numPr>
        <w:spacing w:before="0" w:beforeAutospacing="0" w:after="160" w:afterAutospacing="0" w:line="720" w:lineRule="auto"/>
        <w:textAlignment w:val="baseline"/>
        <w:rPr>
          <w:rFonts w:asciiTheme="minorHAnsi" w:hAnsiTheme="minorHAnsi"/>
          <w:b/>
          <w:bCs/>
          <w:color w:val="000000"/>
        </w:rPr>
      </w:pPr>
      <w:r w:rsidRPr="001E5C04">
        <w:rPr>
          <w:rFonts w:asciiTheme="minorHAnsi" w:hAnsiTheme="minorHAnsi"/>
          <w:b/>
          <w:bCs/>
          <w:color w:val="000000"/>
          <w:shd w:val="clear" w:color="auto" w:fill="FFFFFF"/>
        </w:rPr>
        <w:t>Размер 2500 знаков с пробелами</w:t>
      </w:r>
    </w:p>
    <w:p w:rsidR="001E5C04" w:rsidRDefault="001E5C04" w:rsidP="001E5C04">
      <w:pPr>
        <w:pStyle w:val="a5"/>
        <w:spacing w:before="24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Когда приходит время покупать межкомнатные двери, легко растеряться. Изучите основные критерии, по которым вы сделаете правильный выбор и не будете сожалеть об упущенных деталях.</w:t>
      </w:r>
    </w:p>
    <w:p w:rsidR="001E5C04" w:rsidRDefault="001E5C04" w:rsidP="001E5C04">
      <w:pPr>
        <w:pStyle w:val="a5"/>
        <w:spacing w:before="240" w:beforeAutospacing="0" w:after="160" w:afterAutospacing="0"/>
      </w:pPr>
      <w:r>
        <w:rPr>
          <w:rFonts w:ascii="Calibri" w:hAnsi="Calibri"/>
          <w:i/>
          <w:iCs/>
          <w:color w:val="000000"/>
          <w:sz w:val="28"/>
          <w:szCs w:val="28"/>
        </w:rPr>
        <w:t>Стиль</w:t>
      </w:r>
    </w:p>
    <w:p w:rsidR="001E5C04" w:rsidRDefault="001E5C04" w:rsidP="001E5C04">
      <w:pPr>
        <w:pStyle w:val="a5"/>
        <w:spacing w:before="24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Определите в каком формате выполнен ремонт в квартире.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Классика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— это чёткие линии, простые формы, симметрия. Она подчёркивает изысканность интерьера, важную роль играет цвет и материал фурнитуры. Противоположен ему строгий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модерн</w:t>
      </w:r>
      <w:r>
        <w:rPr>
          <w:rFonts w:ascii="Calibri" w:hAnsi="Calibri"/>
          <w:color w:val="000000"/>
          <w:sz w:val="22"/>
          <w:szCs w:val="22"/>
        </w:rPr>
        <w:t xml:space="preserve"> с преобладанием холодных тонов, металла и стекла. Отказ от роскоши в пользу эргономичности.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Прованс</w:t>
      </w:r>
      <w:r>
        <w:rPr>
          <w:rFonts w:ascii="Calibri" w:hAnsi="Calibri"/>
          <w:color w:val="000000"/>
          <w:sz w:val="22"/>
          <w:szCs w:val="22"/>
        </w:rPr>
        <w:t xml:space="preserve"> отличается лёгкостью, пастельными тонами, ковкой, завитками и идеально вписывается в интерьер загородных домов. Просторным помещениям с высокими потолками подойдут двери в стиле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лофт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— сдержанные, лаконичные, часто с грубой фурнитурой и игрой контрастов. Оригинально смотрятся модели с раздвижной конструкцией.</w:t>
      </w:r>
    </w:p>
    <w:p w:rsidR="001E5C04" w:rsidRDefault="001E5C04" w:rsidP="001E5C04">
      <w:pPr>
        <w:pStyle w:val="a5"/>
        <w:spacing w:before="240" w:beforeAutospacing="0" w:after="160" w:afterAutospacing="0"/>
      </w:pPr>
      <w:r>
        <w:rPr>
          <w:rFonts w:ascii="Calibri" w:hAnsi="Calibri"/>
          <w:i/>
          <w:iCs/>
          <w:color w:val="000000"/>
          <w:sz w:val="28"/>
          <w:szCs w:val="28"/>
        </w:rPr>
        <w:t>Материал</w:t>
      </w:r>
    </w:p>
    <w:p w:rsidR="001E5C04" w:rsidRDefault="001E5C04" w:rsidP="001E5C04">
      <w:pPr>
        <w:pStyle w:val="a5"/>
        <w:spacing w:before="24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Важно в каком помещении будет установлена дверь. Нужна ли звуко-, </w:t>
      </w:r>
      <w:proofErr w:type="spellStart"/>
      <w:r>
        <w:rPr>
          <w:rFonts w:ascii="Calibri" w:hAnsi="Calibri"/>
          <w:color w:val="000000"/>
          <w:sz w:val="22"/>
          <w:szCs w:val="22"/>
        </w:rPr>
        <w:t>светоизоляция</w:t>
      </w:r>
      <w:proofErr w:type="spellEnd"/>
      <w:r>
        <w:rPr>
          <w:rFonts w:ascii="Calibri" w:hAnsi="Calibri"/>
          <w:color w:val="000000"/>
          <w:sz w:val="22"/>
          <w:szCs w:val="22"/>
        </w:rPr>
        <w:t>, экологичность, устойчивость к влаге и механическим повреждениям? </w:t>
      </w:r>
    </w:p>
    <w:p w:rsidR="001E5C04" w:rsidRDefault="001E5C04" w:rsidP="001E5C04">
      <w:pPr>
        <w:pStyle w:val="a5"/>
        <w:spacing w:before="24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Двери из </w:t>
      </w:r>
      <w:r>
        <w:rPr>
          <w:rFonts w:ascii="Calibri" w:hAnsi="Calibri"/>
          <w:b/>
          <w:bCs/>
          <w:color w:val="000000"/>
          <w:sz w:val="22"/>
          <w:szCs w:val="22"/>
        </w:rPr>
        <w:t>массива</w:t>
      </w:r>
      <w:r>
        <w:rPr>
          <w:rFonts w:ascii="Calibri" w:hAnsi="Calibri"/>
          <w:color w:val="000000"/>
          <w:sz w:val="22"/>
          <w:szCs w:val="22"/>
        </w:rPr>
        <w:t xml:space="preserve"> выбирают для спален, детских комнат, гостиных благодаря безопасности, прочности и хорошей звукоизоляции. Они выглядят дорого и стоят соответственно. Также очень чувствительны к перепадам температур и влаги, из-за чего могут разбухать и покрываться трещинами. Альтернативой станут двери из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шпона и </w:t>
      </w:r>
      <w:proofErr w:type="spellStart"/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экошпона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которые не деформируются от высокой влажности, не пропускают запахи и экологичны. Прекрасно служат при установке в ванной, кухне, детской и офисах. Стойкостью к свету и влаге обладают модели из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ПВХ, ламинированные и эмалированные</w:t>
      </w:r>
      <w:r>
        <w:rPr>
          <w:rFonts w:ascii="Calibri" w:hAnsi="Calibri"/>
          <w:color w:val="000000"/>
          <w:sz w:val="22"/>
          <w:szCs w:val="22"/>
        </w:rPr>
        <w:t>. Первые практически невозможно повредить, эмаль же требует бережного отношения.</w:t>
      </w:r>
    </w:p>
    <w:p w:rsidR="001E5C04" w:rsidRDefault="001E5C04" w:rsidP="001E5C04">
      <w:pPr>
        <w:pStyle w:val="a5"/>
        <w:spacing w:before="240" w:beforeAutospacing="0" w:after="160" w:afterAutospacing="0"/>
      </w:pPr>
      <w:r>
        <w:rPr>
          <w:rFonts w:ascii="Calibri" w:hAnsi="Calibri"/>
          <w:i/>
          <w:iCs/>
          <w:color w:val="000000"/>
          <w:sz w:val="28"/>
          <w:szCs w:val="28"/>
        </w:rPr>
        <w:t>Типы дверей</w:t>
      </w:r>
    </w:p>
    <w:p w:rsidR="001E5C04" w:rsidRDefault="001E5C04" w:rsidP="001E5C04">
      <w:pPr>
        <w:pStyle w:val="a5"/>
        <w:spacing w:before="24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Обратите внимание на наличие вставок.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Остеклённые</w:t>
      </w:r>
      <w:r>
        <w:rPr>
          <w:rFonts w:ascii="Calibri" w:hAnsi="Calibri"/>
          <w:color w:val="000000"/>
          <w:sz w:val="22"/>
          <w:szCs w:val="22"/>
        </w:rPr>
        <w:t xml:space="preserve"> двери можно установить и в ванную, и в спальную комнату. Желательно использовать закалённое стекло, матовое или глянцевое.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Глухие</w:t>
      </w:r>
      <w:r>
        <w:rPr>
          <w:rFonts w:ascii="Calibri" w:hAnsi="Calibri"/>
          <w:color w:val="000000"/>
          <w:sz w:val="22"/>
          <w:szCs w:val="22"/>
        </w:rPr>
        <w:t xml:space="preserve"> двери лучше поглощают шум и представляют собой сплошное полотно. Важно проверить наличие </w:t>
      </w:r>
      <w:r>
        <w:rPr>
          <w:rFonts w:ascii="Calibri" w:hAnsi="Calibri"/>
          <w:b/>
          <w:bCs/>
          <w:color w:val="000000"/>
          <w:sz w:val="22"/>
          <w:szCs w:val="22"/>
        </w:rPr>
        <w:t>замков</w:t>
      </w:r>
      <w:r>
        <w:rPr>
          <w:rFonts w:ascii="Calibri" w:hAnsi="Calibri"/>
          <w:color w:val="000000"/>
          <w:sz w:val="22"/>
          <w:szCs w:val="22"/>
        </w:rPr>
        <w:t xml:space="preserve"> при установке в кабинете, детской комнате или ванной.</w:t>
      </w:r>
    </w:p>
    <w:p w:rsidR="001E5C04" w:rsidRDefault="001E5C04" w:rsidP="001E5C04">
      <w:pPr>
        <w:pStyle w:val="a5"/>
        <w:spacing w:before="240" w:beforeAutospacing="0" w:after="160" w:afterAutospacing="0"/>
      </w:pPr>
      <w:r>
        <w:rPr>
          <w:rFonts w:ascii="Calibri" w:hAnsi="Calibri"/>
          <w:i/>
          <w:iCs/>
          <w:color w:val="000000"/>
          <w:sz w:val="28"/>
          <w:szCs w:val="28"/>
        </w:rPr>
        <w:t>Механизмы открывания</w:t>
      </w:r>
    </w:p>
    <w:p w:rsidR="001E5C04" w:rsidRDefault="001E5C04" w:rsidP="001E5C04">
      <w:pPr>
        <w:pStyle w:val="a5"/>
        <w:spacing w:before="24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В нашем магазине есть как стандартные двери, так и необычные решения в виде складных и раздвижных конструкций. </w:t>
      </w:r>
      <w:r>
        <w:rPr>
          <w:rFonts w:ascii="Calibri" w:hAnsi="Calibri"/>
          <w:b/>
          <w:bCs/>
          <w:color w:val="000000"/>
          <w:sz w:val="22"/>
          <w:szCs w:val="22"/>
        </w:rPr>
        <w:t>Распашные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— вариант, к которому все привыкли. Такой механизм предусматривает наличие места для манипуляций. Дверь крепится на петлях, встроенных в коробку. Но иногда важна экономия пространства. Присмотритесь к </w:t>
      </w:r>
      <w:r>
        <w:rPr>
          <w:rFonts w:ascii="Calibri" w:hAnsi="Calibri"/>
          <w:b/>
          <w:bCs/>
          <w:color w:val="000000"/>
          <w:sz w:val="22"/>
          <w:szCs w:val="22"/>
        </w:rPr>
        <w:t>складным</w:t>
      </w:r>
      <w:r>
        <w:rPr>
          <w:rFonts w:ascii="Calibri" w:hAnsi="Calibri"/>
          <w:color w:val="000000"/>
          <w:sz w:val="22"/>
          <w:szCs w:val="22"/>
        </w:rPr>
        <w:t xml:space="preserve"> дверям, которые ещё называют «гармошка». Они не выходят за рамки проёма. Сверху к нему крепится рельса, по которой движется ролик с полотном. Это достаточно удобно, но не спасает от шума и утечки </w:t>
      </w:r>
      <w:r>
        <w:rPr>
          <w:rFonts w:ascii="Calibri" w:hAnsi="Calibri"/>
          <w:color w:val="000000"/>
          <w:sz w:val="22"/>
          <w:szCs w:val="22"/>
        </w:rPr>
        <w:lastRenderedPageBreak/>
        <w:t xml:space="preserve">тепла. То же касается и </w:t>
      </w:r>
      <w:r>
        <w:rPr>
          <w:rFonts w:ascii="Calibri" w:hAnsi="Calibri"/>
          <w:b/>
          <w:bCs/>
          <w:color w:val="000000"/>
          <w:sz w:val="22"/>
          <w:szCs w:val="22"/>
        </w:rPr>
        <w:t>раздвижных</w:t>
      </w:r>
      <w:r>
        <w:rPr>
          <w:rFonts w:ascii="Calibri" w:hAnsi="Calibri"/>
          <w:color w:val="000000"/>
          <w:sz w:val="22"/>
          <w:szCs w:val="22"/>
        </w:rPr>
        <w:t xml:space="preserve"> механизмов. Однако они прекрасно выполняют функцию зонирования в просторных помещениях.</w:t>
      </w:r>
    </w:p>
    <w:p w:rsidR="00F34791" w:rsidRDefault="001E5C04" w:rsidP="001E5C04">
      <w:pPr>
        <w:pStyle w:val="a5"/>
        <w:spacing w:before="24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Заходите в раздел «межкомнатные двери», задавайте вопросы дежурному менеджеру и оставляйте заявку. Приятных покупок!</w:t>
      </w:r>
    </w:p>
    <w:sectPr w:rsidR="00F3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28B6"/>
    <w:multiLevelType w:val="hybridMultilevel"/>
    <w:tmpl w:val="F8161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3D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653EBB"/>
    <w:multiLevelType w:val="hybridMultilevel"/>
    <w:tmpl w:val="BF22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10E92"/>
    <w:multiLevelType w:val="hybridMultilevel"/>
    <w:tmpl w:val="6DA6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13D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B26AEB"/>
    <w:multiLevelType w:val="multilevel"/>
    <w:tmpl w:val="F99C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8E"/>
    <w:rsid w:val="0009181E"/>
    <w:rsid w:val="000C0692"/>
    <w:rsid w:val="000F2413"/>
    <w:rsid w:val="001D592F"/>
    <w:rsid w:val="001E5C04"/>
    <w:rsid w:val="002E53F1"/>
    <w:rsid w:val="005C1C12"/>
    <w:rsid w:val="005F53E8"/>
    <w:rsid w:val="00686354"/>
    <w:rsid w:val="006E38E6"/>
    <w:rsid w:val="007E59FE"/>
    <w:rsid w:val="00873002"/>
    <w:rsid w:val="00887202"/>
    <w:rsid w:val="008F049F"/>
    <w:rsid w:val="00936540"/>
    <w:rsid w:val="009E1D08"/>
    <w:rsid w:val="00A0600C"/>
    <w:rsid w:val="00A54B6E"/>
    <w:rsid w:val="00AB1CA6"/>
    <w:rsid w:val="00C2111F"/>
    <w:rsid w:val="00D075E5"/>
    <w:rsid w:val="00DB1C15"/>
    <w:rsid w:val="00E37152"/>
    <w:rsid w:val="00E66F5C"/>
    <w:rsid w:val="00E701EC"/>
    <w:rsid w:val="00EC71D6"/>
    <w:rsid w:val="00EF748E"/>
    <w:rsid w:val="00F34791"/>
    <w:rsid w:val="00F66524"/>
    <w:rsid w:val="00F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F93D"/>
  <w15:chartTrackingRefBased/>
  <w15:docId w15:val="{A8ABDC27-F3ED-4E85-8715-7B7E33B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0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30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etheworldop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12</cp:revision>
  <dcterms:created xsi:type="dcterms:W3CDTF">2021-03-25T12:24:00Z</dcterms:created>
  <dcterms:modified xsi:type="dcterms:W3CDTF">2021-07-27T14:11:00Z</dcterms:modified>
</cp:coreProperties>
</file>