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13096" w14:textId="77777777" w:rsidR="007870B4" w:rsidRDefault="007870B4" w:rsidP="007870B4">
      <w:pPr>
        <w:pStyle w:val="a6"/>
        <w:spacing w:before="0" w:beforeAutospacing="0" w:after="0" w:afterAutospacing="0"/>
      </w:pPr>
      <w:r>
        <w:rPr>
          <w:rFonts w:ascii="Calibri" w:hAnsi="Calibri"/>
          <w:b/>
          <w:bCs/>
          <w:color w:val="000000"/>
        </w:rPr>
        <w:t>Автор Кира Кот</w:t>
      </w:r>
    </w:p>
    <w:p w14:paraId="0EC1D2CC" w14:textId="77777777" w:rsidR="007870B4" w:rsidRPr="007870B4" w:rsidRDefault="007870B4" w:rsidP="007870B4">
      <w:pPr>
        <w:pStyle w:val="a6"/>
        <w:spacing w:before="0" w:beforeAutospacing="0" w:after="0" w:afterAutospacing="0"/>
      </w:pPr>
      <w:hyperlink r:id="rId5" w:history="1">
        <w:r w:rsidRPr="007870B4">
          <w:rPr>
            <w:rStyle w:val="a4"/>
            <w:rFonts w:ascii="Calibri" w:eastAsiaTheme="majorEastAsia" w:hAnsi="Calibri"/>
            <w:color w:val="0563C1"/>
          </w:rPr>
          <w:t>maketheworldopen@gmail.com</w:t>
        </w:r>
      </w:hyperlink>
    </w:p>
    <w:p w14:paraId="3CC08997" w14:textId="77777777" w:rsidR="007870B4" w:rsidRDefault="007870B4" w:rsidP="007870B4">
      <w:pPr>
        <w:pStyle w:val="a6"/>
        <w:spacing w:before="0" w:beforeAutospacing="0" w:after="0" w:afterAutospacing="0"/>
      </w:pPr>
      <w:r>
        <w:rPr>
          <w:rFonts w:ascii="Calibri" w:hAnsi="Calibri"/>
          <w:b/>
          <w:bCs/>
          <w:color w:val="000000"/>
        </w:rPr>
        <w:t xml:space="preserve">Текст для </w:t>
      </w:r>
      <w:proofErr w:type="spellStart"/>
      <w:r>
        <w:rPr>
          <w:rFonts w:ascii="Calibri" w:hAnsi="Calibri"/>
          <w:b/>
          <w:bCs/>
          <w:color w:val="000000"/>
        </w:rPr>
        <w:t>лендинга</w:t>
      </w:r>
      <w:proofErr w:type="spellEnd"/>
      <w:r>
        <w:rPr>
          <w:rFonts w:ascii="Calibri" w:hAnsi="Calibri"/>
          <w:b/>
          <w:bCs/>
          <w:color w:val="000000"/>
        </w:rPr>
        <w:t xml:space="preserve"> по продаже медицинского курса «Фармакотерапия аллергических заболеваний»</w:t>
      </w:r>
    </w:p>
    <w:p w14:paraId="416B4983" w14:textId="77777777" w:rsidR="007870B4" w:rsidRDefault="007870B4" w:rsidP="007870B4">
      <w:pPr>
        <w:pStyle w:val="1"/>
      </w:pPr>
      <w:r>
        <w:rPr>
          <w:rFonts w:ascii="Calibri Light" w:hAnsi="Calibri Light"/>
          <w:b/>
          <w:bCs/>
          <w:color w:val="2F5496"/>
        </w:rPr>
        <w:t>Как легко пережить сезон алле</w:t>
      </w:r>
      <w:bookmarkStart w:id="0" w:name="_GoBack"/>
      <w:bookmarkEnd w:id="0"/>
      <w:r>
        <w:rPr>
          <w:rFonts w:ascii="Calibri Light" w:hAnsi="Calibri Light"/>
          <w:b/>
          <w:bCs/>
          <w:color w:val="2F5496"/>
        </w:rPr>
        <w:t>ргии?</w:t>
      </w:r>
    </w:p>
    <w:p w14:paraId="4BEFF065" w14:textId="77777777" w:rsidR="007870B4" w:rsidRDefault="007870B4" w:rsidP="007870B4">
      <w:pPr>
        <w:pStyle w:val="a6"/>
        <w:spacing w:before="0" w:beforeAutospacing="0" w:after="160" w:afterAutospacing="0"/>
      </w:pPr>
      <w:r>
        <w:rPr>
          <w:rFonts w:ascii="Calibri" w:hAnsi="Calibri"/>
          <w:color w:val="000000"/>
        </w:rPr>
        <w:t>Каждую весну чихание из-за пыльцы застаёт врасплох? А ведь впереди сезон цветения полыни и амброзии.</w:t>
      </w:r>
    </w:p>
    <w:p w14:paraId="4EE6294F" w14:textId="77777777" w:rsidR="007870B4" w:rsidRDefault="007870B4" w:rsidP="007870B4">
      <w:pPr>
        <w:pStyle w:val="a6"/>
        <w:spacing w:before="0" w:beforeAutospacing="0" w:after="160" w:afterAutospacing="0"/>
      </w:pPr>
      <w:r>
        <w:rPr>
          <w:rFonts w:ascii="Calibri" w:hAnsi="Calibri"/>
          <w:color w:val="000000"/>
        </w:rPr>
        <w:t>Как же утомительно приходить на работу со слезящимися красными глазами и объяснять, что это аллергия. Хуже, если предстоит важное мероприятие, а насморк и головная боль не дают сосредоточиться. Тогда бегом в аптеку! Но там столько неизвестных названий препаратов, да ещё и вопросы фармацевта заставляют чувствовать себя глупо.</w:t>
      </w:r>
    </w:p>
    <w:p w14:paraId="6ECB94A3" w14:textId="77777777" w:rsidR="007870B4" w:rsidRDefault="007870B4" w:rsidP="007870B4">
      <w:pPr>
        <w:pStyle w:val="a6"/>
        <w:spacing w:before="0" w:beforeAutospacing="0" w:after="160" w:afterAutospacing="0"/>
      </w:pPr>
      <w:r>
        <w:rPr>
          <w:rFonts w:ascii="Calibri" w:hAnsi="Calibri"/>
          <w:color w:val="000000"/>
        </w:rPr>
        <w:t>Хватит тратить деньги на бумажные платки!</w:t>
      </w:r>
    </w:p>
    <w:p w14:paraId="1312225C" w14:textId="77777777" w:rsidR="007870B4" w:rsidRDefault="007870B4" w:rsidP="007870B4">
      <w:pPr>
        <w:pStyle w:val="a6"/>
        <w:spacing w:before="0" w:beforeAutospacing="0" w:after="160" w:afterAutospacing="0"/>
      </w:pPr>
      <w:r>
        <w:rPr>
          <w:rFonts w:ascii="Calibri" w:hAnsi="Calibri"/>
          <w:color w:val="000000"/>
        </w:rPr>
        <w:t>Мы собрали воедино теорию и практические советы для тех, кому надоел зуд, слезотечение и нервозность на фоне аллергии. Это навыки, необходимые для осознанного подхода к лечению.</w:t>
      </w:r>
    </w:p>
    <w:p w14:paraId="39BCE1B0" w14:textId="77777777" w:rsidR="007870B4" w:rsidRDefault="007870B4" w:rsidP="007870B4">
      <w:pPr>
        <w:pStyle w:val="2"/>
      </w:pPr>
      <w:r>
        <w:rPr>
          <w:rFonts w:ascii="Calibri Light" w:hAnsi="Calibri Light"/>
          <w:b/>
          <w:bCs/>
          <w:color w:val="2F5496"/>
        </w:rPr>
        <w:t>Мини-курс состоит из:</w:t>
      </w:r>
    </w:p>
    <w:p w14:paraId="1E2AF49B" w14:textId="77777777" w:rsidR="007870B4" w:rsidRDefault="007870B4" w:rsidP="007870B4">
      <w:pPr>
        <w:pStyle w:val="a6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Трёх лекций общей длительностью 3,5 часа:</w:t>
      </w:r>
    </w:p>
    <w:p w14:paraId="70F6A5B6" w14:textId="77777777" w:rsidR="007870B4" w:rsidRDefault="007870B4" w:rsidP="007870B4">
      <w:pPr>
        <w:pStyle w:val="a6"/>
        <w:numPr>
          <w:ilvl w:val="0"/>
          <w:numId w:val="14"/>
        </w:numPr>
        <w:spacing w:before="0" w:beforeAutospacing="0" w:after="0" w:afterAutospacing="0"/>
        <w:ind w:left="2204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о принципах</w:t>
      </w:r>
      <w:r>
        <w:rPr>
          <w:rFonts w:ascii="Calibri" w:hAnsi="Calibri"/>
          <w:color w:val="000000"/>
        </w:rPr>
        <w:t xml:space="preserve"> работы иммунитета</w:t>
      </w:r>
      <w:r>
        <w:rPr>
          <w:rFonts w:ascii="Calibri" w:hAnsi="Calibri"/>
          <w:b/>
          <w:bCs/>
          <w:color w:val="000000"/>
        </w:rPr>
        <w:t>,</w:t>
      </w:r>
    </w:p>
    <w:p w14:paraId="41403B4A" w14:textId="77777777" w:rsidR="007870B4" w:rsidRDefault="007870B4" w:rsidP="007870B4">
      <w:pPr>
        <w:pStyle w:val="a6"/>
        <w:numPr>
          <w:ilvl w:val="0"/>
          <w:numId w:val="14"/>
        </w:numPr>
        <w:spacing w:before="0" w:beforeAutospacing="0" w:after="0" w:afterAutospacing="0"/>
        <w:ind w:left="2204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причинах</w:t>
      </w:r>
      <w:r>
        <w:rPr>
          <w:rFonts w:ascii="Calibri" w:hAnsi="Calibri"/>
          <w:color w:val="000000"/>
        </w:rPr>
        <w:t xml:space="preserve"> развития аллергии,</w:t>
      </w:r>
    </w:p>
    <w:p w14:paraId="582F6F9B" w14:textId="77777777" w:rsidR="007870B4" w:rsidRDefault="007870B4" w:rsidP="007870B4">
      <w:pPr>
        <w:pStyle w:val="a6"/>
        <w:numPr>
          <w:ilvl w:val="0"/>
          <w:numId w:val="14"/>
        </w:numPr>
        <w:spacing w:before="0" w:beforeAutospacing="0" w:after="0" w:afterAutospacing="0"/>
        <w:ind w:left="2204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способах</w:t>
      </w:r>
      <w:r>
        <w:rPr>
          <w:rFonts w:ascii="Calibri" w:hAnsi="Calibri"/>
          <w:color w:val="000000"/>
        </w:rPr>
        <w:t xml:space="preserve"> решения проблемы.</w:t>
      </w:r>
    </w:p>
    <w:p w14:paraId="2ED97277" w14:textId="77777777" w:rsidR="007870B4" w:rsidRDefault="007870B4" w:rsidP="007870B4">
      <w:pPr>
        <w:pStyle w:val="a6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Наглядной презентации для лучшего запоминания.</w:t>
      </w:r>
    </w:p>
    <w:p w14:paraId="6708FAF2" w14:textId="77777777" w:rsidR="007870B4" w:rsidRDefault="007870B4" w:rsidP="007870B4">
      <w:pPr>
        <w:pStyle w:val="a6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Pdf</w:t>
      </w:r>
      <w:proofErr w:type="spellEnd"/>
      <w:r>
        <w:rPr>
          <w:rFonts w:ascii="Calibri" w:hAnsi="Calibri"/>
          <w:color w:val="000000"/>
        </w:rPr>
        <w:t>-шпаргалки по лекарственным препаратам и производителям.</w:t>
      </w:r>
    </w:p>
    <w:p w14:paraId="5E900D33" w14:textId="77777777" w:rsidR="007870B4" w:rsidRDefault="007870B4" w:rsidP="007870B4">
      <w:pPr>
        <w:pStyle w:val="a6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Тестовой игры в конце каждой лекции для поднятия настроения и закрепления материала.</w:t>
      </w:r>
    </w:p>
    <w:p w14:paraId="57573DF5" w14:textId="77777777" w:rsidR="007870B4" w:rsidRDefault="007870B4" w:rsidP="007870B4">
      <w:pPr>
        <w:pStyle w:val="a6"/>
        <w:numPr>
          <w:ilvl w:val="0"/>
          <w:numId w:val="18"/>
        </w:numPr>
        <w:spacing w:before="0" w:beforeAutospacing="0" w:after="160" w:after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Обратной связи в закрытом </w:t>
      </w:r>
      <w:proofErr w:type="spellStart"/>
      <w:r>
        <w:rPr>
          <w:rFonts w:ascii="Calibri" w:hAnsi="Calibri"/>
          <w:color w:val="000000"/>
        </w:rPr>
        <w:t>телеграм</w:t>
      </w:r>
      <w:proofErr w:type="spellEnd"/>
      <w:r>
        <w:rPr>
          <w:rFonts w:ascii="Calibri" w:hAnsi="Calibri"/>
          <w:color w:val="000000"/>
        </w:rPr>
        <w:t>-чате с врачом и фармакологом.</w:t>
      </w:r>
    </w:p>
    <w:p w14:paraId="48F0D770" w14:textId="77777777" w:rsidR="007870B4" w:rsidRDefault="007870B4" w:rsidP="007870B4">
      <w:pPr>
        <w:pStyle w:val="a6"/>
        <w:spacing w:before="0" w:beforeAutospacing="0" w:after="160" w:afterAutospacing="0"/>
      </w:pPr>
      <w:r>
        <w:rPr>
          <w:rFonts w:ascii="Calibri Light" w:hAnsi="Calibri Light"/>
          <w:color w:val="2F5496"/>
          <w:sz w:val="26"/>
          <w:szCs w:val="26"/>
        </w:rPr>
        <w:t>Автор курса</w:t>
      </w:r>
      <w:r>
        <w:rPr>
          <w:rFonts w:ascii="Calibri" w:hAnsi="Calibri"/>
          <w:color w:val="000000"/>
        </w:rPr>
        <w:t xml:space="preserve"> д. м. н., заслуженный деятель науки РФ, профессор Земскова В. Н. </w:t>
      </w:r>
    </w:p>
    <w:p w14:paraId="5A85D20E" w14:textId="10B470D8" w:rsidR="007870B4" w:rsidRDefault="007870B4" w:rsidP="007870B4">
      <w:pPr>
        <w:pStyle w:val="a6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С 2002</w:t>
      </w:r>
      <w:r>
        <w:rPr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г. врач-иммунолог в «Институте аллергологии и иммунологии» в Москве.</w:t>
      </w:r>
    </w:p>
    <w:p w14:paraId="5AD85247" w14:textId="77777777" w:rsidR="007870B4" w:rsidRDefault="007870B4" w:rsidP="007870B4">
      <w:pPr>
        <w:pStyle w:val="a6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С 2005 г. </w:t>
      </w:r>
      <w:r>
        <w:rPr>
          <w:rFonts w:ascii="Calibri" w:hAnsi="Calibri"/>
          <w:color w:val="000000"/>
          <w:shd w:val="clear" w:color="auto" w:fill="FFFFFF"/>
        </w:rPr>
        <w:t>руководитель группы клинической иммунологии КДЛ, главный научный сотрудник Национального медицинского исследовательского центра хирургии им. А. В. Вишневского.</w:t>
      </w:r>
    </w:p>
    <w:p w14:paraId="37D95CEA" w14:textId="77777777" w:rsidR="007870B4" w:rsidRDefault="007870B4" w:rsidP="007870B4">
      <w:pPr>
        <w:pStyle w:val="a6"/>
        <w:numPr>
          <w:ilvl w:val="0"/>
          <w:numId w:val="19"/>
        </w:numPr>
        <w:spacing w:before="0" w:beforeAutospacing="0" w:after="160" w:after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hd w:val="clear" w:color="auto" w:fill="FFFFFF"/>
        </w:rPr>
        <w:t>Автор 510 научных статей и 6 учебников по иммунологии для медицинских и биологических ВУЗов.</w:t>
      </w:r>
    </w:p>
    <w:p w14:paraId="28CE3ECC" w14:textId="77777777" w:rsidR="007870B4" w:rsidRDefault="007870B4" w:rsidP="007870B4">
      <w:pPr>
        <w:pStyle w:val="a6"/>
        <w:spacing w:before="0" w:beforeAutospacing="0" w:after="160" w:afterAutospacing="0"/>
      </w:pPr>
      <w:r>
        <w:rPr>
          <w:rFonts w:ascii="Calibri" w:hAnsi="Calibri"/>
          <w:color w:val="000000"/>
        </w:rPr>
        <w:t>Лекции и презентации составлены на основе личного опыта профессора Земсковой В. Н., официальных данных и рекомендаций ВОЗ.</w:t>
      </w:r>
    </w:p>
    <w:p w14:paraId="0B4BDE05" w14:textId="77777777" w:rsidR="007870B4" w:rsidRDefault="007870B4" w:rsidP="007870B4">
      <w:pPr>
        <w:pStyle w:val="2"/>
      </w:pPr>
      <w:r>
        <w:rPr>
          <w:rFonts w:ascii="Calibri Light" w:hAnsi="Calibri Light"/>
          <w:b/>
          <w:bCs/>
          <w:color w:val="2F5496"/>
        </w:rPr>
        <w:t>С полученными знаниями вы:</w:t>
      </w:r>
    </w:p>
    <w:p w14:paraId="78912B59" w14:textId="77777777" w:rsidR="007870B4" w:rsidRDefault="007870B4" w:rsidP="007870B4">
      <w:pPr>
        <w:pStyle w:val="a6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поймёте принцип лечения не только сезонной, но и </w:t>
      </w:r>
      <w:r>
        <w:rPr>
          <w:rFonts w:ascii="Calibri" w:hAnsi="Calibri"/>
          <w:i/>
          <w:iCs/>
          <w:color w:val="000000"/>
        </w:rPr>
        <w:t>любой другой аллергии;</w:t>
      </w:r>
    </w:p>
    <w:p w14:paraId="7438E4BF" w14:textId="77777777" w:rsidR="007870B4" w:rsidRDefault="007870B4" w:rsidP="007870B4">
      <w:pPr>
        <w:pStyle w:val="a6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получите полную информацию о болезни и терапии </w:t>
      </w:r>
      <w:r>
        <w:rPr>
          <w:rFonts w:ascii="Calibri" w:hAnsi="Calibri"/>
          <w:i/>
          <w:iCs/>
          <w:color w:val="000000"/>
        </w:rPr>
        <w:t>в одном месте;</w:t>
      </w:r>
    </w:p>
    <w:p w14:paraId="45AC777C" w14:textId="77777777" w:rsidR="007870B4" w:rsidRDefault="007870B4" w:rsidP="007870B4">
      <w:pPr>
        <w:pStyle w:val="a6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сможете вылечить </w:t>
      </w:r>
      <w:r>
        <w:rPr>
          <w:rFonts w:ascii="Calibri" w:hAnsi="Calibri"/>
          <w:i/>
          <w:iCs/>
          <w:color w:val="000000"/>
        </w:rPr>
        <w:t>себя и свою семью;</w:t>
      </w:r>
    </w:p>
    <w:p w14:paraId="0470B2E2" w14:textId="77777777" w:rsidR="007870B4" w:rsidRDefault="007870B4" w:rsidP="007870B4">
      <w:pPr>
        <w:pStyle w:val="a6"/>
        <w:numPr>
          <w:ilvl w:val="0"/>
          <w:numId w:val="20"/>
        </w:numPr>
        <w:spacing w:before="0" w:beforeAutospacing="0" w:after="160" w:after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i/>
          <w:iCs/>
          <w:color w:val="000000"/>
        </w:rPr>
        <w:t>сэкономите время и деньги</w:t>
      </w:r>
      <w:r>
        <w:rPr>
          <w:rFonts w:ascii="Calibri" w:hAnsi="Calibri"/>
          <w:color w:val="000000"/>
        </w:rPr>
        <w:t xml:space="preserve"> при покупке лекарств в аптеке.</w:t>
      </w:r>
    </w:p>
    <w:p w14:paraId="728B2B9D" w14:textId="77777777" w:rsidR="007870B4" w:rsidRDefault="007870B4" w:rsidP="007870B4">
      <w:pPr>
        <w:pStyle w:val="a6"/>
        <w:spacing w:before="0" w:beforeAutospacing="0" w:after="160" w:afterAutospacing="0"/>
      </w:pPr>
      <w:r>
        <w:rPr>
          <w:rFonts w:ascii="Calibri" w:hAnsi="Calibri"/>
          <w:color w:val="000000"/>
        </w:rPr>
        <w:t xml:space="preserve">После оплаты вам откроется доступ к закрытой обучающей платформе </w:t>
      </w:r>
      <w:r>
        <w:rPr>
          <w:rFonts w:ascii="Calibri" w:hAnsi="Calibri"/>
          <w:b/>
          <w:bCs/>
          <w:color w:val="000000"/>
        </w:rPr>
        <w:t>навсегда</w:t>
      </w:r>
      <w:r>
        <w:rPr>
          <w:rFonts w:ascii="Calibri" w:hAnsi="Calibri"/>
          <w:color w:val="000000"/>
        </w:rPr>
        <w:t>. Поэтому в любой момент вы сможете вернуться и освежить знания.</w:t>
      </w:r>
    </w:p>
    <w:p w14:paraId="601529FB" w14:textId="77777777" w:rsidR="007870B4" w:rsidRDefault="007870B4" w:rsidP="007870B4">
      <w:pPr>
        <w:pStyle w:val="a6"/>
        <w:spacing w:before="0" w:beforeAutospacing="0" w:after="160" w:afterAutospacing="0"/>
      </w:pPr>
      <w:r>
        <w:rPr>
          <w:rFonts w:ascii="Calibri Light" w:hAnsi="Calibri Light"/>
          <w:color w:val="2F5496"/>
          <w:sz w:val="26"/>
          <w:szCs w:val="26"/>
        </w:rPr>
        <w:lastRenderedPageBreak/>
        <w:t>Стоимость курса 5000 руб.</w:t>
      </w:r>
      <w:r>
        <w:rPr>
          <w:rFonts w:ascii="Calibri" w:hAnsi="Calibri"/>
          <w:color w:val="000000"/>
        </w:rPr>
        <w:t xml:space="preserve"> Это цена двух-трёх консультаций специалиста, на которых вы получаете стандартные лекарственные назначения, но не индивидуальное понимание своего организма.</w:t>
      </w:r>
    </w:p>
    <w:p w14:paraId="26F87D71" w14:textId="77777777" w:rsidR="007870B4" w:rsidRDefault="007870B4" w:rsidP="007870B4">
      <w:pPr>
        <w:pStyle w:val="a6"/>
        <w:spacing w:before="0" w:beforeAutospacing="0" w:after="160" w:afterAutospacing="0"/>
      </w:pPr>
      <w:r>
        <w:rPr>
          <w:rFonts w:ascii="Calibri" w:hAnsi="Calibri"/>
          <w:color w:val="000000"/>
        </w:rPr>
        <w:t>Количество мест на потоке ограничено. Скорее присоединяйтесь!</w:t>
      </w:r>
    </w:p>
    <w:p w14:paraId="25F12A2D" w14:textId="77777777" w:rsidR="007870B4" w:rsidRDefault="007870B4" w:rsidP="007870B4">
      <w:pPr>
        <w:pStyle w:val="a6"/>
        <w:spacing w:before="0" w:beforeAutospacing="0" w:after="160" w:afterAutospacing="0"/>
      </w:pPr>
      <w:r>
        <w:rPr>
          <w:rFonts w:ascii="Calibri" w:hAnsi="Calibri"/>
          <w:color w:val="000000"/>
          <w:u w:val="single"/>
        </w:rPr>
        <w:t>Счетчик «осталось 10 мест»</w:t>
      </w:r>
    </w:p>
    <w:p w14:paraId="2FEBB6D2" w14:textId="77777777" w:rsidR="007870B4" w:rsidRDefault="007870B4" w:rsidP="007870B4">
      <w:pPr>
        <w:pStyle w:val="a6"/>
        <w:spacing w:before="0" w:beforeAutospacing="0" w:after="160" w:afterAutospacing="0"/>
      </w:pPr>
      <w:r>
        <w:rPr>
          <w:rFonts w:ascii="Calibri" w:hAnsi="Calibri"/>
          <w:color w:val="000000"/>
          <w:u w:val="single"/>
        </w:rPr>
        <w:t>Кнопка «приобрести курс»</w:t>
      </w:r>
    </w:p>
    <w:p w14:paraId="00D17228" w14:textId="77777777" w:rsidR="007870B4" w:rsidRDefault="007870B4" w:rsidP="007870B4">
      <w:pPr>
        <w:pStyle w:val="2"/>
      </w:pPr>
      <w:r>
        <w:rPr>
          <w:rFonts w:ascii="Calibri Light" w:hAnsi="Calibri Light"/>
          <w:b/>
          <w:bCs/>
          <w:color w:val="2F5496"/>
        </w:rPr>
        <w:t>Отзывы о программе: …</w:t>
      </w:r>
    </w:p>
    <w:p w14:paraId="7E15102A" w14:textId="77777777" w:rsidR="007870B4" w:rsidRDefault="007870B4" w:rsidP="007870B4"/>
    <w:p w14:paraId="091A1ED6" w14:textId="77777777" w:rsidR="007870B4" w:rsidRDefault="007870B4" w:rsidP="007870B4">
      <w:pPr>
        <w:pStyle w:val="2"/>
      </w:pPr>
      <w:r>
        <w:rPr>
          <w:rFonts w:ascii="Calibri Light" w:hAnsi="Calibri Light"/>
          <w:b/>
          <w:bCs/>
          <w:color w:val="2F5496"/>
        </w:rPr>
        <w:t>Наш харизматичный лектор удивит вас тем, что:</w:t>
      </w:r>
    </w:p>
    <w:p w14:paraId="4A1DB542" w14:textId="77777777" w:rsidR="007870B4" w:rsidRDefault="007870B4" w:rsidP="007870B4">
      <w:pPr>
        <w:pStyle w:val="a6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медицина может быть понятной и «технарям», и гуманитариям;</w:t>
      </w:r>
    </w:p>
    <w:p w14:paraId="70BF83AF" w14:textId="77777777" w:rsidR="007870B4" w:rsidRDefault="007870B4" w:rsidP="007870B4">
      <w:pPr>
        <w:pStyle w:val="a6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час занятия даёт больше результатов, чем час платной консультации;</w:t>
      </w:r>
    </w:p>
    <w:p w14:paraId="7E2BC130" w14:textId="77777777" w:rsidR="007870B4" w:rsidRDefault="007870B4" w:rsidP="007870B4">
      <w:pPr>
        <w:pStyle w:val="a6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существуют недорогие препараты безопасные для здоровья;</w:t>
      </w:r>
    </w:p>
    <w:p w14:paraId="6F9F4EF0" w14:textId="77777777" w:rsidR="007870B4" w:rsidRDefault="007870B4" w:rsidP="007870B4">
      <w:pPr>
        <w:pStyle w:val="a6"/>
        <w:numPr>
          <w:ilvl w:val="0"/>
          <w:numId w:val="21"/>
        </w:numPr>
        <w:spacing w:before="0" w:beforeAutospacing="0" w:after="160" w:after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фармацевтического заговора не существует, что доказывают советы наших специалистов в чате.</w:t>
      </w:r>
    </w:p>
    <w:p w14:paraId="4DA43ACF" w14:textId="77777777" w:rsidR="007870B4" w:rsidRDefault="007870B4" w:rsidP="007870B4">
      <w:pPr>
        <w:pStyle w:val="a6"/>
        <w:spacing w:before="0" w:beforeAutospacing="0" w:after="160" w:afterAutospacing="0"/>
        <w:jc w:val="center"/>
      </w:pPr>
      <w:r>
        <w:rPr>
          <w:rFonts w:ascii="Calibri" w:hAnsi="Calibri"/>
          <w:color w:val="000000"/>
        </w:rPr>
        <w:t>Убедитесь во всём сами. Приобретайте курс прямо сейчас!</w:t>
      </w:r>
    </w:p>
    <w:p w14:paraId="733D24C6" w14:textId="1F493D73" w:rsidR="00F94FE6" w:rsidRPr="0084264C" w:rsidRDefault="007870B4" w:rsidP="007870B4">
      <w:pPr>
        <w:pStyle w:val="a6"/>
        <w:spacing w:before="0" w:beforeAutospacing="0" w:after="160" w:afterAutospacing="0"/>
        <w:ind w:left="720"/>
        <w:jc w:val="center"/>
      </w:pPr>
      <w:r>
        <w:rPr>
          <w:rFonts w:ascii="Calibri" w:hAnsi="Calibri"/>
          <w:color w:val="000000"/>
          <w:u w:val="single"/>
        </w:rPr>
        <w:t>Кнопка «приобрести курс»</w:t>
      </w:r>
    </w:p>
    <w:sectPr w:rsidR="00F94FE6" w:rsidRPr="00842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2542"/>
    <w:multiLevelType w:val="hybridMultilevel"/>
    <w:tmpl w:val="0CC8A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60819"/>
    <w:multiLevelType w:val="multilevel"/>
    <w:tmpl w:val="BA16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21EB5"/>
    <w:multiLevelType w:val="multilevel"/>
    <w:tmpl w:val="5E5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AB56B9"/>
    <w:multiLevelType w:val="hybridMultilevel"/>
    <w:tmpl w:val="892E0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C1954"/>
    <w:multiLevelType w:val="multilevel"/>
    <w:tmpl w:val="B1A6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9C0ECC"/>
    <w:multiLevelType w:val="hybridMultilevel"/>
    <w:tmpl w:val="4B148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329E"/>
    <w:multiLevelType w:val="multilevel"/>
    <w:tmpl w:val="2ECA52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104488"/>
    <w:multiLevelType w:val="hybridMultilevel"/>
    <w:tmpl w:val="ACB899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F2F8E"/>
    <w:multiLevelType w:val="multilevel"/>
    <w:tmpl w:val="2B001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F2522D"/>
    <w:multiLevelType w:val="hybridMultilevel"/>
    <w:tmpl w:val="88BAB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D45DA"/>
    <w:multiLevelType w:val="hybridMultilevel"/>
    <w:tmpl w:val="094A9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65DB7"/>
    <w:multiLevelType w:val="hybridMultilevel"/>
    <w:tmpl w:val="16ECC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B7261"/>
    <w:multiLevelType w:val="hybridMultilevel"/>
    <w:tmpl w:val="9676AA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0360B"/>
    <w:multiLevelType w:val="hybridMultilevel"/>
    <w:tmpl w:val="ED7E7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E36C2"/>
    <w:multiLevelType w:val="hybridMultilevel"/>
    <w:tmpl w:val="B816B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47BB2"/>
    <w:multiLevelType w:val="hybridMultilevel"/>
    <w:tmpl w:val="8356E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E4162B"/>
    <w:multiLevelType w:val="hybridMultilevel"/>
    <w:tmpl w:val="2EBA1E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92CD8"/>
    <w:multiLevelType w:val="multilevel"/>
    <w:tmpl w:val="22128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5"/>
  </w:num>
  <w:num w:numId="5">
    <w:abstractNumId w:val="3"/>
  </w:num>
  <w:num w:numId="6">
    <w:abstractNumId w:val="10"/>
  </w:num>
  <w:num w:numId="7">
    <w:abstractNumId w:val="12"/>
  </w:num>
  <w:num w:numId="8">
    <w:abstractNumId w:val="7"/>
  </w:num>
  <w:num w:numId="9">
    <w:abstractNumId w:val="14"/>
  </w:num>
  <w:num w:numId="10">
    <w:abstractNumId w:val="0"/>
  </w:num>
  <w:num w:numId="11">
    <w:abstractNumId w:val="9"/>
  </w:num>
  <w:num w:numId="12">
    <w:abstractNumId w:val="11"/>
  </w:num>
  <w:num w:numId="13">
    <w:abstractNumId w:val="8"/>
  </w:num>
  <w:num w:numId="14">
    <w:abstractNumId w:val="1"/>
  </w:num>
  <w:num w:numId="15">
    <w:abstractNumId w:val="6"/>
    <w:lvlOverride w:ilvl="0">
      <w:lvl w:ilvl="0">
        <w:numFmt w:val="decimal"/>
        <w:lvlText w:val="%1."/>
        <w:lvlJc w:val="left"/>
      </w:lvl>
    </w:lvlOverride>
  </w:num>
  <w:num w:numId="16">
    <w:abstractNumId w:val="6"/>
    <w:lvlOverride w:ilvl="0">
      <w:lvl w:ilvl="0">
        <w:numFmt w:val="decimal"/>
        <w:lvlText w:val="%1."/>
        <w:lvlJc w:val="left"/>
      </w:lvl>
    </w:lvlOverride>
  </w:num>
  <w:num w:numId="17">
    <w:abstractNumId w:val="6"/>
    <w:lvlOverride w:ilvl="0">
      <w:lvl w:ilvl="0">
        <w:numFmt w:val="decimal"/>
        <w:lvlText w:val="%1."/>
        <w:lvlJc w:val="left"/>
      </w:lvl>
    </w:lvlOverride>
  </w:num>
  <w:num w:numId="18">
    <w:abstractNumId w:val="6"/>
    <w:lvlOverride w:ilvl="0">
      <w:lvl w:ilvl="0">
        <w:numFmt w:val="decimal"/>
        <w:lvlText w:val="%1."/>
        <w:lvlJc w:val="left"/>
      </w:lvl>
    </w:lvlOverride>
  </w:num>
  <w:num w:numId="19">
    <w:abstractNumId w:val="2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A3"/>
    <w:rsid w:val="00021DA9"/>
    <w:rsid w:val="00090F4D"/>
    <w:rsid w:val="00135016"/>
    <w:rsid w:val="0020105E"/>
    <w:rsid w:val="002758B2"/>
    <w:rsid w:val="0031138F"/>
    <w:rsid w:val="0031725D"/>
    <w:rsid w:val="00337426"/>
    <w:rsid w:val="00352570"/>
    <w:rsid w:val="003D18A7"/>
    <w:rsid w:val="003E7EE4"/>
    <w:rsid w:val="003F20BE"/>
    <w:rsid w:val="00481DD3"/>
    <w:rsid w:val="006371EA"/>
    <w:rsid w:val="00661D02"/>
    <w:rsid w:val="006A4797"/>
    <w:rsid w:val="006F69EF"/>
    <w:rsid w:val="007248A3"/>
    <w:rsid w:val="00771D12"/>
    <w:rsid w:val="007870B4"/>
    <w:rsid w:val="0084264C"/>
    <w:rsid w:val="008522A2"/>
    <w:rsid w:val="0090693B"/>
    <w:rsid w:val="009E3F8C"/>
    <w:rsid w:val="00A8050C"/>
    <w:rsid w:val="00A90225"/>
    <w:rsid w:val="00AD2F17"/>
    <w:rsid w:val="00B527AD"/>
    <w:rsid w:val="00BF3596"/>
    <w:rsid w:val="00C57F44"/>
    <w:rsid w:val="00C94952"/>
    <w:rsid w:val="00D91577"/>
    <w:rsid w:val="00DC05A0"/>
    <w:rsid w:val="00DC7BF2"/>
    <w:rsid w:val="00DE34D1"/>
    <w:rsid w:val="00E11D01"/>
    <w:rsid w:val="00E76A63"/>
    <w:rsid w:val="00EC44A3"/>
    <w:rsid w:val="00F4746B"/>
    <w:rsid w:val="00F94FE6"/>
    <w:rsid w:val="00FD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79F3"/>
  <w15:chartTrackingRefBased/>
  <w15:docId w15:val="{06C2A758-F795-4C15-BF32-45D23C17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26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6A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021DA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76A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Hyperlink"/>
    <w:basedOn w:val="a0"/>
    <w:uiPriority w:val="99"/>
    <w:unhideWhenUsed/>
    <w:rsid w:val="00A9022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90225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78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ketheworldope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1698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dcterms:created xsi:type="dcterms:W3CDTF">2021-04-28T10:25:00Z</dcterms:created>
  <dcterms:modified xsi:type="dcterms:W3CDTF">2021-07-27T14:04:00Z</dcterms:modified>
</cp:coreProperties>
</file>