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080E" w:rsidRDefault="00621FDE">
      <w:pPr>
        <w:pStyle w:val="normal"/>
      </w:pPr>
      <w:r>
        <w:t xml:space="preserve">Сайт </w:t>
      </w:r>
      <w:proofErr w:type="spellStart"/>
      <w:r>
        <w:t>Mytipc</w:t>
      </w:r>
      <w:proofErr w:type="spellEnd"/>
      <w:r>
        <w:t xml:space="preserve"> предлагает своим пользователям </w:t>
      </w:r>
      <w:commentRangeStart w:id="0"/>
      <w:proofErr w:type="spellStart"/>
      <w:r w:rsidR="00FA4EDF">
        <w:rPr>
          <w:b/>
        </w:rPr>
        <w:t>кешбэ</w:t>
      </w:r>
      <w:r>
        <w:rPr>
          <w:b/>
        </w:rPr>
        <w:t>к</w:t>
      </w:r>
      <w:commentRangeEnd w:id="0"/>
      <w:proofErr w:type="spellEnd"/>
      <w:r w:rsidR="00FA4EDF">
        <w:rPr>
          <w:rStyle w:val="a5"/>
        </w:rPr>
        <w:commentReference w:id="0"/>
      </w:r>
      <w:r>
        <w:rPr>
          <w:b/>
        </w:rPr>
        <w:t xml:space="preserve"> </w:t>
      </w:r>
      <w:r w:rsidRPr="00FA4EDF">
        <w:t>до 5%</w:t>
      </w:r>
      <w:r>
        <w:rPr>
          <w:b/>
        </w:rPr>
        <w:t xml:space="preserve"> </w:t>
      </w:r>
      <w:r w:rsidR="00FA4EDF">
        <w:t xml:space="preserve">за </w:t>
      </w:r>
      <w:proofErr w:type="gramStart"/>
      <w:r w:rsidR="00FA4EDF">
        <w:t>совершенные</w:t>
      </w:r>
      <w:proofErr w:type="gramEnd"/>
      <w:r w:rsidR="00FA4EDF">
        <w:t xml:space="preserve"> </w:t>
      </w:r>
      <w:proofErr w:type="spellStart"/>
      <w:r w:rsidR="00FA4EDF">
        <w:t>оф</w:t>
      </w:r>
      <w:r>
        <w:t>лайн-покупки</w:t>
      </w:r>
      <w:proofErr w:type="spellEnd"/>
      <w:r>
        <w:t xml:space="preserve">. Ежедневно пользователи получают </w:t>
      </w:r>
      <w:r w:rsidRPr="00FA4EDF">
        <w:t>1.8%</w:t>
      </w:r>
      <w:r>
        <w:t xml:space="preserve"> </w:t>
      </w:r>
      <w:r>
        <w:rPr>
          <w:b/>
        </w:rPr>
        <w:t>от депозита</w:t>
      </w:r>
      <w:r>
        <w:t xml:space="preserve">, это отличный </w:t>
      </w:r>
      <w:r>
        <w:rPr>
          <w:b/>
        </w:rPr>
        <w:t>пассивный доход</w:t>
      </w:r>
      <w:r>
        <w:t xml:space="preserve">. Выручка, получаемая клиентами, стабильна: возврат за депозит находится в постоянном доступе, а </w:t>
      </w:r>
      <w:commentRangeStart w:id="1"/>
      <w:proofErr w:type="spellStart"/>
      <w:r>
        <w:t>к</w:t>
      </w:r>
      <w:r w:rsidR="00FA4EDF">
        <w:t>е</w:t>
      </w:r>
      <w:r>
        <w:t>шб</w:t>
      </w:r>
      <w:r w:rsidR="00FA4EDF">
        <w:t>э</w:t>
      </w:r>
      <w:r>
        <w:t>к</w:t>
      </w:r>
      <w:commentRangeEnd w:id="1"/>
      <w:proofErr w:type="spellEnd"/>
      <w:r w:rsidR="008572CC">
        <w:rPr>
          <w:rStyle w:val="a5"/>
        </w:rPr>
        <w:commentReference w:id="1"/>
      </w:r>
      <w:r>
        <w:t xml:space="preserve"> является средним по мировому рынку. </w:t>
      </w:r>
      <w:proofErr w:type="spellStart"/>
      <w:r>
        <w:t>Mytipc</w:t>
      </w:r>
      <w:proofErr w:type="spellEnd"/>
      <w:r>
        <w:t xml:space="preserve"> сотрудничает с</w:t>
      </w:r>
      <w:r w:rsidR="00FA4EDF">
        <w:t>о</w:t>
      </w:r>
      <w:r>
        <w:t xml:space="preserve"> многими крупными </w:t>
      </w:r>
      <w:proofErr w:type="spellStart"/>
      <w:r>
        <w:t>онлайн-магазинами</w:t>
      </w:r>
      <w:proofErr w:type="spellEnd"/>
      <w:r>
        <w:t xml:space="preserve"> и предоставляет </w:t>
      </w:r>
      <w:proofErr w:type="spellStart"/>
      <w:r>
        <w:t>кешб</w:t>
      </w:r>
      <w:r w:rsidR="00FA4EDF">
        <w:t>э</w:t>
      </w:r>
      <w:r>
        <w:t>к</w:t>
      </w:r>
      <w:proofErr w:type="spellEnd"/>
      <w:r>
        <w:t xml:space="preserve"> покупателям, приобретающим товар у партн</w:t>
      </w:r>
      <w:r w:rsidR="00FA4EDF">
        <w:t>е</w:t>
      </w:r>
      <w:r>
        <w:t xml:space="preserve">ров. </w:t>
      </w:r>
    </w:p>
    <w:p w:rsidR="0048080E" w:rsidRDefault="0048080E">
      <w:pPr>
        <w:pStyle w:val="normal"/>
      </w:pPr>
    </w:p>
    <w:p w:rsidR="00FA4EDF" w:rsidRDefault="00621FDE">
      <w:pPr>
        <w:pStyle w:val="normal"/>
      </w:pPr>
      <w:r>
        <w:t xml:space="preserve">В ближайшее время </w:t>
      </w:r>
      <w:proofErr w:type="spellStart"/>
      <w:r>
        <w:t>Mytipc</w:t>
      </w:r>
      <w:proofErr w:type="spellEnd"/>
      <w:r>
        <w:t xml:space="preserve"> планирует запустить </w:t>
      </w:r>
      <w:proofErr w:type="gramStart"/>
      <w:r>
        <w:t>собственный</w:t>
      </w:r>
      <w:proofErr w:type="gramEnd"/>
      <w:r>
        <w:t xml:space="preserve"> </w:t>
      </w:r>
      <w:r>
        <w:rPr>
          <w:b/>
        </w:rPr>
        <w:t xml:space="preserve">децентрализованный </w:t>
      </w:r>
      <w:proofErr w:type="spellStart"/>
      <w:r>
        <w:rPr>
          <w:b/>
        </w:rPr>
        <w:t>токен</w:t>
      </w:r>
      <w:proofErr w:type="spellEnd"/>
      <w:r>
        <w:t xml:space="preserve">. Он будет распространяться на </w:t>
      </w:r>
      <w:proofErr w:type="gramStart"/>
      <w:r>
        <w:t>самых</w:t>
      </w:r>
      <w:proofErr w:type="gramEnd"/>
      <w:r>
        <w:t xml:space="preserve"> масштабных </w:t>
      </w:r>
      <w:proofErr w:type="spellStart"/>
      <w:r>
        <w:rPr>
          <w:b/>
        </w:rPr>
        <w:t>криптобирж</w:t>
      </w:r>
      <w:r w:rsidR="00FA4EDF">
        <w:rPr>
          <w:b/>
        </w:rPr>
        <w:t>ах</w:t>
      </w:r>
      <w:proofErr w:type="spellEnd"/>
      <w:r>
        <w:t xml:space="preserve">, таких как </w:t>
      </w:r>
      <w:proofErr w:type="spellStart"/>
      <w:r>
        <w:t>Bittrex</w:t>
      </w:r>
      <w:proofErr w:type="spellEnd"/>
      <w:r>
        <w:t xml:space="preserve">, </w:t>
      </w:r>
      <w:proofErr w:type="spellStart"/>
      <w:r>
        <w:t>Exmo</w:t>
      </w:r>
      <w:proofErr w:type="spellEnd"/>
      <w:r>
        <w:t xml:space="preserve">, </w:t>
      </w:r>
      <w:proofErr w:type="spellStart"/>
      <w:r>
        <w:t>Binance</w:t>
      </w:r>
      <w:proofErr w:type="spellEnd"/>
      <w:r>
        <w:t xml:space="preserve">. Одной из особенностей </w:t>
      </w:r>
      <w:proofErr w:type="spellStart"/>
      <w:r>
        <w:t>токена</w:t>
      </w:r>
      <w:proofErr w:type="spellEnd"/>
      <w:r>
        <w:t xml:space="preserve"> будет возможность обмена на другие виды валют</w:t>
      </w:r>
      <w:r w:rsidR="00FA4EDF">
        <w:t xml:space="preserve">. </w:t>
      </w:r>
    </w:p>
    <w:p w:rsidR="0048080E" w:rsidRDefault="00FA4EDF">
      <w:pPr>
        <w:pStyle w:val="normal"/>
      </w:pPr>
      <w:r>
        <w:t xml:space="preserve">Не упустите возможность заработка на </w:t>
      </w:r>
      <w:r w:rsidR="00621FDE">
        <w:t xml:space="preserve"> </w:t>
      </w:r>
      <w:proofErr w:type="spellStart"/>
      <w:r w:rsidR="00621FDE">
        <w:rPr>
          <w:b/>
        </w:rPr>
        <w:t>криптобирж</w:t>
      </w:r>
      <w:r>
        <w:rPr>
          <w:b/>
        </w:rPr>
        <w:t>е</w:t>
      </w:r>
      <w:proofErr w:type="spellEnd"/>
      <w:r>
        <w:rPr>
          <w:b/>
        </w:rPr>
        <w:t>!</w:t>
      </w:r>
      <w:r w:rsidR="00621FDE">
        <w:t xml:space="preserve"> </w:t>
      </w:r>
    </w:p>
    <w:p w:rsidR="0048080E" w:rsidRDefault="0048080E">
      <w:pPr>
        <w:pStyle w:val="normal"/>
      </w:pPr>
    </w:p>
    <w:p w:rsidR="0044758F" w:rsidRDefault="00FA4EDF">
      <w:pPr>
        <w:pStyle w:val="normal"/>
        <w:rPr>
          <w:b/>
        </w:rPr>
      </w:pPr>
      <w:r>
        <w:t>Начните</w:t>
      </w:r>
      <w:r w:rsidR="00621FDE">
        <w:t xml:space="preserve"> зарабатывать методом </w:t>
      </w:r>
      <w:r w:rsidR="00621FDE">
        <w:rPr>
          <w:b/>
        </w:rPr>
        <w:t>пассивного дохода</w:t>
      </w:r>
      <w:r>
        <w:rPr>
          <w:b/>
        </w:rPr>
        <w:t xml:space="preserve">. </w:t>
      </w:r>
    </w:p>
    <w:p w:rsidR="0044758F" w:rsidRDefault="00FA4EDF">
      <w:pPr>
        <w:pStyle w:val="normal"/>
      </w:pPr>
      <w:r w:rsidRPr="00FA4EDF">
        <w:t>Для этого</w:t>
      </w:r>
      <w:r w:rsidR="00621FDE">
        <w:t xml:space="preserve"> достаточно зарегистрироваться на </w:t>
      </w:r>
      <w:r w:rsidR="00621FDE">
        <w:rPr>
          <w:b/>
        </w:rPr>
        <w:t xml:space="preserve">официальном сайте </w:t>
      </w:r>
      <w:proofErr w:type="spellStart"/>
      <w:r w:rsidR="00621FDE">
        <w:rPr>
          <w:b/>
        </w:rPr>
        <w:t>Mytipc</w:t>
      </w:r>
      <w:proofErr w:type="spellEnd"/>
      <w:r w:rsidR="00621FDE">
        <w:t xml:space="preserve">. </w:t>
      </w:r>
    </w:p>
    <w:p w:rsidR="0044758F" w:rsidRDefault="0044758F">
      <w:pPr>
        <w:pStyle w:val="normal"/>
      </w:pPr>
      <w:r>
        <w:t>П</w:t>
      </w:r>
      <w:r w:rsidR="00621FDE">
        <w:t>олуч</w:t>
      </w:r>
      <w:r>
        <w:t>ите</w:t>
      </w:r>
      <w:r w:rsidR="00621FDE">
        <w:t xml:space="preserve"> </w:t>
      </w:r>
      <w:commentRangeStart w:id="2"/>
      <w:proofErr w:type="spellStart"/>
      <w:r>
        <w:rPr>
          <w:b/>
        </w:rPr>
        <w:t>кешбэ</w:t>
      </w:r>
      <w:r w:rsidR="00621FDE">
        <w:rPr>
          <w:b/>
        </w:rPr>
        <w:t>к</w:t>
      </w:r>
      <w:commentRangeEnd w:id="2"/>
      <w:proofErr w:type="spellEnd"/>
      <w:r w:rsidR="008572CC">
        <w:rPr>
          <w:rStyle w:val="a5"/>
        </w:rPr>
        <w:commentReference w:id="2"/>
      </w:r>
      <w:r w:rsidR="00621FDE">
        <w:rPr>
          <w:b/>
        </w:rPr>
        <w:t xml:space="preserve"> </w:t>
      </w:r>
      <w:r w:rsidRPr="0044758F">
        <w:t xml:space="preserve">в </w:t>
      </w:r>
      <w:r w:rsidR="00621FDE" w:rsidRPr="0044758F">
        <w:t>5%</w:t>
      </w:r>
      <w:r w:rsidR="00621FDE">
        <w:t xml:space="preserve"> от суммы покупок, совершенных в магазинах партн</w:t>
      </w:r>
      <w:r w:rsidR="008250D8">
        <w:t>е</w:t>
      </w:r>
      <w:r w:rsidR="00621FDE">
        <w:t xml:space="preserve">ров </w:t>
      </w:r>
      <w:proofErr w:type="spellStart"/>
      <w:r w:rsidR="00621FDE">
        <w:t>Mytipc</w:t>
      </w:r>
      <w:proofErr w:type="spellEnd"/>
      <w:r w:rsidR="00621FDE">
        <w:t xml:space="preserve">, </w:t>
      </w:r>
      <w:r>
        <w:t>и</w:t>
      </w:r>
      <w:r w:rsidR="00621FDE">
        <w:t xml:space="preserve"> </w:t>
      </w:r>
      <w:r w:rsidR="00621FDE" w:rsidRPr="0044758F">
        <w:t>1.8% от</w:t>
      </w:r>
      <w:r w:rsidR="00621FDE">
        <w:rPr>
          <w:b/>
        </w:rPr>
        <w:t xml:space="preserve"> депозита</w:t>
      </w:r>
      <w:r>
        <w:rPr>
          <w:b/>
        </w:rPr>
        <w:t xml:space="preserve"> </w:t>
      </w:r>
      <w:r w:rsidRPr="0044758F">
        <w:t>‒ ежедневно!</w:t>
      </w:r>
    </w:p>
    <w:p w:rsidR="0044758F" w:rsidRDefault="0044758F">
      <w:pPr>
        <w:pStyle w:val="normal"/>
      </w:pPr>
    </w:p>
    <w:p w:rsidR="0048080E" w:rsidRDefault="0044758F">
      <w:pPr>
        <w:pStyle w:val="normal"/>
      </w:pPr>
      <w:r>
        <w:t>СКОРО! Наши пользователи</w:t>
      </w:r>
      <w:r w:rsidR="00621FDE">
        <w:t xml:space="preserve"> смогут стать владельцами </w:t>
      </w:r>
      <w:proofErr w:type="gramStart"/>
      <w:r w:rsidR="00621FDE">
        <w:rPr>
          <w:b/>
        </w:rPr>
        <w:t>децентрализованных</w:t>
      </w:r>
      <w:proofErr w:type="gramEnd"/>
      <w:r w:rsidR="00621FDE">
        <w:rPr>
          <w:b/>
        </w:rPr>
        <w:t xml:space="preserve"> </w:t>
      </w:r>
      <w:proofErr w:type="spellStart"/>
      <w:r w:rsidR="00621FDE">
        <w:rPr>
          <w:b/>
        </w:rPr>
        <w:t>токенов</w:t>
      </w:r>
      <w:proofErr w:type="spellEnd"/>
      <w:r w:rsidR="00621FDE">
        <w:t xml:space="preserve"> компании и </w:t>
      </w:r>
      <w:r>
        <w:t>выйти</w:t>
      </w:r>
      <w:r w:rsidR="00621FDE">
        <w:t xml:space="preserve"> на </w:t>
      </w:r>
      <w:r w:rsidR="00621FDE">
        <w:rPr>
          <w:b/>
        </w:rPr>
        <w:t>ры</w:t>
      </w:r>
      <w:r w:rsidR="008250D8">
        <w:rPr>
          <w:b/>
        </w:rPr>
        <w:t>н</w:t>
      </w:r>
      <w:r>
        <w:rPr>
          <w:b/>
        </w:rPr>
        <w:t>ок</w:t>
      </w:r>
      <w:r w:rsidR="00621FDE">
        <w:rPr>
          <w:b/>
        </w:rPr>
        <w:t xml:space="preserve"> </w:t>
      </w:r>
      <w:proofErr w:type="spellStart"/>
      <w:r w:rsidR="00621FDE">
        <w:rPr>
          <w:b/>
        </w:rPr>
        <w:t>криптовалют</w:t>
      </w:r>
      <w:proofErr w:type="spellEnd"/>
      <w:r w:rsidR="00621FDE">
        <w:t xml:space="preserve">. </w:t>
      </w:r>
    </w:p>
    <w:sectPr w:rsidR="0048080E" w:rsidSect="0048080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25T03:08:00Z" w:initials="М">
    <w:p w:rsidR="00FA4EDF" w:rsidRDefault="00FA4EDF">
      <w:pPr>
        <w:pStyle w:val="a6"/>
      </w:pPr>
      <w:r>
        <w:rPr>
          <w:rStyle w:val="a5"/>
        </w:rPr>
        <w:annotationRef/>
      </w:r>
      <w:r>
        <w:t>Заменено «</w:t>
      </w:r>
      <w:proofErr w:type="spellStart"/>
      <w:r>
        <w:t>кешбек</w:t>
      </w:r>
      <w:proofErr w:type="spellEnd"/>
      <w:r>
        <w:t>»</w:t>
      </w:r>
    </w:p>
  </w:comment>
  <w:comment w:id="1" w:author="Мышь" w:date="2021-07-25T03:20:00Z" w:initials="М">
    <w:p w:rsidR="008572CC" w:rsidRDefault="008572CC">
      <w:pPr>
        <w:pStyle w:val="a6"/>
      </w:pPr>
      <w:r>
        <w:rPr>
          <w:rStyle w:val="a5"/>
        </w:rPr>
        <w:annotationRef/>
      </w:r>
      <w:r>
        <w:t>Заменено «</w:t>
      </w:r>
      <w:proofErr w:type="spellStart"/>
      <w:r>
        <w:t>кешбек</w:t>
      </w:r>
      <w:proofErr w:type="spellEnd"/>
      <w:r>
        <w:t>»</w:t>
      </w:r>
    </w:p>
  </w:comment>
  <w:comment w:id="2" w:author="Мышь" w:date="2021-07-25T03:21:00Z" w:initials="М">
    <w:p w:rsidR="008572CC" w:rsidRDefault="008572CC">
      <w:pPr>
        <w:pStyle w:val="a6"/>
      </w:pPr>
      <w:r>
        <w:rPr>
          <w:rStyle w:val="a5"/>
        </w:rPr>
        <w:annotationRef/>
      </w:r>
      <w:r>
        <w:t xml:space="preserve">Заменено </w:t>
      </w:r>
      <w:r>
        <w:t>«кешбек»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48080E"/>
    <w:rsid w:val="0044758F"/>
    <w:rsid w:val="0048080E"/>
    <w:rsid w:val="00621FDE"/>
    <w:rsid w:val="008250D8"/>
    <w:rsid w:val="008572CC"/>
    <w:rsid w:val="00ED767D"/>
    <w:rsid w:val="00FA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7D"/>
  </w:style>
  <w:style w:type="paragraph" w:styleId="1">
    <w:name w:val="heading 1"/>
    <w:basedOn w:val="normal"/>
    <w:next w:val="normal"/>
    <w:rsid w:val="0048080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8080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8080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8080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8080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48080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48080E"/>
  </w:style>
  <w:style w:type="table" w:customStyle="1" w:styleId="TableNormal">
    <w:name w:val="Table Normal"/>
    <w:rsid w:val="00480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8080E"/>
    <w:pPr>
      <w:keepNext/>
      <w:keepLines/>
      <w:spacing w:after="60"/>
      <w:contextualSpacing/>
    </w:pPr>
    <w:rPr>
      <w:sz w:val="52"/>
      <w:szCs w:val="52"/>
    </w:rPr>
  </w:style>
  <w:style w:type="paragraph" w:customStyle="1" w:styleId="normal">
    <w:name w:val="normal"/>
    <w:rsid w:val="0048080E"/>
  </w:style>
  <w:style w:type="table" w:customStyle="1" w:styleId="TableNormal0">
    <w:name w:val="Table Normal"/>
    <w:rsid w:val="00480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48080E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FA4E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4E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A4ED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4E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A4E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A4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4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957</Characters>
  <Application>Microsoft Office Word</Application>
  <DocSecurity>0</DocSecurity>
  <Lines>20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4</cp:revision>
  <dcterms:created xsi:type="dcterms:W3CDTF">2021-07-25T00:17:00Z</dcterms:created>
  <dcterms:modified xsi:type="dcterms:W3CDTF">2021-07-25T00:21:00Z</dcterms:modified>
</cp:coreProperties>
</file>