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65" w:rsidRDefault="00D17E65" w:rsidP="00D17E65">
      <w:pPr>
        <w:pStyle w:val="1"/>
        <w:numPr>
          <w:ilvl w:val="0"/>
          <w:numId w:val="1"/>
        </w:numPr>
        <w:rPr>
          <w:lang w:val="ru-RU"/>
        </w:rPr>
      </w:pPr>
      <w:bookmarkStart w:id="0" w:name="_Toc72169709"/>
      <w:r>
        <w:rPr>
          <w:lang w:val="ru-RU"/>
        </w:rPr>
        <w:t>Модуль доставки</w:t>
      </w:r>
      <w:bookmarkEnd w:id="0"/>
    </w:p>
    <w:p w:rsidR="00D17E65" w:rsidRDefault="00D17E65" w:rsidP="00D17E65">
      <w:pPr>
        <w:pStyle w:val="a3"/>
        <w:ind w:left="0" w:firstLine="567"/>
      </w:pPr>
    </w:p>
    <w:p w:rsidR="00D17E65" w:rsidRDefault="00D17E65" w:rsidP="00D17E65">
      <w:pPr>
        <w:pStyle w:val="a3"/>
        <w:ind w:left="0" w:firstLine="567"/>
      </w:pPr>
      <w:r>
        <w:t>При оформлении Заказа клиент указывает способ доставки.</w:t>
      </w:r>
    </w:p>
    <w:p w:rsidR="00D17E65" w:rsidRDefault="00D17E65" w:rsidP="00D17E65">
      <w:pPr>
        <w:pStyle w:val="a3"/>
        <w:ind w:left="0" w:firstLine="567"/>
      </w:pPr>
      <w:r>
        <w:t>Возможны следящие способы доставки:</w:t>
      </w:r>
    </w:p>
    <w:p w:rsidR="00D17E65" w:rsidRPr="00ED7AC3" w:rsidRDefault="00D17E65" w:rsidP="00D17E65">
      <w:pPr>
        <w:pStyle w:val="a3"/>
        <w:ind w:left="0" w:firstLine="567"/>
      </w:pPr>
      <w:r w:rsidRPr="009E310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1. самовывоз</w:t>
      </w:r>
      <w:r w:rsidRPr="00ED7AC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 xml:space="preserve"> =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«</w:t>
      </w:r>
      <w:r w:rsidRPr="00ED7AC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Самовывоз (с нашего склада)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»</w:t>
      </w:r>
    </w:p>
    <w:p w:rsidR="00D17E65" w:rsidRPr="00ED7AC3" w:rsidRDefault="00D17E65" w:rsidP="00D17E65">
      <w:pPr>
        <w:pStyle w:val="a3"/>
        <w:ind w:left="0" w:firstLine="567"/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2</w:t>
      </w:r>
      <w:r w:rsidRPr="009E310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. доставка транспортом продавца</w:t>
      </w:r>
      <w:r w:rsidRPr="00ED7AC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 xml:space="preserve"> =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«</w:t>
      </w:r>
      <w:r w:rsidRPr="00ED7AC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Наша транспортная служба до клиента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»</w:t>
      </w:r>
    </w:p>
    <w:p w:rsidR="00D17E65" w:rsidRPr="00ED7AC3" w:rsidRDefault="00D17E65" w:rsidP="00D17E65">
      <w:pPr>
        <w:pStyle w:val="a3"/>
        <w:ind w:left="0" w:firstLine="567"/>
      </w:pPr>
      <w:r w:rsidRPr="009E310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3. доставка "</w:t>
      </w:r>
      <w:r w:rsidRPr="00ED7AC3">
        <w:rPr>
          <w:i/>
        </w:rPr>
        <w:t>Транспортной компанией</w:t>
      </w:r>
      <w:r w:rsidRPr="009E310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"</w:t>
      </w:r>
      <w:r w:rsidRPr="00ED7AC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 xml:space="preserve"> = </w:t>
      </w:r>
      <w:r>
        <w:t>«</w:t>
      </w:r>
      <w:r w:rsidRPr="00ED7AC3">
        <w:rPr>
          <w:i/>
        </w:rPr>
        <w:t>Перевозчик (с нашего склада)</w:t>
      </w:r>
      <w:r>
        <w:t>»,</w:t>
      </w:r>
    </w:p>
    <w:p w:rsidR="00D17E65" w:rsidRDefault="00D17E65" w:rsidP="00D17E65">
      <w:pPr>
        <w:pStyle w:val="a3"/>
        <w:ind w:left="0" w:firstLine="567"/>
      </w:pPr>
    </w:p>
    <w:p w:rsidR="00D17E65" w:rsidRDefault="00D17E65" w:rsidP="00D17E65">
      <w:pPr>
        <w:pStyle w:val="a3"/>
        <w:ind w:left="0" w:firstLine="567"/>
      </w:pPr>
      <w:r>
        <w:t>Д</w:t>
      </w:r>
      <w:r w:rsidRPr="009E310E">
        <w:t xml:space="preserve">ата доставки </w:t>
      </w:r>
      <w:proofErr w:type="spellStart"/>
      <w:r w:rsidRPr="009E310E">
        <w:t>м.б</w:t>
      </w:r>
      <w:proofErr w:type="spellEnd"/>
      <w:r w:rsidRPr="009E310E">
        <w:t>. не ранее следующего дня, исключая выходные</w:t>
      </w:r>
      <w:r>
        <w:t>.</w:t>
      </w:r>
    </w:p>
    <w:p w:rsidR="00D17E65" w:rsidRDefault="00D17E65" w:rsidP="00D17E65">
      <w:pPr>
        <w:pStyle w:val="a3"/>
        <w:ind w:left="0" w:firstLine="567"/>
      </w:pPr>
    </w:p>
    <w:p w:rsidR="00D17E65" w:rsidRDefault="00D17E65" w:rsidP="00D17E65">
      <w:pPr>
        <w:pStyle w:val="a3"/>
        <w:ind w:left="0" w:firstLine="567"/>
      </w:pPr>
      <w:r>
        <w:t>Способ и параметры доставки (Адрес, дата и пр.) должны быть введены до «</w:t>
      </w:r>
      <w:r w:rsidRPr="00724C9E">
        <w:rPr>
          <w:i/>
        </w:rPr>
        <w:t>Подтверждения</w:t>
      </w:r>
      <w:r>
        <w:t>» заказа.</w:t>
      </w:r>
      <w:r w:rsidRPr="00AF69C3">
        <w:t xml:space="preserve"> </w:t>
      </w:r>
      <w:proofErr w:type="spellStart"/>
      <w:r>
        <w:t>Т.о</w:t>
      </w:r>
      <w:proofErr w:type="spellEnd"/>
      <w:r>
        <w:t xml:space="preserve">. Клиент не может выполнить операцию </w:t>
      </w:r>
      <w:r w:rsidRPr="00724C9E">
        <w:t>[</w:t>
      </w:r>
      <w:r w:rsidRPr="00724C9E">
        <w:rPr>
          <w:i/>
        </w:rPr>
        <w:t>Подтвердить</w:t>
      </w:r>
      <w:r w:rsidRPr="00724C9E">
        <w:t>]</w:t>
      </w:r>
      <w:r>
        <w:t>, пока не будут введены</w:t>
      </w:r>
      <w:r w:rsidRPr="00AF69C3">
        <w:t xml:space="preserve"> </w:t>
      </w:r>
      <w:r>
        <w:t>параметры доставки.</w:t>
      </w:r>
    </w:p>
    <w:p w:rsidR="00D17E65" w:rsidRDefault="00D17E65" w:rsidP="00D17E65">
      <w:pPr>
        <w:pStyle w:val="a3"/>
        <w:ind w:left="0" w:firstLine="567"/>
      </w:pPr>
      <w:r>
        <w:rPr>
          <w:noProof/>
          <w:lang w:eastAsia="ru-RU"/>
        </w:rPr>
        <w:drawing>
          <wp:inline distT="0" distB="0" distL="0" distR="0" wp14:anchorId="5C782337" wp14:editId="07EBEB4C">
            <wp:extent cx="3411711" cy="31648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785" cy="317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65" w:rsidRDefault="00D17E65" w:rsidP="00D17E65">
      <w:pPr>
        <w:pStyle w:val="a3"/>
        <w:ind w:left="0" w:firstLine="567"/>
      </w:pPr>
    </w:p>
    <w:p w:rsidR="00D17E65" w:rsidRDefault="00D17E65" w:rsidP="00D17E65">
      <w:pPr>
        <w:pStyle w:val="a3"/>
        <w:ind w:left="0" w:firstLine="567"/>
      </w:pPr>
      <w:r>
        <w:t>В настоящее время компания работает со службой доставки СДЭК.</w:t>
      </w:r>
    </w:p>
    <w:p w:rsidR="00D17E65" w:rsidRDefault="00D17E65" w:rsidP="00D17E65">
      <w:pPr>
        <w:pStyle w:val="a3"/>
        <w:ind w:left="0" w:firstLine="567"/>
        <w:rPr>
          <w:noProof/>
          <w:lang w:eastAsia="ru-RU"/>
        </w:rPr>
      </w:pPr>
      <w:r>
        <w:t xml:space="preserve">Для целей интеграции </w:t>
      </w:r>
      <w:r>
        <w:rPr>
          <w:noProof/>
          <w:lang w:eastAsia="ru-RU"/>
        </w:rPr>
        <w:t xml:space="preserve">СДЭК с </w:t>
      </w:r>
      <w:r w:rsidRPr="00486A6C">
        <w:rPr>
          <w:noProof/>
          <w:lang w:eastAsia="ru-RU"/>
        </w:rPr>
        <w:t>ко</w:t>
      </w:r>
      <w:r>
        <w:rPr>
          <w:noProof/>
          <w:lang w:eastAsia="ru-RU"/>
        </w:rPr>
        <w:t>бинетом Б2Б есть расширение для 1</w:t>
      </w:r>
      <w:r w:rsidRPr="00486A6C">
        <w:rPr>
          <w:noProof/>
          <w:lang w:eastAsia="ru-RU"/>
        </w:rPr>
        <w:t>С</w:t>
      </w:r>
      <w:r>
        <w:rPr>
          <w:noProof/>
          <w:lang w:eastAsia="ru-RU"/>
        </w:rPr>
        <w:t xml:space="preserve">:УТ от </w:t>
      </w:r>
      <w:r w:rsidRPr="00486A6C">
        <w:rPr>
          <w:noProof/>
          <w:lang w:eastAsia="ru-RU"/>
        </w:rPr>
        <w:t>yacrm.ru</w:t>
      </w:r>
      <w:r>
        <w:rPr>
          <w:noProof/>
          <w:lang w:eastAsia="ru-RU"/>
        </w:rPr>
        <w:t>.</w:t>
      </w:r>
    </w:p>
    <w:p w:rsidR="00D22036" w:rsidRDefault="00D22036" w:rsidP="00D17E65">
      <w:pPr>
        <w:pStyle w:val="a3"/>
        <w:ind w:left="0" w:firstLine="567"/>
        <w:rPr>
          <w:b/>
          <w:noProof/>
          <w:lang w:eastAsia="ru-RU"/>
        </w:rPr>
      </w:pPr>
    </w:p>
    <w:p w:rsidR="00D17E65" w:rsidRDefault="00D17E65" w:rsidP="00D17E65">
      <w:pPr>
        <w:pStyle w:val="a3"/>
        <w:ind w:left="0" w:firstLine="567"/>
        <w:rPr>
          <w:b/>
          <w:noProof/>
          <w:lang w:eastAsia="ru-RU"/>
        </w:rPr>
      </w:pPr>
      <w:r>
        <w:rPr>
          <w:b/>
          <w:noProof/>
          <w:lang w:eastAsia="ru-RU"/>
        </w:rPr>
        <w:t>Задание:</w:t>
      </w:r>
    </w:p>
    <w:p w:rsidR="00302AA2" w:rsidRDefault="00D17E65" w:rsidP="00302AA2">
      <w:pPr>
        <w:pStyle w:val="a3"/>
        <w:numPr>
          <w:ilvl w:val="0"/>
          <w:numId w:val="2"/>
        </w:numPr>
        <w:rPr>
          <w:noProof/>
          <w:lang w:eastAsia="ru-RU"/>
        </w:rPr>
      </w:pPr>
      <w:r w:rsidRPr="00D17E65">
        <w:rPr>
          <w:noProof/>
          <w:lang w:eastAsia="ru-RU"/>
        </w:rPr>
        <w:t xml:space="preserve">Требуется выполнить переработку </w:t>
      </w:r>
      <w:r w:rsidR="00506EBD">
        <w:rPr>
          <w:noProof/>
          <w:lang w:eastAsia="ru-RU"/>
        </w:rPr>
        <w:t xml:space="preserve">и адаптацию </w:t>
      </w:r>
      <w:r w:rsidRPr="00D17E65">
        <w:rPr>
          <w:noProof/>
          <w:lang w:eastAsia="ru-RU"/>
        </w:rPr>
        <w:t xml:space="preserve">модуля </w:t>
      </w:r>
      <w:r w:rsidRPr="00D17E65">
        <w:t xml:space="preserve">интеграции </w:t>
      </w:r>
      <w:r w:rsidRPr="00D17E65">
        <w:rPr>
          <w:noProof/>
          <w:lang w:eastAsia="ru-RU"/>
        </w:rPr>
        <w:t>СДЭК от yacrm.ru под функционал текущего Б2Б</w:t>
      </w:r>
      <w:r>
        <w:rPr>
          <w:noProof/>
          <w:lang w:eastAsia="ru-RU"/>
        </w:rPr>
        <w:t>.</w:t>
      </w:r>
    </w:p>
    <w:p w:rsidR="00302AA2" w:rsidRDefault="00302AA2" w:rsidP="00302AA2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Функционал </w:t>
      </w:r>
      <w:r>
        <w:rPr>
          <w:noProof/>
          <w:lang w:eastAsia="ru-RU"/>
        </w:rPr>
        <w:t xml:space="preserve">интеграции </w:t>
      </w:r>
      <w:r>
        <w:rPr>
          <w:noProof/>
          <w:lang w:eastAsia="ru-RU"/>
        </w:rPr>
        <w:t>и расчета доставки СДЭК должен использоваться только для способа доставки: «</w:t>
      </w:r>
      <w:r w:rsidRPr="00302AA2">
        <w:rPr>
          <w:i/>
          <w:noProof/>
          <w:lang w:eastAsia="ru-RU"/>
        </w:rPr>
        <w:t>Перевозчик (с нашего склада)</w:t>
      </w:r>
      <w:r>
        <w:rPr>
          <w:noProof/>
          <w:lang w:eastAsia="ru-RU"/>
        </w:rPr>
        <w:t>»</w:t>
      </w:r>
      <w:r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022151F" wp14:editId="0EF51D7A">
            <wp:extent cx="5131998" cy="10678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3894" cy="108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/>
      </w:r>
    </w:p>
    <w:p w:rsidR="00302AA2" w:rsidRDefault="00302AA2" w:rsidP="00302AA2">
      <w:pPr>
        <w:pStyle w:val="a3"/>
        <w:ind w:left="927"/>
        <w:rPr>
          <w:noProof/>
          <w:lang w:eastAsia="ru-RU"/>
        </w:rPr>
      </w:pPr>
      <w:r>
        <w:rPr>
          <w:noProof/>
          <w:lang w:eastAsia="ru-RU"/>
        </w:rPr>
        <w:t xml:space="preserve">При выборе </w:t>
      </w:r>
      <w:r>
        <w:rPr>
          <w:noProof/>
          <w:lang w:eastAsia="ru-RU"/>
        </w:rPr>
        <w:t>способа доставки: «</w:t>
      </w:r>
      <w:r w:rsidRPr="00302AA2">
        <w:rPr>
          <w:i/>
          <w:noProof/>
          <w:lang w:eastAsia="ru-RU"/>
        </w:rPr>
        <w:t>Перевозчик (с нашего склада)</w:t>
      </w:r>
      <w:r>
        <w:rPr>
          <w:noProof/>
          <w:lang w:eastAsia="ru-RU"/>
        </w:rPr>
        <w:t>»</w:t>
      </w:r>
      <w:r>
        <w:rPr>
          <w:noProof/>
          <w:lang w:eastAsia="ru-RU"/>
        </w:rPr>
        <w:t>, по умолчанию должен подставляться партнер (Перевозчик) СДЭК:</w:t>
      </w:r>
      <w:bookmarkStart w:id="1" w:name="_GoBack"/>
      <w:bookmarkEnd w:id="1"/>
      <w:r>
        <w:rPr>
          <w:noProof/>
          <w:lang w:eastAsia="ru-RU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E7862A1" wp14:editId="3DBF9D7B">
            <wp:extent cx="4846714" cy="1901022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1644" cy="1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</w:p>
    <w:p w:rsidR="00E46519" w:rsidRDefault="00D17E65" w:rsidP="00D17E6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Добавить в модуль расчет упаковки товара по следующей схеме</w:t>
      </w:r>
      <w:r w:rsidR="00E46519">
        <w:rPr>
          <w:noProof/>
          <w:lang w:eastAsia="ru-RU"/>
        </w:rPr>
        <w:t>.</w:t>
      </w:r>
    </w:p>
    <w:p w:rsidR="00D17E65" w:rsidRDefault="00E46519" w:rsidP="00910DAF">
      <w:pPr>
        <w:pStyle w:val="a3"/>
        <w:ind w:left="709" w:firstLine="284"/>
        <w:rPr>
          <w:noProof/>
          <w:lang w:eastAsia="ru-RU"/>
        </w:rPr>
      </w:pPr>
      <w:r>
        <w:rPr>
          <w:noProof/>
          <w:lang w:eastAsia="ru-RU"/>
        </w:rPr>
        <w:t>2.1. Расчет упаковок и досавки выполняется для товара имеющего статус «</w:t>
      </w:r>
      <w:r w:rsidRPr="00910DAF">
        <w:rPr>
          <w:noProof/>
          <w:lang w:eastAsia="ru-RU"/>
        </w:rPr>
        <w:t>Резерв</w:t>
      </w:r>
      <w:r>
        <w:rPr>
          <w:noProof/>
          <w:lang w:eastAsia="ru-RU"/>
        </w:rPr>
        <w:t>»;</w:t>
      </w:r>
    </w:p>
    <w:p w:rsidR="00755587" w:rsidRDefault="00755587" w:rsidP="00910DAF">
      <w:pPr>
        <w:pStyle w:val="a3"/>
        <w:ind w:left="709" w:firstLine="284"/>
        <w:rPr>
          <w:noProof/>
          <w:lang w:eastAsia="ru-RU"/>
        </w:rPr>
      </w:pPr>
      <w:r>
        <w:rPr>
          <w:noProof/>
          <w:lang w:eastAsia="ru-RU"/>
        </w:rPr>
        <w:t>2.</w:t>
      </w:r>
      <w:r w:rsidR="00E46519">
        <w:rPr>
          <w:noProof/>
          <w:lang w:eastAsia="ru-RU"/>
        </w:rPr>
        <w:t>2</w:t>
      </w:r>
      <w:r>
        <w:rPr>
          <w:noProof/>
          <w:lang w:eastAsia="ru-RU"/>
        </w:rPr>
        <w:t xml:space="preserve">. </w:t>
      </w:r>
      <w:r w:rsidRPr="00755587">
        <w:rPr>
          <w:b/>
          <w:noProof/>
          <w:lang w:eastAsia="ru-RU"/>
        </w:rPr>
        <w:t>если Соглашение на отгрузку целыми упакоками</w:t>
      </w:r>
      <w:r>
        <w:rPr>
          <w:noProof/>
          <w:lang w:eastAsia="ru-RU"/>
        </w:rPr>
        <w:t>, то отгрузка производится в заводской упаковке в соответствующих размерах (берем из значения реквизита «Набор упаковок»)</w:t>
      </w:r>
    </w:p>
    <w:p w:rsidR="00755587" w:rsidRDefault="00755587" w:rsidP="00755587">
      <w:pPr>
        <w:pStyle w:val="a3"/>
        <w:ind w:left="-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77A2DD" wp14:editId="2EC4340D">
            <wp:extent cx="6210300" cy="1828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87" w:rsidRDefault="00755587" w:rsidP="00755587">
      <w:pPr>
        <w:pStyle w:val="a3"/>
        <w:ind w:left="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7D41E2" wp14:editId="17F714CB">
            <wp:extent cx="4238625" cy="41811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2638" cy="41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87" w:rsidRDefault="00E46519" w:rsidP="00755587">
      <w:pPr>
        <w:pStyle w:val="a3"/>
        <w:ind w:left="567"/>
        <w:rPr>
          <w:noProof/>
          <w:lang w:eastAsia="ru-RU"/>
        </w:rPr>
      </w:pPr>
      <w:r>
        <w:rPr>
          <w:noProof/>
          <w:lang w:eastAsia="ru-RU"/>
        </w:rPr>
        <w:t>При этом вес упаковки расчитывается по формуле:</w:t>
      </w:r>
    </w:p>
    <w:p w:rsidR="00E46519" w:rsidRDefault="00E46519" w:rsidP="00755587">
      <w:pPr>
        <w:pStyle w:val="a3"/>
        <w:ind w:left="567"/>
        <w:rPr>
          <w:i/>
          <w:noProof/>
          <w:lang w:eastAsia="ru-RU"/>
        </w:rPr>
      </w:pPr>
      <w:r w:rsidRPr="00E46519">
        <w:rPr>
          <w:i/>
          <w:noProof/>
          <w:lang w:eastAsia="ru-RU"/>
        </w:rPr>
        <w:t>(0,6 (кг) +  Кол-во рул в коробе * Вес рул (кг)) * Кол-во упаковок</w:t>
      </w:r>
    </w:p>
    <w:p w:rsidR="00E46519" w:rsidRPr="00E46519" w:rsidRDefault="00E46519" w:rsidP="00755587">
      <w:pPr>
        <w:pStyle w:val="a3"/>
        <w:ind w:left="567"/>
        <w:rPr>
          <w:i/>
          <w:noProof/>
          <w:lang w:eastAsia="ru-RU"/>
        </w:rPr>
      </w:pPr>
    </w:p>
    <w:p w:rsidR="00755587" w:rsidRPr="00910DAF" w:rsidRDefault="00755587" w:rsidP="00910DAF">
      <w:pPr>
        <w:pStyle w:val="a3"/>
        <w:ind w:left="709" w:firstLine="284"/>
        <w:rPr>
          <w:noProof/>
          <w:lang w:eastAsia="ru-RU"/>
        </w:rPr>
      </w:pPr>
      <w:r>
        <w:rPr>
          <w:noProof/>
          <w:lang w:eastAsia="ru-RU"/>
        </w:rPr>
        <w:t>2.</w:t>
      </w:r>
      <w:r w:rsidR="00E46519">
        <w:rPr>
          <w:noProof/>
          <w:lang w:eastAsia="ru-RU"/>
        </w:rPr>
        <w:t>3</w:t>
      </w:r>
      <w:r>
        <w:rPr>
          <w:noProof/>
          <w:lang w:eastAsia="ru-RU"/>
        </w:rPr>
        <w:t xml:space="preserve">. </w:t>
      </w:r>
      <w:r w:rsidR="00E46519" w:rsidRPr="00910DAF">
        <w:rPr>
          <w:noProof/>
          <w:lang w:eastAsia="ru-RU"/>
        </w:rPr>
        <w:t xml:space="preserve">если </w:t>
      </w:r>
      <w:r w:rsidR="00E46519" w:rsidRPr="00910DAF">
        <w:rPr>
          <w:b/>
          <w:noProof/>
          <w:lang w:eastAsia="ru-RU"/>
        </w:rPr>
        <w:t>Соглашение на отгрузку штуками</w:t>
      </w:r>
      <w:r w:rsidR="00E46519" w:rsidRPr="00910DAF">
        <w:rPr>
          <w:noProof/>
          <w:lang w:eastAsia="ru-RU"/>
        </w:rPr>
        <w:t>,</w:t>
      </w:r>
      <w:r w:rsidR="00E46519" w:rsidRPr="00E46519">
        <w:rPr>
          <w:noProof/>
          <w:lang w:eastAsia="ru-RU"/>
        </w:rPr>
        <w:t xml:space="preserve"> </w:t>
      </w:r>
      <w:r w:rsidR="00E46519">
        <w:rPr>
          <w:noProof/>
          <w:lang w:eastAsia="ru-RU"/>
        </w:rPr>
        <w:t xml:space="preserve">то отгрузка производится в </w:t>
      </w:r>
      <w:r w:rsidR="00910DAF">
        <w:rPr>
          <w:noProof/>
          <w:lang w:eastAsia="ru-RU"/>
        </w:rPr>
        <w:t>транспортной упаковке розницы</w:t>
      </w:r>
      <w:r w:rsidR="00E46519">
        <w:rPr>
          <w:noProof/>
          <w:lang w:eastAsia="ru-RU"/>
        </w:rPr>
        <w:t>, с расчитанным вложением для минимизации затарт клиента на доставку.</w:t>
      </w:r>
    </w:p>
    <w:p w:rsidR="00E46519" w:rsidRDefault="00E46519" w:rsidP="00910DAF">
      <w:pPr>
        <w:pStyle w:val="a3"/>
        <w:ind w:left="709" w:firstLine="284"/>
        <w:rPr>
          <w:noProof/>
          <w:lang w:eastAsia="ru-RU"/>
        </w:rPr>
      </w:pPr>
      <w:r>
        <w:rPr>
          <w:noProof/>
          <w:lang w:eastAsia="ru-RU"/>
        </w:rPr>
        <w:t xml:space="preserve"> Для этого используются транспортные упаковки</w:t>
      </w:r>
      <w:r w:rsidR="00910DAF">
        <w:rPr>
          <w:noProof/>
          <w:lang w:eastAsia="ru-RU"/>
        </w:rPr>
        <w:t xml:space="preserve"> (вес пустой упаковки = 0,6 кг)</w:t>
      </w:r>
      <w:r>
        <w:rPr>
          <w:noProof/>
          <w:lang w:eastAsia="ru-RU"/>
        </w:rPr>
        <w:t>, отличные от заводской и упаковываются по следующим условиям:</w:t>
      </w:r>
    </w:p>
    <w:p w:rsidR="00910DAF" w:rsidRDefault="00910DAF" w:rsidP="00910DAF">
      <w:pPr>
        <w:pStyle w:val="a3"/>
        <w:ind w:left="567"/>
        <w:rPr>
          <w:noProof/>
          <w:lang w:eastAsia="ru-RU"/>
        </w:rPr>
      </w:pPr>
      <w:r>
        <w:rPr>
          <w:noProof/>
          <w:lang w:eastAsia="ru-RU"/>
        </w:rPr>
        <w:t>При этом вес упаковки расчитывается по формуле:</w:t>
      </w:r>
    </w:p>
    <w:p w:rsidR="00910DAF" w:rsidRDefault="00910DAF" w:rsidP="00910DAF">
      <w:pPr>
        <w:pStyle w:val="a3"/>
        <w:ind w:left="567"/>
        <w:rPr>
          <w:i/>
          <w:noProof/>
          <w:lang w:eastAsia="ru-RU"/>
        </w:rPr>
      </w:pPr>
      <w:r w:rsidRPr="00E46519">
        <w:rPr>
          <w:i/>
          <w:noProof/>
          <w:lang w:eastAsia="ru-RU"/>
        </w:rPr>
        <w:t xml:space="preserve">0,6 (кг) +  Кол-во рул </w:t>
      </w:r>
      <w:r>
        <w:rPr>
          <w:i/>
          <w:noProof/>
          <w:lang w:eastAsia="ru-RU"/>
        </w:rPr>
        <w:t>(поартикульно)</w:t>
      </w:r>
      <w:r w:rsidRPr="00E46519">
        <w:rPr>
          <w:i/>
          <w:noProof/>
          <w:lang w:eastAsia="ru-RU"/>
        </w:rPr>
        <w:t>* Вес рул (кг)</w:t>
      </w:r>
    </w:p>
    <w:p w:rsidR="00D17E65" w:rsidRDefault="00D17E65" w:rsidP="00755587">
      <w:pPr>
        <w:pStyle w:val="a3"/>
        <w:ind w:left="284"/>
        <w:rPr>
          <w:noProof/>
          <w:lang w:eastAsia="ru-RU"/>
        </w:rPr>
      </w:pPr>
    </w:p>
    <w:p w:rsidR="00910DAF" w:rsidRDefault="00910DAF" w:rsidP="00755587">
      <w:pPr>
        <w:pStyle w:val="a3"/>
        <w:ind w:left="284"/>
        <w:rPr>
          <w:noProof/>
          <w:lang w:eastAsia="ru-RU"/>
        </w:rPr>
      </w:pPr>
    </w:p>
    <w:p w:rsidR="00910DAF" w:rsidRDefault="00910DAF" w:rsidP="00755587">
      <w:pPr>
        <w:pStyle w:val="a3"/>
        <w:ind w:left="284"/>
        <w:rPr>
          <w:noProof/>
          <w:lang w:eastAsia="ru-RU"/>
        </w:rPr>
      </w:pPr>
    </w:p>
    <w:p w:rsidR="00910DAF" w:rsidRDefault="00910DAF" w:rsidP="00755587">
      <w:pPr>
        <w:pStyle w:val="a3"/>
        <w:ind w:left="284"/>
        <w:rPr>
          <w:noProof/>
          <w:lang w:eastAsia="ru-RU"/>
        </w:rPr>
      </w:pPr>
    </w:p>
    <w:p w:rsidR="00910DAF" w:rsidRDefault="00910DAF" w:rsidP="00755587">
      <w:pPr>
        <w:pStyle w:val="a3"/>
        <w:ind w:left="284"/>
        <w:rPr>
          <w:noProof/>
          <w:lang w:eastAsia="ru-RU"/>
        </w:rPr>
      </w:pPr>
    </w:p>
    <w:p w:rsidR="00910DAF" w:rsidRDefault="00910DAF" w:rsidP="00755587">
      <w:pPr>
        <w:pStyle w:val="a3"/>
        <w:ind w:left="284"/>
        <w:rPr>
          <w:noProof/>
          <w:lang w:eastAsia="ru-RU"/>
        </w:rPr>
      </w:pPr>
    </w:p>
    <w:p w:rsidR="00910DAF" w:rsidRDefault="00910DAF" w:rsidP="00755587">
      <w:pPr>
        <w:pStyle w:val="a3"/>
        <w:ind w:left="284"/>
        <w:rPr>
          <w:noProof/>
          <w:lang w:eastAsia="ru-RU"/>
        </w:rPr>
      </w:pPr>
    </w:p>
    <w:p w:rsidR="00910DAF" w:rsidRDefault="00910DAF" w:rsidP="00755587">
      <w:pPr>
        <w:pStyle w:val="a3"/>
        <w:ind w:left="284"/>
        <w:rPr>
          <w:noProof/>
          <w:lang w:eastAsia="ru-RU"/>
        </w:rPr>
      </w:pPr>
    </w:p>
    <w:p w:rsidR="00755587" w:rsidRDefault="00755587" w:rsidP="00755587">
      <w:pPr>
        <w:pStyle w:val="a3"/>
        <w:ind w:left="284"/>
        <w:rPr>
          <w:noProof/>
          <w:lang w:eastAsia="ru-RU"/>
        </w:rPr>
      </w:pPr>
      <w:r>
        <w:rPr>
          <w:noProof/>
          <w:lang w:eastAsia="ru-RU"/>
        </w:rPr>
        <w:t>Таблица описани</w:t>
      </w:r>
      <w:r w:rsidR="00E46519">
        <w:rPr>
          <w:noProof/>
          <w:lang w:eastAsia="ru-RU"/>
        </w:rPr>
        <w:t>я</w:t>
      </w:r>
      <w:r>
        <w:rPr>
          <w:noProof/>
          <w:lang w:eastAsia="ru-RU"/>
        </w:rPr>
        <w:t xml:space="preserve"> условий</w:t>
      </w:r>
      <w:r w:rsidR="00E46519">
        <w:rPr>
          <w:noProof/>
          <w:lang w:eastAsia="ru-RU"/>
        </w:rPr>
        <w:t xml:space="preserve"> вложений</w:t>
      </w:r>
      <w:r>
        <w:rPr>
          <w:noProof/>
          <w:lang w:eastAsia="ru-RU"/>
        </w:rPr>
        <w:t>:</w:t>
      </w:r>
    </w:p>
    <w:tbl>
      <w:tblPr>
        <w:tblW w:w="9664" w:type="dxa"/>
        <w:tblLayout w:type="fixed"/>
        <w:tblLook w:val="04A0" w:firstRow="1" w:lastRow="0" w:firstColumn="1" w:lastColumn="0" w:noHBand="0" w:noVBand="1"/>
      </w:tblPr>
      <w:tblGrid>
        <w:gridCol w:w="1550"/>
        <w:gridCol w:w="960"/>
        <w:gridCol w:w="2158"/>
        <w:gridCol w:w="824"/>
        <w:gridCol w:w="1181"/>
        <w:gridCol w:w="953"/>
        <w:gridCol w:w="1197"/>
        <w:gridCol w:w="841"/>
      </w:tblGrid>
      <w:tr w:rsidR="00683262" w:rsidRPr="00683262" w:rsidTr="00242969">
        <w:trPr>
          <w:trHeight w:val="13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Доп.реквизит.Ширина</w:t>
            </w:r>
            <w:proofErr w:type="spellEnd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(м) Номенклатура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Заказе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Упаковка: Ширина х Высота х Длина (см)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груз. мест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Упаковка #1: Ш х </w:t>
            </w:r>
            <w:proofErr w:type="gramStart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 Д (см)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Упаковка #2: Ш х </w:t>
            </w:r>
            <w:proofErr w:type="gramStart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 Д (см)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683262" w:rsidRPr="00683262" w:rsidTr="00242969">
        <w:trPr>
          <w:trHeight w:val="282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продукции шириной </w:t>
            </w: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0.53 м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20*10*54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20*10*54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30*20*107 / </w:t>
            </w:r>
            <w:r w:rsidR="002429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20*10*54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20*10*107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1-3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39*39*54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39*39*54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262" w:rsidRPr="00683262" w:rsidTr="00242969">
        <w:trPr>
          <w:trHeight w:val="282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продукции шириной </w:t>
            </w: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1.06 м </w:t>
            </w: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Start"/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или &gt;</w:t>
            </w:r>
            <w:proofErr w:type="gramEnd"/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0,53 м)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20*10*107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20*20*107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</w:tr>
      <w:tr w:rsidR="00683262" w:rsidRPr="00683262" w:rsidTr="00242969">
        <w:trPr>
          <w:trHeight w:val="28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30*20*107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62" w:rsidRPr="00683262" w:rsidRDefault="00683262" w:rsidP="0068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1-6</w:t>
            </w:r>
          </w:p>
        </w:tc>
      </w:tr>
    </w:tbl>
    <w:p w:rsidR="00755587" w:rsidRDefault="00755587" w:rsidP="00755587">
      <w:pPr>
        <w:pStyle w:val="a3"/>
        <w:ind w:left="0" w:right="424"/>
        <w:rPr>
          <w:noProof/>
          <w:lang w:eastAsia="ru-RU"/>
        </w:rPr>
      </w:pPr>
    </w:p>
    <w:p w:rsidR="00E46519" w:rsidRDefault="00E46519" w:rsidP="00E46519">
      <w:pPr>
        <w:pStyle w:val="a3"/>
        <w:ind w:left="0" w:firstLine="567"/>
        <w:rPr>
          <w:noProof/>
          <w:lang w:eastAsia="ru-RU"/>
        </w:rPr>
      </w:pPr>
      <w:r>
        <w:rPr>
          <w:noProof/>
          <w:lang w:eastAsia="ru-RU"/>
        </w:rPr>
        <w:t xml:space="preserve">Данный агоритм был разложен на основании исходных данных, полученных от менеджера торгового дома: </w:t>
      </w:r>
    </w:p>
    <w:tbl>
      <w:tblPr>
        <w:tblW w:w="6460" w:type="dxa"/>
        <w:tblInd w:w="557" w:type="dxa"/>
        <w:tblLook w:val="04A0" w:firstRow="1" w:lastRow="0" w:firstColumn="1" w:lastColumn="0" w:noHBand="0" w:noVBand="1"/>
      </w:tblPr>
      <w:tblGrid>
        <w:gridCol w:w="2125"/>
        <w:gridCol w:w="1197"/>
        <w:gridCol w:w="1974"/>
        <w:gridCol w:w="1164"/>
      </w:tblGrid>
      <w:tr w:rsidR="00E46519" w:rsidRPr="00755587" w:rsidTr="007F7963">
        <w:trPr>
          <w:trHeight w:val="78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Доп.реквизит.Ширина</w:t>
            </w:r>
            <w:proofErr w:type="spellEnd"/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(Номенклатура)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Заказе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Упаковка: Ширина х Высота х Длина (см)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груз. мест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20*10*54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20*10*54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20*10*107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39*39*54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20*10*107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20*10*107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20*20*107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6519" w:rsidRPr="00755587" w:rsidTr="007F7963">
        <w:trPr>
          <w:trHeight w:val="282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30*20*107 / 30*20*107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9" w:rsidRPr="00755587" w:rsidRDefault="00E46519" w:rsidP="007F7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D17E65" w:rsidRDefault="00D17E65" w:rsidP="00D17E65"/>
    <w:p w:rsidR="0021435C" w:rsidRDefault="0021435C" w:rsidP="00D17E65">
      <w:r>
        <w:t xml:space="preserve">Например, для </w:t>
      </w:r>
      <w:r w:rsidRPr="00755587">
        <w:rPr>
          <w:b/>
          <w:noProof/>
          <w:lang w:eastAsia="ru-RU"/>
        </w:rPr>
        <w:t>Соглашени</w:t>
      </w:r>
      <w:r>
        <w:rPr>
          <w:b/>
          <w:noProof/>
          <w:lang w:eastAsia="ru-RU"/>
        </w:rPr>
        <w:t>я</w:t>
      </w:r>
      <w:r w:rsidRPr="00755587">
        <w:rPr>
          <w:b/>
          <w:noProof/>
          <w:lang w:eastAsia="ru-RU"/>
        </w:rPr>
        <w:t xml:space="preserve"> на отгрузку целыми упакоками</w:t>
      </w:r>
      <w:r>
        <w:rPr>
          <w:b/>
          <w:noProof/>
          <w:lang w:eastAsia="ru-RU"/>
        </w:rPr>
        <w:t xml:space="preserve"> </w:t>
      </w:r>
      <w:r w:rsidRPr="0021435C">
        <w:rPr>
          <w:noProof/>
          <w:lang w:eastAsia="ru-RU"/>
        </w:rPr>
        <w:t>имеем</w:t>
      </w:r>
      <w:r>
        <w:rPr>
          <w:b/>
          <w:noProof/>
          <w:lang w:eastAsia="ru-RU"/>
        </w:rPr>
        <w:t>:</w:t>
      </w:r>
    </w:p>
    <w:p w:rsidR="00E46519" w:rsidRDefault="0021435C" w:rsidP="00D17E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C9C865" wp14:editId="5BC88722">
            <wp:extent cx="6210300" cy="17125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AF" w:rsidRDefault="00910DAF" w:rsidP="00910DAF">
      <w:r>
        <w:t>В заказе имеем 3 целые заводские упаковки.</w:t>
      </w:r>
    </w:p>
    <w:p w:rsidR="00910DAF" w:rsidRDefault="00910DAF" w:rsidP="00910DAF">
      <w:r>
        <w:t>Упаковка №1:</w:t>
      </w:r>
    </w:p>
    <w:p w:rsidR="00910DAF" w:rsidRDefault="009E6023" w:rsidP="00D17E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DE81B1" wp14:editId="0FC8D7DA">
            <wp:extent cx="6210300" cy="19221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910DAF" w:rsidRDefault="00910DAF" w:rsidP="00910DAF">
      <w:r>
        <w:t>Упаковка №2:</w:t>
      </w:r>
    </w:p>
    <w:p w:rsidR="0021435C" w:rsidRDefault="009E6023" w:rsidP="00D17E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CC6D5D" wp14:editId="7C2E9A20">
            <wp:extent cx="6210300" cy="19951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AF" w:rsidRDefault="00910DAF" w:rsidP="00910DAF">
      <w:r>
        <w:lastRenderedPageBreak/>
        <w:t>Упаковка №3:</w:t>
      </w:r>
    </w:p>
    <w:p w:rsidR="009E6023" w:rsidRDefault="009E6023" w:rsidP="00D17E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C265BC" wp14:editId="44126514">
            <wp:extent cx="6210300" cy="19291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23" w:rsidRDefault="009E6023" w:rsidP="00D17E65"/>
    <w:p w:rsidR="00AE7716" w:rsidRDefault="00AE7716" w:rsidP="00AE7716">
      <w:pPr>
        <w:rPr>
          <w:b/>
          <w:noProof/>
          <w:lang w:eastAsia="ru-RU"/>
        </w:rPr>
      </w:pPr>
      <w:r>
        <w:t xml:space="preserve">Пример, для </w:t>
      </w:r>
      <w:r w:rsidRPr="00755587">
        <w:rPr>
          <w:b/>
          <w:noProof/>
          <w:lang w:eastAsia="ru-RU"/>
        </w:rPr>
        <w:t>Соглашени</w:t>
      </w:r>
      <w:r>
        <w:rPr>
          <w:b/>
          <w:noProof/>
          <w:lang w:eastAsia="ru-RU"/>
        </w:rPr>
        <w:t>я</w:t>
      </w:r>
      <w:r w:rsidRPr="00755587">
        <w:rPr>
          <w:b/>
          <w:noProof/>
          <w:lang w:eastAsia="ru-RU"/>
        </w:rPr>
        <w:t xml:space="preserve"> на отгрузку </w:t>
      </w:r>
      <w:r>
        <w:rPr>
          <w:b/>
          <w:noProof/>
          <w:lang w:eastAsia="ru-RU"/>
        </w:rPr>
        <w:t xml:space="preserve">штуками </w:t>
      </w:r>
      <w:r w:rsidRPr="0021435C">
        <w:rPr>
          <w:noProof/>
          <w:lang w:eastAsia="ru-RU"/>
        </w:rPr>
        <w:t>имеем</w:t>
      </w:r>
      <w:r>
        <w:rPr>
          <w:b/>
          <w:noProof/>
          <w:lang w:eastAsia="ru-RU"/>
        </w:rPr>
        <w:t>:</w:t>
      </w:r>
    </w:p>
    <w:p w:rsidR="00910DAF" w:rsidRDefault="00910DAF" w:rsidP="00AE7716">
      <w:r>
        <w:rPr>
          <w:noProof/>
          <w:lang w:eastAsia="ru-RU"/>
        </w:rPr>
        <w:drawing>
          <wp:inline distT="0" distB="0" distL="0" distR="0" wp14:anchorId="47F9987A" wp14:editId="06CFAEF5">
            <wp:extent cx="6210300" cy="1971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AF" w:rsidRDefault="00910DAF" w:rsidP="00AE7716">
      <w:r>
        <w:t>В заказе имеем 6 рулонов разного размера, которые необходимо разложить в транспортные упаковки розницы.</w:t>
      </w:r>
    </w:p>
    <w:p w:rsidR="00910DAF" w:rsidRDefault="00910DAF" w:rsidP="00AE7716">
      <w:r>
        <w:t>Упаковка №1</w:t>
      </w:r>
      <w:r w:rsidR="00EA2C97">
        <w:t xml:space="preserve"> по правилу</w:t>
      </w:r>
      <w:r>
        <w:t>: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1360"/>
        <w:gridCol w:w="960"/>
        <w:gridCol w:w="2140"/>
        <w:gridCol w:w="920"/>
        <w:gridCol w:w="1240"/>
        <w:gridCol w:w="1080"/>
      </w:tblGrid>
      <w:tr w:rsidR="00910DAF" w:rsidRPr="00910DAF" w:rsidTr="00910DAF">
        <w:trPr>
          <w:trHeight w:val="28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AF" w:rsidRPr="00910DAF" w:rsidRDefault="00910DAF" w:rsidP="00910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0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AF" w:rsidRPr="00910DAF" w:rsidRDefault="00910DAF" w:rsidP="00910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0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AF" w:rsidRPr="00910DAF" w:rsidRDefault="00910DAF" w:rsidP="00910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0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AF" w:rsidRPr="00910DAF" w:rsidRDefault="00910DAF" w:rsidP="00910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0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AF" w:rsidRPr="00910DAF" w:rsidRDefault="00910DAF" w:rsidP="00910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0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20*10*107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AF" w:rsidRPr="00910DAF" w:rsidRDefault="00910DAF" w:rsidP="00910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</w:tr>
    </w:tbl>
    <w:p w:rsidR="00910DAF" w:rsidRDefault="00910DAF" w:rsidP="00AE7716">
      <w:r>
        <w:rPr>
          <w:noProof/>
          <w:lang w:eastAsia="ru-RU"/>
        </w:rPr>
        <w:drawing>
          <wp:inline distT="0" distB="0" distL="0" distR="0" wp14:anchorId="4525B9E2" wp14:editId="6261B213">
            <wp:extent cx="6210300" cy="195453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65"/>
        <w:tblW w:w="7700" w:type="dxa"/>
        <w:tblLook w:val="04A0" w:firstRow="1" w:lastRow="0" w:firstColumn="1" w:lastColumn="0" w:noHBand="0" w:noVBand="1"/>
      </w:tblPr>
      <w:tblGrid>
        <w:gridCol w:w="1360"/>
        <w:gridCol w:w="960"/>
        <w:gridCol w:w="2140"/>
        <w:gridCol w:w="920"/>
        <w:gridCol w:w="1240"/>
        <w:gridCol w:w="1080"/>
      </w:tblGrid>
      <w:tr w:rsidR="00EA2C97" w:rsidRPr="00EA2C97" w:rsidTr="00EA2C97">
        <w:trPr>
          <w:trHeight w:val="28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2C97" w:rsidRPr="00EA2C97" w:rsidRDefault="00EA2C97" w:rsidP="00EA2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2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2C97" w:rsidRPr="00EA2C97" w:rsidRDefault="00EA2C97" w:rsidP="00EA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2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&lt;=8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2C97" w:rsidRPr="00EA2C97" w:rsidRDefault="00EA2C97" w:rsidP="00EA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2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2C97" w:rsidRPr="00EA2C97" w:rsidRDefault="00EA2C97" w:rsidP="00EA2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2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2C97" w:rsidRPr="00EA2C97" w:rsidRDefault="00EA2C97" w:rsidP="00EA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2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20*20*107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2C97" w:rsidRPr="00EA2C97" w:rsidRDefault="00EA2C97" w:rsidP="00E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5-8</w:t>
            </w:r>
          </w:p>
        </w:tc>
      </w:tr>
    </w:tbl>
    <w:p w:rsidR="00EA2C97" w:rsidRDefault="00EA2C97" w:rsidP="00EA2C97">
      <w:r>
        <w:t>Упаковка №2 по правилу:</w:t>
      </w:r>
    </w:p>
    <w:p w:rsidR="00EA2C97" w:rsidRDefault="00EA2C97" w:rsidP="00AE7716"/>
    <w:p w:rsidR="00EA2C97" w:rsidRDefault="00EA2C97" w:rsidP="00AE7716">
      <w:r>
        <w:rPr>
          <w:noProof/>
          <w:lang w:eastAsia="ru-RU"/>
        </w:rPr>
        <w:lastRenderedPageBreak/>
        <w:drawing>
          <wp:inline distT="0" distB="0" distL="0" distR="0" wp14:anchorId="5B1642E8" wp14:editId="0E3B42D8">
            <wp:extent cx="6210300" cy="14268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5C" w:rsidRPr="00AE7716" w:rsidRDefault="0021435C" w:rsidP="00D17E65"/>
    <w:sectPr w:rsidR="0021435C" w:rsidRPr="00AE7716" w:rsidSect="00D17E65">
      <w:footerReference w:type="default" r:id="rId1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59" w:rsidRDefault="00761859" w:rsidP="00662452">
      <w:pPr>
        <w:spacing w:after="0" w:line="240" w:lineRule="auto"/>
      </w:pPr>
      <w:r>
        <w:separator/>
      </w:r>
    </w:p>
  </w:endnote>
  <w:endnote w:type="continuationSeparator" w:id="0">
    <w:p w:rsidR="00761859" w:rsidRDefault="00761859" w:rsidP="0066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28130"/>
      <w:docPartObj>
        <w:docPartGallery w:val="Page Numbers (Bottom of Page)"/>
        <w:docPartUnique/>
      </w:docPartObj>
    </w:sdtPr>
    <w:sdtContent>
      <w:p w:rsidR="00662452" w:rsidRDefault="006624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62452" w:rsidRDefault="00662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59" w:rsidRDefault="00761859" w:rsidP="00662452">
      <w:pPr>
        <w:spacing w:after="0" w:line="240" w:lineRule="auto"/>
      </w:pPr>
      <w:r>
        <w:separator/>
      </w:r>
    </w:p>
  </w:footnote>
  <w:footnote w:type="continuationSeparator" w:id="0">
    <w:p w:rsidR="00761859" w:rsidRDefault="00761859" w:rsidP="0066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AC0"/>
    <w:multiLevelType w:val="multilevel"/>
    <w:tmpl w:val="5F5A85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803A97"/>
    <w:multiLevelType w:val="hybridMultilevel"/>
    <w:tmpl w:val="E48EDAFC"/>
    <w:lvl w:ilvl="0" w:tplc="0EDEB14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D2012A4"/>
    <w:multiLevelType w:val="hybridMultilevel"/>
    <w:tmpl w:val="5742DBEE"/>
    <w:lvl w:ilvl="0" w:tplc="F67CA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FB"/>
    <w:rsid w:val="0021435C"/>
    <w:rsid w:val="00242969"/>
    <w:rsid w:val="00302AA2"/>
    <w:rsid w:val="00506EBD"/>
    <w:rsid w:val="00662452"/>
    <w:rsid w:val="00683262"/>
    <w:rsid w:val="00696F26"/>
    <w:rsid w:val="00755587"/>
    <w:rsid w:val="00761859"/>
    <w:rsid w:val="008301AD"/>
    <w:rsid w:val="00910DAF"/>
    <w:rsid w:val="009E6023"/>
    <w:rsid w:val="00AE7716"/>
    <w:rsid w:val="00C666FB"/>
    <w:rsid w:val="00CA64CE"/>
    <w:rsid w:val="00D17E65"/>
    <w:rsid w:val="00D22036"/>
    <w:rsid w:val="00E46519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9527-B28A-4E88-9D94-509331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E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ru-RU"/>
    </w:rPr>
  </w:style>
  <w:style w:type="paragraph" w:styleId="a3">
    <w:name w:val="List Paragraph"/>
    <w:basedOn w:val="a"/>
    <w:uiPriority w:val="34"/>
    <w:qFormat/>
    <w:rsid w:val="00D17E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452"/>
  </w:style>
  <w:style w:type="paragraph" w:styleId="a6">
    <w:name w:val="footer"/>
    <w:basedOn w:val="a"/>
    <w:link w:val="a7"/>
    <w:uiPriority w:val="99"/>
    <w:unhideWhenUsed/>
    <w:rsid w:val="006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2021-08-24T08:20:00Z</dcterms:created>
  <dcterms:modified xsi:type="dcterms:W3CDTF">2021-08-24T11:59:00Z</dcterms:modified>
</cp:coreProperties>
</file>