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7FB" w:rsidRDefault="00DB37D7">
      <w:r>
        <w:t xml:space="preserve">Кейс </w:t>
      </w:r>
      <w:r>
        <w:rPr>
          <w:b/>
          <w:lang w:val="en-US"/>
        </w:rPr>
        <w:t>Like</w:t>
      </w:r>
      <w:r w:rsidRPr="00DB37D7">
        <w:rPr>
          <w:b/>
        </w:rPr>
        <w:t xml:space="preserve"> </w:t>
      </w:r>
      <w:r>
        <w:rPr>
          <w:b/>
          <w:lang w:val="en-US"/>
        </w:rPr>
        <w:t>New</w:t>
      </w:r>
      <w:r w:rsidRPr="00DB37D7">
        <w:rPr>
          <w:b/>
        </w:rPr>
        <w:t xml:space="preserve"> </w:t>
      </w:r>
      <w:r>
        <w:t>(магазин</w:t>
      </w:r>
      <w:r w:rsidRPr="00DB37D7">
        <w:t xml:space="preserve"> </w:t>
      </w:r>
      <w:r>
        <w:t>б</w:t>
      </w:r>
      <w:r w:rsidRPr="00DB37D7">
        <w:t>/</w:t>
      </w:r>
      <w:r>
        <w:t>у телефонов)</w:t>
      </w:r>
    </w:p>
    <w:p w:rsidR="00DB37D7" w:rsidRDefault="00DB37D7">
      <w:hyperlink r:id="rId4" w:history="1">
        <w:r>
          <w:rPr>
            <w:rStyle w:val="a3"/>
          </w:rPr>
          <w:t>https://likenew.ua/</w:t>
        </w:r>
      </w:hyperlink>
    </w:p>
    <w:p w:rsidR="00DB37D7" w:rsidRDefault="00DB37D7">
      <w:r>
        <w:t>Магазин занимается продажей б</w:t>
      </w:r>
      <w:r w:rsidRPr="00DB37D7">
        <w:t>/</w:t>
      </w:r>
      <w:r>
        <w:t xml:space="preserve">у телефонов разных моделей и ценовых категорий, начиная от бюджетных смартфонов заканчивая </w:t>
      </w:r>
      <w:proofErr w:type="spellStart"/>
      <w:r>
        <w:t>топовыми</w:t>
      </w:r>
      <w:proofErr w:type="spellEnd"/>
      <w:r>
        <w:t xml:space="preserve"> флагманами от </w:t>
      </w:r>
      <w:r>
        <w:rPr>
          <w:lang w:val="en-US"/>
        </w:rPr>
        <w:t>Apple</w:t>
      </w:r>
      <w:r w:rsidRPr="00DB37D7">
        <w:t xml:space="preserve"> </w:t>
      </w:r>
      <w:r>
        <w:t>и других ведущих мастодонтов цифровой индустрии.</w:t>
      </w:r>
    </w:p>
    <w:p w:rsidR="00DB37D7" w:rsidRDefault="00DB37D7">
      <w:r>
        <w:t>Главное преимущество магазина: тщательная проверка поддержанных телефонов, их качество, гарантия товара и быстрая доставка по всей Украине.</w:t>
      </w:r>
    </w:p>
    <w:p w:rsidR="006A0B89" w:rsidRDefault="00DB37D7" w:rsidP="006A0B89">
      <w:r>
        <w:t>Клиент обратился к нам с готовым сайтом, который обладал простой и понятной</w:t>
      </w:r>
      <w:r w:rsidR="00AF7C73">
        <w:t xml:space="preserve"> навигацией и </w:t>
      </w:r>
      <w:proofErr w:type="spellStart"/>
      <w:r w:rsidR="00AF7C73">
        <w:t>не</w:t>
      </w:r>
      <w:r>
        <w:t>навящивым</w:t>
      </w:r>
      <w:proofErr w:type="spellEnd"/>
      <w:r>
        <w:t xml:space="preserve"> дизайном</w:t>
      </w:r>
      <w:r w:rsidR="006A0B89">
        <w:t xml:space="preserve"> и желанием увеличить продажи с сайта через трафик </w:t>
      </w:r>
      <w:r w:rsidR="006A0B89">
        <w:rPr>
          <w:lang w:val="en-US"/>
        </w:rPr>
        <w:t>google</w:t>
      </w:r>
      <w:r w:rsidR="006A0B89">
        <w:t xml:space="preserve"> (КМС, поиск, товарные объявления)</w:t>
      </w:r>
    </w:p>
    <w:p w:rsidR="00DB37D7" w:rsidRPr="006A0B89" w:rsidRDefault="006A0B89" w:rsidP="006A0B89">
      <w:pPr>
        <w:spacing w:after="0"/>
      </w:pPr>
      <w:r>
        <w:t xml:space="preserve">Чтобы цена конверсии не превышала 100 грн.  </w:t>
      </w:r>
      <w:r w:rsidR="00AF7C73">
        <w:rPr>
          <w:noProof/>
          <w:lang w:eastAsia="ru-RU"/>
        </w:rPr>
        <w:drawing>
          <wp:inline distT="0" distB="0" distL="0" distR="0">
            <wp:extent cx="6645910" cy="993140"/>
            <wp:effectExtent l="133350" t="114300" r="135890" b="1689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рин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931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B37D7" w:rsidRDefault="00DB37D7">
      <w:r>
        <w:t xml:space="preserve"> </w:t>
      </w:r>
      <w:r w:rsidR="00AF7C73">
        <w:t>Преимущества компании перед конкурентами.</w:t>
      </w:r>
    </w:p>
    <w:p w:rsidR="00AF7C73" w:rsidRDefault="00AF7C73">
      <w:pPr>
        <w:rPr>
          <w:b/>
        </w:rPr>
      </w:pPr>
      <w:r>
        <w:rPr>
          <w:b/>
        </w:rPr>
        <w:t>Маркетинг:</w:t>
      </w:r>
    </w:p>
    <w:p w:rsidR="00AF7C73" w:rsidRDefault="00AF7C73">
      <w:r>
        <w:t xml:space="preserve">Под целевую аудиторию попадают люди разных социальных прослоек общества, это могут быть </w:t>
      </w:r>
      <w:proofErr w:type="gramStart"/>
      <w:r>
        <w:t>студенты первых курсов</w:t>
      </w:r>
      <w:proofErr w:type="gramEnd"/>
      <w:r>
        <w:t xml:space="preserve"> у которых скромный бюджет на покупку гаджета, так и люди среднего возраста которые не хотят покупать дорогой смартфон, или же покупатели желающие купить </w:t>
      </w:r>
      <w:proofErr w:type="spellStart"/>
      <w:r>
        <w:t>топовое</w:t>
      </w:r>
      <w:proofErr w:type="spellEnd"/>
      <w:r>
        <w:t xml:space="preserve"> устройство но за меньшую сумму чем в официальных дистрибьюторов.</w:t>
      </w:r>
    </w:p>
    <w:p w:rsidR="008D2714" w:rsidRDefault="00AF7C73" w:rsidP="008D2714">
      <w:r>
        <w:t>Были проанализированные запросы пользователей уже имеющихся поисковых компаний на основе которых создавались новые рекламные компании.</w:t>
      </w:r>
    </w:p>
    <w:p w:rsidR="008D2714" w:rsidRPr="008D2714" w:rsidRDefault="008D2714" w:rsidP="008D2714">
      <w:r w:rsidRPr="008D2714">
        <w:rPr>
          <w:b/>
        </w:rPr>
        <w:t>Отчет «</w:t>
      </w:r>
      <w:r w:rsidRPr="008D2714">
        <w:rPr>
          <w:b/>
          <w:lang w:val="en-US"/>
        </w:rPr>
        <w:t>Like</w:t>
      </w:r>
      <w:r w:rsidRPr="008D2714">
        <w:rPr>
          <w:b/>
        </w:rPr>
        <w:t xml:space="preserve"> </w:t>
      </w:r>
      <w:proofErr w:type="gramStart"/>
      <w:r w:rsidRPr="008D2714">
        <w:rPr>
          <w:b/>
          <w:lang w:val="en-US"/>
        </w:rPr>
        <w:t>New</w:t>
      </w:r>
      <w:r w:rsidRPr="008D2714">
        <w:rPr>
          <w:b/>
        </w:rPr>
        <w:t>»</w:t>
      </w:r>
      <w:r>
        <w:t xml:space="preserve">   </w:t>
      </w:r>
      <w:proofErr w:type="gramEnd"/>
      <w:r>
        <w:t xml:space="preserve">       </w:t>
      </w:r>
      <w:r w:rsidRPr="008D2714">
        <w:rPr>
          <w:b/>
          <w:sz w:val="20"/>
          <w:szCs w:val="20"/>
        </w:rPr>
        <w:t>За (01.02.2020 – 02.03.2020)</w:t>
      </w:r>
    </w:p>
    <w:p w:rsidR="008D2714" w:rsidRPr="008D2714" w:rsidRDefault="008D2714" w:rsidP="008D2714">
      <w:pPr>
        <w:rPr>
          <w:sz w:val="20"/>
          <w:szCs w:val="20"/>
        </w:rPr>
      </w:pPr>
      <w:r w:rsidRPr="008D2714">
        <w:rPr>
          <w:sz w:val="20"/>
          <w:szCs w:val="20"/>
        </w:rPr>
        <w:t>По данным «</w:t>
      </w:r>
      <w:r w:rsidRPr="008D2714">
        <w:rPr>
          <w:sz w:val="20"/>
          <w:szCs w:val="20"/>
          <w:lang w:val="en-US"/>
        </w:rPr>
        <w:t>Google</w:t>
      </w:r>
      <w:r w:rsidRPr="008D2714">
        <w:rPr>
          <w:sz w:val="20"/>
          <w:szCs w:val="20"/>
        </w:rPr>
        <w:t xml:space="preserve"> Аналитика»:</w:t>
      </w:r>
    </w:p>
    <w:p w:rsidR="008D2714" w:rsidRPr="008D2714" w:rsidRDefault="008D2714" w:rsidP="008D2714">
      <w:pPr>
        <w:rPr>
          <w:sz w:val="20"/>
          <w:szCs w:val="20"/>
        </w:rPr>
      </w:pPr>
      <w:r w:rsidRPr="008D2714">
        <w:rPr>
          <w:b/>
          <w:sz w:val="20"/>
          <w:szCs w:val="20"/>
        </w:rPr>
        <w:t xml:space="preserve">Обратный звонок </w:t>
      </w:r>
      <w:r w:rsidRPr="008D2714">
        <w:rPr>
          <w:b/>
          <w:sz w:val="20"/>
          <w:szCs w:val="20"/>
          <w:lang w:val="en-US"/>
        </w:rPr>
        <w:t>Get</w:t>
      </w:r>
      <w:r w:rsidRPr="008D2714">
        <w:rPr>
          <w:b/>
          <w:sz w:val="20"/>
          <w:szCs w:val="20"/>
        </w:rPr>
        <w:t xml:space="preserve"> </w:t>
      </w:r>
      <w:r w:rsidRPr="008D2714">
        <w:rPr>
          <w:b/>
          <w:sz w:val="20"/>
          <w:szCs w:val="20"/>
          <w:lang w:val="en-US"/>
        </w:rPr>
        <w:t>Call</w:t>
      </w:r>
      <w:r w:rsidRPr="008D2714">
        <w:rPr>
          <w:b/>
          <w:sz w:val="20"/>
          <w:szCs w:val="20"/>
        </w:rPr>
        <w:t>:</w:t>
      </w:r>
      <w:r w:rsidRPr="008D2714">
        <w:rPr>
          <w:sz w:val="20"/>
          <w:szCs w:val="20"/>
        </w:rPr>
        <w:t xml:space="preserve"> 104;</w:t>
      </w:r>
    </w:p>
    <w:p w:rsidR="008D2714" w:rsidRPr="008D2714" w:rsidRDefault="008D2714" w:rsidP="008D2714">
      <w:pPr>
        <w:rPr>
          <w:sz w:val="20"/>
          <w:szCs w:val="20"/>
        </w:rPr>
      </w:pPr>
      <w:r w:rsidRPr="008D2714">
        <w:rPr>
          <w:b/>
          <w:sz w:val="20"/>
          <w:szCs w:val="20"/>
        </w:rPr>
        <w:t xml:space="preserve">Заказ оформлен Корзина: </w:t>
      </w:r>
      <w:r w:rsidRPr="008D2714">
        <w:rPr>
          <w:sz w:val="20"/>
          <w:szCs w:val="20"/>
        </w:rPr>
        <w:t>24;</w:t>
      </w:r>
    </w:p>
    <w:p w:rsidR="008D2714" w:rsidRPr="008D2714" w:rsidRDefault="008D2714" w:rsidP="008D2714">
      <w:pPr>
        <w:rPr>
          <w:sz w:val="20"/>
          <w:szCs w:val="20"/>
        </w:rPr>
      </w:pPr>
      <w:r w:rsidRPr="008D2714">
        <w:rPr>
          <w:b/>
          <w:sz w:val="20"/>
          <w:szCs w:val="20"/>
        </w:rPr>
        <w:t xml:space="preserve">Заказ оформлен в 1 клик: </w:t>
      </w:r>
      <w:r w:rsidRPr="008D2714">
        <w:rPr>
          <w:sz w:val="20"/>
          <w:szCs w:val="20"/>
        </w:rPr>
        <w:t>53;</w:t>
      </w:r>
    </w:p>
    <w:p w:rsidR="008D2714" w:rsidRPr="008D2714" w:rsidRDefault="008D2714" w:rsidP="008D2714">
      <w:pPr>
        <w:rPr>
          <w:b/>
          <w:sz w:val="20"/>
          <w:szCs w:val="20"/>
        </w:rPr>
      </w:pPr>
      <w:r w:rsidRPr="008D2714">
        <w:rPr>
          <w:b/>
          <w:color w:val="FF0000"/>
          <w:sz w:val="20"/>
          <w:szCs w:val="20"/>
        </w:rPr>
        <w:t xml:space="preserve">Итого: </w:t>
      </w:r>
      <w:r w:rsidRPr="008D2714">
        <w:rPr>
          <w:b/>
          <w:sz w:val="20"/>
          <w:szCs w:val="20"/>
        </w:rPr>
        <w:t>181.</w:t>
      </w:r>
    </w:p>
    <w:p w:rsidR="008D2714" w:rsidRDefault="008D2714" w:rsidP="008D2714">
      <w:pPr>
        <w:rPr>
          <w:sz w:val="28"/>
          <w:szCs w:val="28"/>
        </w:rPr>
      </w:pPr>
      <w:r w:rsidRPr="008D2714">
        <w:rPr>
          <w:b/>
          <w:sz w:val="20"/>
          <w:szCs w:val="20"/>
        </w:rPr>
        <w:t>Добавлений в корзину: 279.</w:t>
      </w:r>
      <w:r w:rsidRPr="008D2714">
        <w:rPr>
          <w:b/>
          <w:sz w:val="20"/>
          <w:szCs w:val="20"/>
        </w:rPr>
        <w:t xml:space="preserve"> </w:t>
      </w:r>
      <w:r w:rsidRPr="008D2714">
        <w:t xml:space="preserve">По данным «РК </w:t>
      </w:r>
      <w:r w:rsidRPr="008D2714">
        <w:rPr>
          <w:lang w:val="en-US"/>
        </w:rPr>
        <w:t>google</w:t>
      </w:r>
      <w:r w:rsidRPr="008D2714">
        <w:t>»:</w:t>
      </w:r>
    </w:p>
    <w:p w:rsidR="008D2714" w:rsidRDefault="008D2714" w:rsidP="008D2714">
      <w:pPr>
        <w:rPr>
          <w:b/>
          <w:sz w:val="20"/>
          <w:szCs w:val="20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F62694B" wp14:editId="1D6E2C21">
            <wp:extent cx="5428094" cy="1598141"/>
            <wp:effectExtent l="0" t="0" r="127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408C7B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5230" cy="160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714" w:rsidRPr="008D2714" w:rsidRDefault="008D2714" w:rsidP="008D2714">
      <w:pPr>
        <w:rPr>
          <w:b/>
          <w:sz w:val="20"/>
          <w:szCs w:val="20"/>
        </w:rPr>
      </w:pPr>
      <w:r w:rsidRPr="008D2714">
        <w:rPr>
          <w:b/>
          <w:color w:val="FF0000"/>
          <w:sz w:val="20"/>
          <w:szCs w:val="20"/>
        </w:rPr>
        <w:t xml:space="preserve"> (Потрачено всего)</w:t>
      </w:r>
    </w:p>
    <w:p w:rsidR="008D2714" w:rsidRPr="008D2714" w:rsidRDefault="008D2714" w:rsidP="008D2714">
      <w:pPr>
        <w:rPr>
          <w:sz w:val="20"/>
          <w:szCs w:val="20"/>
        </w:rPr>
      </w:pPr>
      <w:r w:rsidRPr="008D2714">
        <w:rPr>
          <w:b/>
          <w:color w:val="FF0000"/>
          <w:sz w:val="20"/>
          <w:szCs w:val="20"/>
        </w:rPr>
        <w:t xml:space="preserve">Итого: </w:t>
      </w:r>
      <w:r w:rsidRPr="008D2714">
        <w:rPr>
          <w:sz w:val="20"/>
          <w:szCs w:val="20"/>
        </w:rPr>
        <w:t>по всем работающим компаниям включая наши тестовые- 1882,87 грн.</w:t>
      </w:r>
    </w:p>
    <w:p w:rsidR="008D2714" w:rsidRPr="008D2714" w:rsidRDefault="008D2714" w:rsidP="008D2714">
      <w:pPr>
        <w:rPr>
          <w:color w:val="000000" w:themeColor="text1"/>
          <w:sz w:val="20"/>
          <w:szCs w:val="20"/>
        </w:rPr>
      </w:pPr>
      <w:r w:rsidRPr="008D2714">
        <w:rPr>
          <w:b/>
          <w:color w:val="FF0000"/>
          <w:sz w:val="20"/>
          <w:szCs w:val="20"/>
        </w:rPr>
        <w:t xml:space="preserve">Итого: </w:t>
      </w:r>
      <w:r>
        <w:rPr>
          <w:color w:val="000000" w:themeColor="text1"/>
          <w:sz w:val="20"/>
          <w:szCs w:val="20"/>
        </w:rPr>
        <w:t>по включенным-</w:t>
      </w:r>
      <w:r w:rsidRPr="008D2714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401,42 </w:t>
      </w:r>
      <w:proofErr w:type="spellStart"/>
      <w:r>
        <w:rPr>
          <w:color w:val="000000" w:themeColor="text1"/>
          <w:sz w:val="20"/>
          <w:szCs w:val="20"/>
        </w:rPr>
        <w:t>грн</w:t>
      </w:r>
      <w:proofErr w:type="spellEnd"/>
      <w:r>
        <w:rPr>
          <w:color w:val="000000" w:themeColor="text1"/>
          <w:sz w:val="20"/>
          <w:szCs w:val="20"/>
        </w:rPr>
        <w:t xml:space="preserve">   </w:t>
      </w:r>
      <w:r w:rsidRPr="008D2714">
        <w:rPr>
          <w:color w:val="000000" w:themeColor="text1"/>
          <w:sz w:val="20"/>
          <w:szCs w:val="20"/>
        </w:rPr>
        <w:t>|</w:t>
      </w:r>
      <w:r w:rsidRPr="008D2714">
        <w:rPr>
          <w:color w:val="000000" w:themeColor="text1"/>
          <w:sz w:val="20"/>
          <w:szCs w:val="20"/>
        </w:rPr>
        <w:t xml:space="preserve"> </w:t>
      </w:r>
      <w:r w:rsidRPr="008D2714">
        <w:rPr>
          <w:color w:val="FF0000"/>
          <w:sz w:val="20"/>
          <w:szCs w:val="20"/>
        </w:rPr>
        <w:t>Общая</w:t>
      </w:r>
      <w:r w:rsidRPr="008D2714">
        <w:rPr>
          <w:color w:val="000000" w:themeColor="text1"/>
          <w:sz w:val="20"/>
          <w:szCs w:val="20"/>
        </w:rPr>
        <w:t xml:space="preserve"> </w:t>
      </w:r>
      <w:r w:rsidRPr="008D2714">
        <w:rPr>
          <w:color w:val="FF0000"/>
          <w:sz w:val="20"/>
          <w:szCs w:val="20"/>
        </w:rPr>
        <w:t xml:space="preserve">цена за 1 конверсию: </w:t>
      </w:r>
      <w:r w:rsidRPr="008D2714">
        <w:rPr>
          <w:color w:val="000000" w:themeColor="text1"/>
          <w:sz w:val="20"/>
          <w:szCs w:val="20"/>
        </w:rPr>
        <w:t>85,90 грн.</w:t>
      </w:r>
      <w:bookmarkStart w:id="0" w:name="_GoBack"/>
      <w:bookmarkEnd w:id="0"/>
    </w:p>
    <w:p w:rsidR="00AF7C73" w:rsidRPr="00AF7C73" w:rsidRDefault="00AF7C73"/>
    <w:sectPr w:rsidR="00AF7C73" w:rsidRPr="00AF7C73" w:rsidSect="00DB37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D7"/>
    <w:rsid w:val="006A0B89"/>
    <w:rsid w:val="007567FB"/>
    <w:rsid w:val="008D2714"/>
    <w:rsid w:val="00AF7C73"/>
    <w:rsid w:val="00DB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E8118"/>
  <w15:chartTrackingRefBased/>
  <w15:docId w15:val="{AC499A80-8AB5-4BAA-A1A0-C019DB8D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37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JPG"/><Relationship Id="rId4" Type="http://schemas.openxmlformats.org/officeDocument/2006/relationships/hyperlink" Target="https://likenew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</cp:revision>
  <dcterms:created xsi:type="dcterms:W3CDTF">2020-03-04T10:50:00Z</dcterms:created>
  <dcterms:modified xsi:type="dcterms:W3CDTF">2020-03-04T13:02:00Z</dcterms:modified>
</cp:coreProperties>
</file>