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535B" w14:textId="77777777" w:rsidR="008C1151" w:rsidRDefault="00857791" w:rsidP="00857791">
      <w:pPr>
        <w:spacing w:after="0"/>
      </w:pPr>
      <w:r>
        <w:t>Курсы Красоты</w:t>
      </w:r>
    </w:p>
    <w:p w14:paraId="41F4AED2" w14:textId="77777777" w:rsidR="008C1151" w:rsidRDefault="008C1151" w:rsidP="00857791">
      <w:pPr>
        <w:spacing w:after="0"/>
      </w:pPr>
    </w:p>
    <w:p w14:paraId="7D196E15" w14:textId="2421DBA9" w:rsidR="00F90725" w:rsidRDefault="008C1151" w:rsidP="00857791">
      <w:pPr>
        <w:spacing w:after="0"/>
      </w:pPr>
      <w:bookmarkStart w:id="0" w:name="_GoBack"/>
      <w:bookmarkEnd w:id="0"/>
      <w:r w:rsidRPr="008C1151">
        <w:t>https://web.kursy-krasoty-kuzinoi.ru/marafon-manikur-3-dnya?utm_source=yandex&amp;utm_medium=cpc&amp;utm_campaign={campaign_id}&amp;utm_content={ad_id}&amp;utm_term={keyword}</w:t>
      </w:r>
      <w:r w:rsidR="00857791">
        <w:br/>
      </w:r>
      <w:r w:rsidR="00857791">
        <w:br/>
      </w:r>
      <w:r w:rsidR="00857791">
        <w:rPr>
          <w:noProof/>
          <w:lang w:val="uk-UA" w:eastAsia="uk-UA"/>
        </w:rPr>
        <w:drawing>
          <wp:inline distT="0" distB="0" distL="0" distR="0" wp14:anchorId="3DF5F197" wp14:editId="4A44E43C">
            <wp:extent cx="5939790" cy="27514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791">
        <w:br/>
      </w:r>
      <w:r w:rsidR="00857791">
        <w:br/>
        <w:t xml:space="preserve">Реклама ведётся в Яндекс </w:t>
      </w:r>
      <w:proofErr w:type="spellStart"/>
      <w:r w:rsidR="00857791">
        <w:t>Директ</w:t>
      </w:r>
      <w:proofErr w:type="spellEnd"/>
      <w:r w:rsidR="005B3CFB">
        <w:t xml:space="preserve"> с целью привлечения аудитории на бесплатный онлайн-марафон по маникюру с последующей продажей полноценного курса с сертификатом.</w:t>
      </w:r>
      <w:r w:rsidR="00857791">
        <w:t xml:space="preserve"> </w:t>
      </w:r>
      <w:r w:rsidR="00857791">
        <w:br/>
        <w:t>Ранее заказчик вёл рекламу самостоятельно</w:t>
      </w:r>
      <w:r w:rsidR="005B3CFB">
        <w:t xml:space="preserve">, создавая кампании в РСЯ по ключевым запросам </w:t>
      </w:r>
      <w:proofErr w:type="gramStart"/>
      <w:r w:rsidR="005B3CFB">
        <w:t>относящихся</w:t>
      </w:r>
      <w:proofErr w:type="gramEnd"/>
      <w:r w:rsidR="005B3CFB">
        <w:t xml:space="preserve"> к тематики маникюра</w:t>
      </w:r>
      <w:r w:rsidR="00857791">
        <w:t xml:space="preserve"> и довольно долго результаты по его кампаниям его устраивали. Однако за 2 месяца до обращения к нам у него возникла серьёзная просадка </w:t>
      </w:r>
      <w:r w:rsidR="005B3CFB">
        <w:t>в количестве регистраций на бесплатный онлайн марафон.</w:t>
      </w:r>
      <w:r w:rsidR="005B3CFB">
        <w:br/>
        <w:t>Проведя анализ его рекламных кампаний были выявлены ряд ошибок, в виде дублей в ключевых запросах, большое количество не целевых ключей которые не приносили результат</w:t>
      </w:r>
      <w:r w:rsidR="00FD746A">
        <w:t>,</w:t>
      </w:r>
      <w:r w:rsidR="005B3CFB">
        <w:t xml:space="preserve"> однако имели высокий </w:t>
      </w:r>
      <w:r w:rsidR="00FD746A">
        <w:t>расход,</w:t>
      </w:r>
      <w:r w:rsidR="005B3CFB">
        <w:t xml:space="preserve"> не качественные креативы</w:t>
      </w:r>
      <w:r w:rsidR="00FD746A">
        <w:t>.</w:t>
      </w:r>
      <w:r w:rsidR="00FD746A">
        <w:br/>
      </w:r>
      <w:r w:rsidR="00F90725">
        <w:br/>
      </w:r>
      <w:r w:rsidR="00FD746A">
        <w:t>После анализа было</w:t>
      </w:r>
      <w:r w:rsidR="00F90725">
        <w:t>:</w:t>
      </w:r>
      <w:r w:rsidR="00F90725">
        <w:br/>
        <w:t>1)</w:t>
      </w:r>
      <w:r w:rsidR="00FD746A">
        <w:t xml:space="preserve"> дано ТЗ дизайнерам на креативы</w:t>
      </w:r>
      <w:r w:rsidR="00F90725">
        <w:t xml:space="preserve"> на все основные форматы.</w:t>
      </w:r>
      <w:r w:rsidR="00F90725">
        <w:br/>
        <w:t>2) собраны и сгруппированы все самые эффективные ключевые запросы.</w:t>
      </w:r>
    </w:p>
    <w:p w14:paraId="542674D4" w14:textId="644DBE40" w:rsidR="00F12C76" w:rsidRDefault="00F90725" w:rsidP="00857791">
      <w:pPr>
        <w:spacing w:after="0"/>
      </w:pPr>
      <w:r>
        <w:t>3) убраны дублю ключей.</w:t>
      </w:r>
      <w:r>
        <w:br/>
        <w:t xml:space="preserve">4) запущена новая кампания в РСЯ </w:t>
      </w:r>
      <w:r>
        <w:br/>
      </w:r>
      <w:r>
        <w:br/>
        <w:t xml:space="preserve">В первый же день после запуска количество регистраций </w:t>
      </w:r>
      <w:r w:rsidR="003C2FA0">
        <w:t>достигло тех же результатов что и до просадки. После тестирования различных стратегий и корректировок ставок, количество регистраций удалось увеличить.</w:t>
      </w:r>
    </w:p>
    <w:p w14:paraId="15887D16" w14:textId="303374AF" w:rsidR="00EF6188" w:rsidRDefault="00EF6188" w:rsidP="00857791">
      <w:pPr>
        <w:spacing w:after="0"/>
      </w:pPr>
    </w:p>
    <w:p w14:paraId="41102030" w14:textId="7556070A" w:rsidR="00EF6188" w:rsidRDefault="00EF6188" w:rsidP="00857791">
      <w:pPr>
        <w:spacing w:after="0"/>
      </w:pPr>
      <w:r>
        <w:rPr>
          <w:noProof/>
          <w:lang w:val="uk-UA" w:eastAsia="uk-UA"/>
        </w:rPr>
        <w:lastRenderedPageBreak/>
        <w:drawing>
          <wp:inline distT="0" distB="0" distL="0" distR="0" wp14:anchorId="6E0C1E50" wp14:editId="61CFA0BB">
            <wp:extent cx="5939790" cy="105854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F410" w14:textId="1D196E3F" w:rsidR="00EF6188" w:rsidRDefault="00EF6188" w:rsidP="00857791">
      <w:pPr>
        <w:spacing w:after="0"/>
      </w:pPr>
      <w:r>
        <w:t>За период работы РК</w:t>
      </w:r>
      <w:r>
        <w:br/>
        <w:t>Было потрачено 79 858,33 руб.</w:t>
      </w:r>
      <w:r>
        <w:br/>
        <w:t xml:space="preserve">Получено 995 регистраций </w:t>
      </w:r>
      <w:r>
        <w:br/>
        <w:t>Средняя цена регистрации 80,26 руб.</w:t>
      </w:r>
    </w:p>
    <w:sectPr w:rsidR="00EF61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BC"/>
    <w:rsid w:val="003C2FA0"/>
    <w:rsid w:val="005B3CFB"/>
    <w:rsid w:val="005C1DBC"/>
    <w:rsid w:val="006C0B77"/>
    <w:rsid w:val="008242FF"/>
    <w:rsid w:val="00857791"/>
    <w:rsid w:val="00870751"/>
    <w:rsid w:val="008C1151"/>
    <w:rsid w:val="00922C48"/>
    <w:rsid w:val="00B915B7"/>
    <w:rsid w:val="00EA59DF"/>
    <w:rsid w:val="00EE4070"/>
    <w:rsid w:val="00EF6188"/>
    <w:rsid w:val="00F12C76"/>
    <w:rsid w:val="00F90725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9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Шевчук</dc:creator>
  <cp:keywords/>
  <dc:description/>
  <cp:lastModifiedBy>USER</cp:lastModifiedBy>
  <cp:revision>4</cp:revision>
  <dcterms:created xsi:type="dcterms:W3CDTF">2021-04-23T07:41:00Z</dcterms:created>
  <dcterms:modified xsi:type="dcterms:W3CDTF">2021-04-23T08:52:00Z</dcterms:modified>
</cp:coreProperties>
</file>