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29" w:rsidRDefault="00DE05B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6.5pt;margin-top:18pt;width:109.1pt;height:22pt;z-index:251656192;mso-wrap-distance-left:5pt;mso-wrap-distance-right:5pt;mso-position-horizontal-relative:margin" filled="f" stroked="f">
            <v:textbox style="mso-fit-shape-to-text:t" inset="0,0,0,0">
              <w:txbxContent>
                <w:p w:rsidR="00791029" w:rsidRPr="00105986" w:rsidRDefault="00105986">
                  <w:pPr>
                    <w:pStyle w:val="3"/>
                    <w:shd w:val="clear" w:color="auto" w:fill="auto"/>
                    <w:spacing w:line="360" w:lineRule="exac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КЛИНИКА 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96.5pt;margin-top:50.95pt;width:109.45pt;height:8.3pt;z-index:251657216;mso-wrap-distance-left:5pt;mso-wrap-distance-right:5pt;mso-position-horizontal-relative:margin" filled="f" stroked="f">
            <v:textbox style="mso-fit-shape-to-text:t" inset="0,0,0,0">
              <w:txbxContent>
                <w:p w:rsidR="00791029" w:rsidRPr="00105986" w:rsidRDefault="00105986">
                  <w:pPr>
                    <w:pStyle w:val="4"/>
                    <w:shd w:val="clear" w:color="auto" w:fill="auto"/>
                    <w:spacing w:line="130" w:lineRule="exac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 Мюнхенском университете 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18.5pt;margin-top:19.55pt;width:158.4pt;height:41.35pt;z-index:251658240;mso-wrap-distance-left:5pt;mso-wrap-distance-right:5pt;mso-position-horizontal-relative:margin" filled="f" stroked="f">
            <v:textbox style="mso-fit-shape-to-text:t" inset="0,0,0,0">
              <w:txbxContent>
                <w:p w:rsidR="00791029" w:rsidRPr="00AE7E2E" w:rsidRDefault="00AE7E2E">
                  <w:pPr>
                    <w:pStyle w:val="a4"/>
                    <w:shd w:val="clear" w:color="auto" w:fill="auto"/>
                    <w:ind w:right="80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КЛИНИКА ДЕТСКОЙ ХИРУРГИИ И ПОЛИКЛИНКА </w:t>
                  </w:r>
                </w:p>
                <w:p w:rsidR="00791029" w:rsidRPr="002E7E06" w:rsidRDefault="002E7E06">
                  <w:pPr>
                    <w:pStyle w:val="a4"/>
                    <w:shd w:val="clear" w:color="auto" w:fill="auto"/>
                    <w:spacing w:line="292" w:lineRule="exact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ДЕ</w:t>
                  </w:r>
                  <w:r w:rsidR="00AE7E2E">
                    <w:rPr>
                      <w:lang w:val="ru-RU"/>
                    </w:rPr>
                    <w:t xml:space="preserve">ТСКАЯ БОЛЬНИЦА Имени </w:t>
                  </w:r>
                  <w:r>
                    <w:rPr>
                      <w:lang w:val="ru-RU"/>
                    </w:rPr>
                    <w:t>доктора фон</w:t>
                  </w:r>
                  <w:r w:rsidR="00AE7E2E">
                    <w:rPr>
                      <w:lang w:val="ru-RU"/>
                    </w:rPr>
                    <w:t xml:space="preserve"> ХАУНЕРШЕНА </w:t>
                  </w:r>
                  <w:r>
                    <w:rPr>
                      <w:lang w:val="ru-RU"/>
                    </w:rPr>
                    <w:t>Директор</w:t>
                  </w:r>
                  <w:r w:rsidR="004E6829" w:rsidRPr="00AE7E2E">
                    <w:rPr>
                      <w:lang w:val="ru-RU"/>
                    </w:rPr>
                    <w:t xml:space="preserve">: </w:t>
                  </w:r>
                  <w:r>
                    <w:rPr>
                      <w:lang w:val="ru-RU"/>
                    </w:rPr>
                    <w:t xml:space="preserve"> Профессор доктор  медицинских наук </w:t>
                  </w:r>
                  <w:r>
                    <w:rPr>
                      <w:lang w:val="ru-RU" w:eastAsia="en-US" w:bidi="en-US"/>
                    </w:rPr>
                    <w:t>фон Швайнитц</w:t>
                  </w:r>
                  <w:r w:rsidR="004E6829" w:rsidRPr="002E7E06">
                    <w:rPr>
                      <w:lang w:val="ru-RU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88.05pt;margin-top:0;width:113.3pt;height:63.35pt;z-index:-25166131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91029" w:rsidRDefault="00791029">
      <w:pPr>
        <w:spacing w:line="360" w:lineRule="exact"/>
      </w:pPr>
    </w:p>
    <w:p w:rsidR="00791029" w:rsidRDefault="00791029">
      <w:pPr>
        <w:spacing w:line="539" w:lineRule="exact"/>
      </w:pPr>
    </w:p>
    <w:p w:rsidR="00791029" w:rsidRDefault="00791029">
      <w:pPr>
        <w:rPr>
          <w:sz w:val="2"/>
          <w:szCs w:val="2"/>
        </w:rPr>
        <w:sectPr w:rsidR="00791029">
          <w:type w:val="continuous"/>
          <w:pgSz w:w="11900" w:h="16840"/>
          <w:pgMar w:top="877" w:right="872" w:bottom="1082" w:left="998" w:header="0" w:footer="3" w:gutter="0"/>
          <w:cols w:space="720"/>
          <w:noEndnote/>
          <w:docGrid w:linePitch="360"/>
        </w:sectPr>
      </w:pPr>
    </w:p>
    <w:p w:rsidR="00791029" w:rsidRDefault="00791029">
      <w:pPr>
        <w:spacing w:line="240" w:lineRule="exact"/>
        <w:rPr>
          <w:sz w:val="19"/>
          <w:szCs w:val="19"/>
        </w:rPr>
      </w:pPr>
    </w:p>
    <w:p w:rsidR="00791029" w:rsidRDefault="00791029">
      <w:pPr>
        <w:spacing w:line="240" w:lineRule="exact"/>
        <w:rPr>
          <w:sz w:val="19"/>
          <w:szCs w:val="19"/>
        </w:rPr>
      </w:pPr>
    </w:p>
    <w:p w:rsidR="00791029" w:rsidRDefault="00791029">
      <w:pPr>
        <w:spacing w:before="9" w:after="9" w:line="240" w:lineRule="exact"/>
        <w:rPr>
          <w:sz w:val="19"/>
          <w:szCs w:val="19"/>
        </w:rPr>
      </w:pPr>
    </w:p>
    <w:p w:rsidR="00791029" w:rsidRPr="002E7E06" w:rsidRDefault="00791029">
      <w:pPr>
        <w:rPr>
          <w:sz w:val="2"/>
          <w:szCs w:val="2"/>
          <w:lang w:val="ru-RU"/>
        </w:rPr>
        <w:sectPr w:rsidR="00791029" w:rsidRPr="002E7E06">
          <w:type w:val="continuous"/>
          <w:pgSz w:w="11900" w:h="16840"/>
          <w:pgMar w:top="2900" w:right="0" w:bottom="1096" w:left="0" w:header="0" w:footer="3" w:gutter="0"/>
          <w:cols w:space="720"/>
          <w:noEndnote/>
          <w:docGrid w:linePitch="360"/>
        </w:sectPr>
      </w:pPr>
    </w:p>
    <w:p w:rsidR="00791029" w:rsidRPr="002E7E06" w:rsidRDefault="002E7E06">
      <w:pPr>
        <w:pStyle w:val="50"/>
        <w:shd w:val="clear" w:color="auto" w:fill="auto"/>
        <w:spacing w:after="55"/>
        <w:rPr>
          <w:lang w:val="ru-RU"/>
        </w:rPr>
      </w:pPr>
      <w:r>
        <w:rPr>
          <w:lang w:val="ru-RU"/>
        </w:rPr>
        <w:lastRenderedPageBreak/>
        <w:t>Клиника</w:t>
      </w:r>
      <w:r w:rsidRPr="002E7E06">
        <w:rPr>
          <w:lang w:val="ru-RU"/>
        </w:rPr>
        <w:t xml:space="preserve"> </w:t>
      </w:r>
      <w:r>
        <w:rPr>
          <w:lang w:val="ru-RU"/>
        </w:rPr>
        <w:t>при</w:t>
      </w:r>
      <w:r w:rsidRPr="002E7E06">
        <w:rPr>
          <w:lang w:val="ru-RU"/>
        </w:rPr>
        <w:t xml:space="preserve"> </w:t>
      </w:r>
      <w:r>
        <w:rPr>
          <w:lang w:val="ru-RU"/>
        </w:rPr>
        <w:t>Мюнхенском</w:t>
      </w:r>
      <w:r w:rsidRPr="002E7E06">
        <w:rPr>
          <w:lang w:val="ru-RU"/>
        </w:rPr>
        <w:t xml:space="preserve"> </w:t>
      </w:r>
      <w:r>
        <w:rPr>
          <w:lang w:val="ru-RU"/>
        </w:rPr>
        <w:t>университете</w:t>
      </w:r>
      <w:r w:rsidRPr="002E7E06">
        <w:rPr>
          <w:lang w:val="ru-RU"/>
        </w:rPr>
        <w:t xml:space="preserve"> </w:t>
      </w:r>
      <w:r w:rsidR="004E6829" w:rsidRPr="002E7E06">
        <w:rPr>
          <w:lang w:val="ru-RU"/>
        </w:rPr>
        <w:t xml:space="preserve"> • </w:t>
      </w:r>
      <w:r>
        <w:rPr>
          <w:lang w:val="ru-RU"/>
        </w:rPr>
        <w:t>Клиника детской хирургии и поликлиника, детская больница  имени доктора фон Хаунершена</w:t>
      </w:r>
      <w:r w:rsidR="004E6829" w:rsidRPr="002E7E06">
        <w:rPr>
          <w:lang w:val="ru-RU"/>
        </w:rPr>
        <w:t xml:space="preserve">• </w:t>
      </w:r>
      <w:r>
        <w:rPr>
          <w:lang w:val="ru-RU"/>
        </w:rPr>
        <w:t xml:space="preserve">Линдвурмштрассе </w:t>
      </w:r>
      <w:r w:rsidR="004E6829" w:rsidRPr="002E7E06">
        <w:rPr>
          <w:lang w:val="ru-RU"/>
        </w:rPr>
        <w:t xml:space="preserve">4 • </w:t>
      </w:r>
      <w:r w:rsidR="004E6829">
        <w:t>D</w:t>
      </w:r>
      <w:r w:rsidR="004E6829" w:rsidRPr="002E7E06">
        <w:rPr>
          <w:lang w:val="ru-RU"/>
        </w:rPr>
        <w:t xml:space="preserve">-80337 </w:t>
      </w:r>
      <w:r>
        <w:rPr>
          <w:lang w:val="ru-RU"/>
        </w:rPr>
        <w:t xml:space="preserve">Мюнхен </w:t>
      </w:r>
    </w:p>
    <w:p w:rsidR="00791029" w:rsidRPr="002E7E06" w:rsidRDefault="007D72E3">
      <w:pPr>
        <w:pStyle w:val="60"/>
        <w:shd w:val="clear" w:color="auto" w:fill="auto"/>
        <w:spacing w:before="0" w:after="106" w:line="150" w:lineRule="exact"/>
        <w:rPr>
          <w:lang w:val="ru-RU"/>
        </w:rPr>
      </w:pPr>
      <w:r>
        <w:rPr>
          <w:lang w:val="ru-RU"/>
        </w:rPr>
        <w:t xml:space="preserve">Заведующая отделением доктор М. Хайнрих </w:t>
      </w:r>
      <w:r w:rsidRPr="002E7E06">
        <w:rPr>
          <w:lang w:val="ru-RU" w:eastAsia="en-US" w:bidi="en-US"/>
        </w:rPr>
        <w:t xml:space="preserve"> </w:t>
      </w:r>
    </w:p>
    <w:p w:rsidR="00791029" w:rsidRPr="002E7E06" w:rsidRDefault="002E7E06">
      <w:pPr>
        <w:pStyle w:val="20"/>
        <w:shd w:val="clear" w:color="auto" w:fill="auto"/>
        <w:spacing w:before="0"/>
        <w:rPr>
          <w:lang w:val="ru-RU"/>
        </w:rPr>
      </w:pPr>
      <w:r>
        <w:rPr>
          <w:lang w:val="ru-RU"/>
        </w:rPr>
        <w:t xml:space="preserve">Семья </w:t>
      </w:r>
    </w:p>
    <w:p w:rsidR="00791029" w:rsidRPr="002E7E06" w:rsidRDefault="00915507">
      <w:pPr>
        <w:pStyle w:val="20"/>
        <w:shd w:val="clear" w:color="auto" w:fill="auto"/>
        <w:spacing w:before="0" w:after="514"/>
        <w:rPr>
          <w:lang w:val="ru-RU"/>
        </w:rPr>
      </w:pPr>
      <w:r>
        <w:rPr>
          <w:lang w:val="ru-RU"/>
        </w:rPr>
        <w:t>Лилия Левчу</w:t>
      </w:r>
      <w:r w:rsidR="002E7E06">
        <w:rPr>
          <w:lang w:val="ru-RU"/>
        </w:rPr>
        <w:t xml:space="preserve">к </w:t>
      </w:r>
      <w:r w:rsidR="00C621F0">
        <w:rPr>
          <w:lang w:val="ru-RU"/>
        </w:rPr>
        <w:t xml:space="preserve"> </w:t>
      </w:r>
      <w:proofErr w:type="spellStart"/>
      <w:r w:rsidR="00C621F0">
        <w:rPr>
          <w:lang w:val="ru-RU"/>
        </w:rPr>
        <w:t>Волховский</w:t>
      </w:r>
      <w:proofErr w:type="spellEnd"/>
      <w:r w:rsidR="00C621F0">
        <w:rPr>
          <w:lang w:val="ru-RU"/>
        </w:rPr>
        <w:t xml:space="preserve"> переулок д. </w:t>
      </w:r>
      <w:r w:rsidR="004E6829" w:rsidRPr="002E7E06">
        <w:rPr>
          <w:lang w:val="ru-RU"/>
        </w:rPr>
        <w:t xml:space="preserve">  4</w:t>
      </w:r>
      <w:r w:rsidR="00C621F0">
        <w:rPr>
          <w:lang w:val="ru-RU"/>
        </w:rPr>
        <w:t xml:space="preserve">, кв. </w:t>
      </w:r>
      <w:r w:rsidR="004E6829" w:rsidRPr="002E7E06">
        <w:rPr>
          <w:lang w:val="ru-RU"/>
        </w:rPr>
        <w:t xml:space="preserve">144 </w:t>
      </w:r>
      <w:r w:rsidR="002E7E06">
        <w:rPr>
          <w:rStyle w:val="21"/>
          <w:lang w:val="en-US"/>
        </w:rPr>
        <w:t>P</w:t>
      </w:r>
      <w:r w:rsidR="002E7E06">
        <w:rPr>
          <w:rStyle w:val="21"/>
          <w:lang w:val="ru-RU"/>
        </w:rPr>
        <w:t xml:space="preserve">ОССИЯ </w:t>
      </w:r>
      <w:r w:rsidR="004E6829" w:rsidRPr="002E7E06">
        <w:rPr>
          <w:rStyle w:val="21"/>
          <w:lang w:val="ru-RU"/>
        </w:rPr>
        <w:t>-199004</w:t>
      </w:r>
      <w:proofErr w:type="gramStart"/>
      <w:r w:rsidR="004E6829" w:rsidRPr="002E7E06">
        <w:rPr>
          <w:rStyle w:val="21"/>
          <w:lang w:val="ru-RU"/>
        </w:rPr>
        <w:t xml:space="preserve"> </w:t>
      </w:r>
      <w:r w:rsidR="002E7E06">
        <w:rPr>
          <w:rStyle w:val="21"/>
          <w:lang w:val="ru-RU"/>
        </w:rPr>
        <w:t>С</w:t>
      </w:r>
      <w:proofErr w:type="gramEnd"/>
      <w:r w:rsidR="002E7E06">
        <w:rPr>
          <w:rStyle w:val="21"/>
          <w:lang w:val="ru-RU"/>
        </w:rPr>
        <w:t xml:space="preserve">анкт- Петербург </w:t>
      </w:r>
    </w:p>
    <w:p w:rsidR="00791029" w:rsidRPr="007D22E3" w:rsidRDefault="00DE05B4">
      <w:pPr>
        <w:pStyle w:val="23"/>
        <w:keepNext/>
        <w:keepLines/>
        <w:shd w:val="clear" w:color="auto" w:fill="auto"/>
        <w:spacing w:before="0" w:line="220" w:lineRule="exact"/>
        <w:rPr>
          <w:lang w:val="ru-RU"/>
        </w:rPr>
        <w:sectPr w:rsidR="00791029" w:rsidRPr="007D22E3">
          <w:type w:val="continuous"/>
          <w:pgSz w:w="11900" w:h="16840"/>
          <w:pgMar w:top="2900" w:right="6125" w:bottom="1096" w:left="1477" w:header="0" w:footer="3" w:gutter="0"/>
          <w:cols w:space="720"/>
          <w:noEndnote/>
          <w:docGrid w:linePitch="360"/>
        </w:sectPr>
      </w:pPr>
      <w:r>
        <w:pict>
          <v:shape id="_x0000_s1031" type="#_x0000_t202" style="position:absolute;margin-left:361.45pt;margin-top:68pt;width:113.6pt;height:45.8pt;z-index:-251657216;mso-wrap-distance-left:146.5pt;mso-wrap-distance-right:5pt;mso-position-horizontal-relative:margin;mso-position-vertical-relative:margin" filled="f" stroked="f">
            <v:textbox style="mso-fit-shape-to-text:t" inset="0,0,0,0">
              <w:txbxContent>
                <w:p w:rsidR="00791029" w:rsidRPr="007D22E3" w:rsidRDefault="007D22E3">
                  <w:pPr>
                    <w:pStyle w:val="60"/>
                    <w:shd w:val="clear" w:color="auto" w:fill="auto"/>
                    <w:spacing w:before="0" w:after="141" w:line="176" w:lineRule="exact"/>
                    <w:rPr>
                      <w:lang w:val="ru-RU"/>
                    </w:rPr>
                  </w:pPr>
                  <w:r>
                    <w:rPr>
                      <w:rStyle w:val="6Exact"/>
                      <w:lang w:val="ru-RU"/>
                    </w:rPr>
                    <w:t xml:space="preserve">Амбулаторный прием детей  с проблемами по части урологии </w:t>
                  </w:r>
                  <w:r w:rsidR="004E6829" w:rsidRPr="007D22E3">
                    <w:rPr>
                      <w:rStyle w:val="6Exact"/>
                      <w:lang w:val="ru-RU"/>
                    </w:rPr>
                    <w:t xml:space="preserve"> </w:t>
                  </w:r>
                  <w:r>
                    <w:rPr>
                      <w:rStyle w:val="6Exact"/>
                      <w:lang w:val="ru-RU"/>
                    </w:rPr>
                    <w:t>Телефон</w:t>
                  </w:r>
                  <w:r w:rsidR="004E6829" w:rsidRPr="007D22E3">
                    <w:rPr>
                      <w:rStyle w:val="6Exact"/>
                      <w:lang w:val="ru-RU"/>
                    </w:rPr>
                    <w:t xml:space="preserve"> +49 89 4400-53145 </w:t>
                  </w:r>
                  <w:r>
                    <w:rPr>
                      <w:rStyle w:val="6Exact"/>
                      <w:lang w:val="ru-RU"/>
                    </w:rPr>
                    <w:t xml:space="preserve">Телефакс </w:t>
                  </w:r>
                  <w:r w:rsidR="004E6829" w:rsidRPr="007D22E3">
                    <w:rPr>
                      <w:rStyle w:val="6Exact"/>
                      <w:lang w:val="ru-RU"/>
                    </w:rPr>
                    <w:t xml:space="preserve"> +49 89 4400 - 54573</w:t>
                  </w:r>
                </w:p>
                <w:p w:rsidR="00791029" w:rsidRDefault="00DE05B4">
                  <w:pPr>
                    <w:pStyle w:val="60"/>
                    <w:shd w:val="clear" w:color="auto" w:fill="auto"/>
                    <w:spacing w:before="0" w:after="0" w:line="150" w:lineRule="exact"/>
                  </w:pPr>
                  <w:hyperlink r:id="rId8" w:history="1">
                    <w:r w:rsidR="004E6829" w:rsidRPr="004D2B18">
                      <w:rPr>
                        <w:rStyle w:val="a3"/>
                        <w:lang w:eastAsia="en-US" w:bidi="en-US"/>
                      </w:rPr>
                      <w:t>www.klinikum.uni-muenchen.de</w:t>
                    </w:r>
                  </w:hyperlink>
                </w:p>
              </w:txbxContent>
            </v:textbox>
            <w10:wrap type="square" side="left" anchorx="margin" anchory="margin"/>
          </v:shape>
        </w:pict>
      </w:r>
      <w:r w:rsidR="007D22E3">
        <w:rPr>
          <w:rStyle w:val="24"/>
          <w:b/>
          <w:bCs/>
          <w:lang w:val="ru-RU"/>
        </w:rPr>
        <w:t xml:space="preserve">Для передачи детскому врачу </w:t>
      </w:r>
    </w:p>
    <w:p w:rsidR="00791029" w:rsidRPr="007D22E3" w:rsidRDefault="00791029">
      <w:pPr>
        <w:spacing w:line="116" w:lineRule="exact"/>
        <w:rPr>
          <w:sz w:val="9"/>
          <w:szCs w:val="9"/>
          <w:lang w:val="ru-RU"/>
        </w:rPr>
      </w:pPr>
    </w:p>
    <w:p w:rsidR="00791029" w:rsidRPr="007D22E3" w:rsidRDefault="00791029">
      <w:pPr>
        <w:rPr>
          <w:sz w:val="2"/>
          <w:szCs w:val="2"/>
          <w:lang w:val="ru-RU"/>
        </w:rPr>
        <w:sectPr w:rsidR="00791029" w:rsidRPr="007D22E3">
          <w:type w:val="continuous"/>
          <w:pgSz w:w="11900" w:h="16840"/>
          <w:pgMar w:top="2900" w:right="0" w:bottom="1096" w:left="0" w:header="0" w:footer="3" w:gutter="0"/>
          <w:cols w:space="720"/>
          <w:noEndnote/>
          <w:docGrid w:linePitch="360"/>
        </w:sectPr>
      </w:pPr>
    </w:p>
    <w:p w:rsidR="00791029" w:rsidRPr="007D22E3" w:rsidRDefault="00DE05B4">
      <w:pPr>
        <w:pStyle w:val="60"/>
        <w:shd w:val="clear" w:color="auto" w:fill="auto"/>
        <w:spacing w:before="0" w:after="12" w:line="190" w:lineRule="exact"/>
        <w:jc w:val="both"/>
        <w:rPr>
          <w:lang w:val="ru-RU"/>
        </w:rPr>
      </w:pPr>
      <w:r>
        <w:lastRenderedPageBreak/>
        <w:pict>
          <v:shape id="_x0000_s1032" type="#_x0000_t202" style="position:absolute;left:0;text-align:left;margin-left:.9pt;margin-top:-.25pt;width:110.9pt;height:10.75pt;z-index:-251656192;mso-wrap-distance-left:5pt;mso-wrap-distance-right:114.5pt;mso-position-horizontal-relative:margin" filled="f" stroked="f">
            <v:textbox style="mso-fit-shape-to-text:t" inset="0,0,0,0">
              <w:txbxContent>
                <w:p w:rsidR="00791029" w:rsidRDefault="007D22E3">
                  <w:pPr>
                    <w:pStyle w:val="6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6Exact0"/>
                      <w:lang w:val="ru-RU"/>
                    </w:rPr>
                    <w:t>Наш индекс</w:t>
                  </w:r>
                  <w:r w:rsidR="007D72E3">
                    <w:rPr>
                      <w:rStyle w:val="6Exact0"/>
                      <w:lang w:val="ru-RU"/>
                    </w:rPr>
                    <w:t>:</w:t>
                  </w:r>
                  <w:r w:rsidR="004E6829">
                    <w:rPr>
                      <w:rStyle w:val="6Exact0"/>
                    </w:rPr>
                    <w:t xml:space="preserve"> Lisec / qjakwert</w:t>
                  </w:r>
                </w:p>
              </w:txbxContent>
            </v:textbox>
            <w10:wrap type="square" side="right" anchorx="margin"/>
          </v:shape>
        </w:pict>
      </w:r>
      <w:r w:rsidR="007D22E3">
        <w:rPr>
          <w:rStyle w:val="61"/>
          <w:lang w:val="ru-RU"/>
        </w:rPr>
        <w:t>Наш индекс</w:t>
      </w:r>
      <w:r w:rsidR="004E6829" w:rsidRPr="007D22E3">
        <w:rPr>
          <w:rStyle w:val="61"/>
          <w:lang w:val="ru-RU"/>
        </w:rPr>
        <w:t xml:space="preserve">: </w:t>
      </w:r>
      <w:r w:rsidR="004E6829">
        <w:rPr>
          <w:rStyle w:val="61"/>
        </w:rPr>
        <w:t>KiiNOT</w:t>
      </w:r>
      <w:r w:rsidR="004E6829" w:rsidRPr="007D22E3">
        <w:rPr>
          <w:rStyle w:val="61"/>
          <w:lang w:val="ru-RU"/>
        </w:rPr>
        <w:t xml:space="preserve"> 0053106706 </w:t>
      </w:r>
      <w:r w:rsidR="007D22E3">
        <w:rPr>
          <w:rStyle w:val="6SegoeUI95pt"/>
          <w:lang w:val="ru-RU"/>
        </w:rPr>
        <w:t>Мюнхен</w:t>
      </w:r>
      <w:r w:rsidR="007D22E3" w:rsidRPr="007D22E3">
        <w:rPr>
          <w:rStyle w:val="6SegoeUI95pt"/>
          <w:lang w:val="ru-RU"/>
        </w:rPr>
        <w:t xml:space="preserve">, </w:t>
      </w:r>
      <w:r w:rsidR="004E6829" w:rsidRPr="007D22E3">
        <w:rPr>
          <w:rStyle w:val="6SegoeUI95pt"/>
          <w:lang w:val="ru-RU"/>
        </w:rPr>
        <w:t xml:space="preserve"> 16,04.2018</w:t>
      </w:r>
    </w:p>
    <w:p w:rsidR="00915507" w:rsidRDefault="007D22E3">
      <w:pPr>
        <w:pStyle w:val="20"/>
        <w:shd w:val="clear" w:color="auto" w:fill="auto"/>
        <w:spacing w:before="0" w:line="374" w:lineRule="exact"/>
        <w:jc w:val="both"/>
        <w:rPr>
          <w:lang w:val="ru-RU"/>
        </w:rPr>
      </w:pPr>
      <w:r>
        <w:rPr>
          <w:lang w:val="ru-RU"/>
        </w:rPr>
        <w:t>Уважаемая</w:t>
      </w:r>
      <w:r w:rsidRPr="00915507">
        <w:rPr>
          <w:lang w:val="ru-RU"/>
        </w:rPr>
        <w:t xml:space="preserve"> </w:t>
      </w:r>
      <w:r>
        <w:rPr>
          <w:lang w:val="ru-RU"/>
        </w:rPr>
        <w:t>коллега</w:t>
      </w:r>
      <w:r w:rsidRPr="00915507">
        <w:rPr>
          <w:lang w:val="ru-RU"/>
        </w:rPr>
        <w:t>,</w:t>
      </w:r>
      <w:r w:rsidR="00915507" w:rsidRPr="00915507">
        <w:rPr>
          <w:lang w:val="ru-RU"/>
        </w:rPr>
        <w:t xml:space="preserve"> </w:t>
      </w:r>
      <w:r>
        <w:rPr>
          <w:lang w:val="ru-RU"/>
        </w:rPr>
        <w:t>уважаемый</w:t>
      </w:r>
      <w:r w:rsidRPr="00915507">
        <w:rPr>
          <w:lang w:val="ru-RU"/>
        </w:rPr>
        <w:t xml:space="preserve"> </w:t>
      </w:r>
      <w:r>
        <w:rPr>
          <w:lang w:val="ru-RU"/>
        </w:rPr>
        <w:t>коллега</w:t>
      </w:r>
      <w:r w:rsidR="00915507">
        <w:rPr>
          <w:lang w:val="ru-RU"/>
        </w:rPr>
        <w:t>,  сообщаем вам о нашей общей пациентке</w:t>
      </w:r>
    </w:p>
    <w:p w:rsidR="00791029" w:rsidRPr="00915507" w:rsidRDefault="004E6829">
      <w:pPr>
        <w:pStyle w:val="20"/>
        <w:shd w:val="clear" w:color="auto" w:fill="auto"/>
        <w:spacing w:before="0" w:line="374" w:lineRule="exact"/>
        <w:jc w:val="both"/>
        <w:rPr>
          <w:lang w:val="ru-RU"/>
        </w:rPr>
      </w:pPr>
      <w:r w:rsidRPr="00915507">
        <w:rPr>
          <w:lang w:val="ru-RU"/>
        </w:rPr>
        <w:t xml:space="preserve"> </w:t>
      </w:r>
      <w:r w:rsidR="00915507">
        <w:rPr>
          <w:rStyle w:val="21"/>
          <w:lang w:val="ru-RU"/>
        </w:rPr>
        <w:t xml:space="preserve">РАИСЕ ЛЕВЧУК </w:t>
      </w:r>
      <w:r w:rsidRPr="00915507">
        <w:rPr>
          <w:rStyle w:val="21"/>
          <w:lang w:val="ru-RU"/>
        </w:rPr>
        <w:t>, * 21.10.2012.</w:t>
      </w:r>
    </w:p>
    <w:p w:rsidR="00791029" w:rsidRPr="00915507" w:rsidRDefault="007D72E3">
      <w:pPr>
        <w:pStyle w:val="23"/>
        <w:keepNext/>
        <w:keepLines/>
        <w:shd w:val="clear" w:color="auto" w:fill="auto"/>
        <w:tabs>
          <w:tab w:val="left" w:pos="4172"/>
        </w:tabs>
        <w:spacing w:before="0" w:line="374" w:lineRule="exact"/>
        <w:jc w:val="both"/>
        <w:rPr>
          <w:lang w:val="ru-RU"/>
        </w:rPr>
      </w:pPr>
      <w:bookmarkStart w:id="0" w:name="bookmark2"/>
      <w:r>
        <w:rPr>
          <w:rStyle w:val="24"/>
          <w:b/>
          <w:bCs/>
          <w:lang w:val="ru-RU"/>
        </w:rPr>
        <w:t>Амбулаторное лечение от</w:t>
      </w:r>
      <w:r w:rsidR="004E6829" w:rsidRPr="00915507">
        <w:rPr>
          <w:rStyle w:val="24"/>
          <w:b/>
          <w:bCs/>
          <w:lang w:val="ru-RU"/>
        </w:rPr>
        <w:t>:</w:t>
      </w:r>
      <w:r w:rsidR="004E6829" w:rsidRPr="00915507">
        <w:rPr>
          <w:lang w:val="ru-RU"/>
        </w:rPr>
        <w:tab/>
      </w:r>
      <w:r w:rsidR="004E6829" w:rsidRPr="00915507">
        <w:rPr>
          <w:rStyle w:val="25"/>
          <w:lang w:val="ru-RU"/>
        </w:rPr>
        <w:t>16.04.2018.</w:t>
      </w:r>
      <w:bookmarkEnd w:id="0"/>
    </w:p>
    <w:p w:rsidR="00791029" w:rsidRPr="00915507" w:rsidRDefault="00915507">
      <w:pPr>
        <w:pStyle w:val="20"/>
        <w:shd w:val="clear" w:color="auto" w:fill="auto"/>
        <w:tabs>
          <w:tab w:val="left" w:pos="1786"/>
        </w:tabs>
        <w:spacing w:before="0" w:line="374" w:lineRule="exact"/>
        <w:jc w:val="both"/>
        <w:rPr>
          <w:lang w:val="ru-RU"/>
        </w:rPr>
      </w:pPr>
      <w:r>
        <w:rPr>
          <w:rStyle w:val="26"/>
          <w:lang w:val="ru-RU"/>
        </w:rPr>
        <w:t>Диагноз</w:t>
      </w:r>
      <w:r w:rsidR="004E6829" w:rsidRPr="00915507">
        <w:rPr>
          <w:rStyle w:val="26"/>
          <w:lang w:val="ru-RU"/>
        </w:rPr>
        <w:t>:</w:t>
      </w:r>
      <w:r w:rsidR="004E6829" w:rsidRPr="00915507">
        <w:rPr>
          <w:rStyle w:val="21"/>
          <w:lang w:val="ru-RU"/>
        </w:rPr>
        <w:tab/>
      </w:r>
      <w:r>
        <w:rPr>
          <w:lang w:val="ru-RU"/>
        </w:rPr>
        <w:t>Рецидивирующая инфекция мочевого пузыря</w:t>
      </w:r>
      <w:r w:rsidR="004E6829" w:rsidRPr="00915507">
        <w:rPr>
          <w:lang w:val="ru-RU"/>
        </w:rPr>
        <w:t>.</w:t>
      </w:r>
    </w:p>
    <w:p w:rsidR="00791029" w:rsidRPr="00915507" w:rsidRDefault="00915507">
      <w:pPr>
        <w:pStyle w:val="20"/>
        <w:shd w:val="clear" w:color="auto" w:fill="auto"/>
        <w:spacing w:before="0" w:after="99" w:line="220" w:lineRule="exact"/>
        <w:ind w:left="1820"/>
        <w:rPr>
          <w:lang w:val="ru-RU"/>
        </w:rPr>
      </w:pPr>
      <w:r>
        <w:rPr>
          <w:lang w:val="ru-RU"/>
        </w:rPr>
        <w:t>Подозрение на функциональное нарушение мочеиспускания</w:t>
      </w:r>
      <w:r w:rsidR="007D72E3">
        <w:rPr>
          <w:lang w:val="ru-RU"/>
        </w:rPr>
        <w:t xml:space="preserve">. </w:t>
      </w:r>
    </w:p>
    <w:p w:rsidR="00791029" w:rsidRPr="00ED55B8" w:rsidRDefault="00915507">
      <w:pPr>
        <w:pStyle w:val="20"/>
        <w:shd w:val="clear" w:color="auto" w:fill="auto"/>
        <w:spacing w:before="0"/>
        <w:jc w:val="both"/>
        <w:rPr>
          <w:lang w:val="ru-RU"/>
        </w:rPr>
      </w:pPr>
      <w:r>
        <w:rPr>
          <w:rStyle w:val="26"/>
          <w:lang w:val="ru-RU"/>
        </w:rPr>
        <w:t>Анамнез</w:t>
      </w:r>
      <w:r w:rsidRPr="00D01622">
        <w:rPr>
          <w:rStyle w:val="26"/>
          <w:lang w:val="ru-RU"/>
        </w:rPr>
        <w:t xml:space="preserve"> </w:t>
      </w:r>
      <w:r>
        <w:rPr>
          <w:rStyle w:val="26"/>
          <w:lang w:val="ru-RU"/>
        </w:rPr>
        <w:t>и</w:t>
      </w:r>
      <w:r w:rsidRPr="00D01622">
        <w:rPr>
          <w:rStyle w:val="26"/>
          <w:lang w:val="ru-RU"/>
        </w:rPr>
        <w:t xml:space="preserve"> </w:t>
      </w:r>
      <w:r>
        <w:rPr>
          <w:rStyle w:val="26"/>
          <w:lang w:val="ru-RU"/>
        </w:rPr>
        <w:t>диагноз</w:t>
      </w:r>
      <w:r w:rsidR="004E6829" w:rsidRPr="00D01622">
        <w:rPr>
          <w:rStyle w:val="26"/>
          <w:lang w:val="ru-RU"/>
        </w:rPr>
        <w:t>:</w:t>
      </w:r>
      <w:r w:rsidR="004E6829" w:rsidRPr="00D01622">
        <w:rPr>
          <w:rStyle w:val="21"/>
          <w:lang w:val="ru-RU"/>
        </w:rPr>
        <w:t xml:space="preserve"> </w:t>
      </w:r>
      <w:r w:rsidR="007D72E3">
        <w:rPr>
          <w:lang w:val="ru-RU"/>
        </w:rPr>
        <w:t>Сегодня Раиса со своими родителями впервые пришла на  амбулаторный прием к  детскому урологу, по вопросу рецидивирующей инфекции мочевыводящих путей,  начавшейся в июне 2016 года</w:t>
      </w:r>
      <w:r w:rsidR="007D72E3" w:rsidRPr="00D01622">
        <w:rPr>
          <w:lang w:val="ru-RU"/>
        </w:rPr>
        <w:t xml:space="preserve">. </w:t>
      </w:r>
      <w:r w:rsidR="00D01622">
        <w:rPr>
          <w:lang w:val="ru-RU"/>
        </w:rPr>
        <w:t xml:space="preserve">Она проявляется посредством болей и жжения, возникающих при мочеиспускании, лихорадки нет. При выявлении нарушений в анализе мочи данную инфекцию лечили соответствующими антибиотиками. </w:t>
      </w:r>
      <w:r w:rsidR="00ED55B8">
        <w:rPr>
          <w:lang w:val="ru-RU"/>
        </w:rPr>
        <w:t xml:space="preserve">При проведении микционной цистографии в январе бел получен анализ без явных особенностей, без признаков везикоуретерального рефлюкса. На  данный момент Раиса принимает Триптан </w:t>
      </w:r>
      <w:r w:rsidR="004E6829" w:rsidRPr="00ED55B8">
        <w:rPr>
          <w:lang w:val="ru-RU"/>
        </w:rPr>
        <w:t xml:space="preserve"> 2,5</w:t>
      </w:r>
      <w:r w:rsidR="00ED55B8">
        <w:rPr>
          <w:lang w:val="ru-RU"/>
        </w:rPr>
        <w:t xml:space="preserve"> мм </w:t>
      </w:r>
      <w:bookmarkStart w:id="1" w:name="_GoBack"/>
      <w:bookmarkEnd w:id="1"/>
      <w:r w:rsidR="004E6829" w:rsidRPr="00ED55B8">
        <w:rPr>
          <w:lang w:val="ru-RU"/>
        </w:rPr>
        <w:t>1</w:t>
      </w:r>
      <w:r w:rsidR="004E6829">
        <w:t>x</w:t>
      </w:r>
      <w:r w:rsidR="004E6829" w:rsidRPr="00ED55B8">
        <w:rPr>
          <w:lang w:val="ru-RU"/>
        </w:rPr>
        <w:t xml:space="preserve"> </w:t>
      </w:r>
      <w:r w:rsidR="00ED55B8">
        <w:rPr>
          <w:lang w:val="ru-RU"/>
        </w:rPr>
        <w:t>ежедневно,</w:t>
      </w:r>
      <w:r w:rsidR="004E6829" w:rsidRPr="00ED55B8">
        <w:rPr>
          <w:lang w:val="ru-RU"/>
        </w:rPr>
        <w:t xml:space="preserve"> (</w:t>
      </w:r>
      <w:r w:rsidR="00ED55B8">
        <w:rPr>
          <w:lang w:val="ru-RU"/>
        </w:rPr>
        <w:t xml:space="preserve">Оксибутинин), а также Нутрофурантоин </w:t>
      </w:r>
      <w:r w:rsidR="004E6829" w:rsidRPr="00ED55B8">
        <w:rPr>
          <w:lang w:val="ru-RU"/>
        </w:rPr>
        <w:t xml:space="preserve"> 50</w:t>
      </w:r>
      <w:r w:rsidR="00ED55B8">
        <w:rPr>
          <w:lang w:val="ru-RU"/>
        </w:rPr>
        <w:t xml:space="preserve"> мг</w:t>
      </w:r>
      <w:r w:rsidR="004E6829" w:rsidRPr="00ED55B8">
        <w:rPr>
          <w:lang w:val="ru-RU"/>
        </w:rPr>
        <w:t xml:space="preserve"> 1</w:t>
      </w:r>
      <w:r w:rsidR="004E6829">
        <w:t>x</w:t>
      </w:r>
      <w:r w:rsidR="004E6829" w:rsidRPr="00ED55B8">
        <w:rPr>
          <w:lang w:val="ru-RU"/>
        </w:rPr>
        <w:t xml:space="preserve"> </w:t>
      </w:r>
      <w:r w:rsidR="00800581">
        <w:rPr>
          <w:lang w:val="ru-RU"/>
        </w:rPr>
        <w:t xml:space="preserve">ежедневно и антибиотик </w:t>
      </w:r>
      <w:proofErr w:type="spellStart"/>
      <w:r w:rsidR="00800581">
        <w:rPr>
          <w:lang w:val="ru-RU"/>
        </w:rPr>
        <w:t>Пропилакс</w:t>
      </w:r>
      <w:proofErr w:type="spellEnd"/>
      <w:r w:rsidR="00800581">
        <w:rPr>
          <w:lang w:val="ru-RU"/>
        </w:rPr>
        <w:t xml:space="preserve"> в такой же дозировке</w:t>
      </w:r>
    </w:p>
    <w:p w:rsidR="00791029" w:rsidRPr="00F85DD6" w:rsidRDefault="00ED55B8">
      <w:pPr>
        <w:pStyle w:val="20"/>
        <w:shd w:val="clear" w:color="auto" w:fill="auto"/>
        <w:spacing w:before="0"/>
        <w:jc w:val="both"/>
        <w:rPr>
          <w:lang w:val="ru-RU"/>
        </w:rPr>
      </w:pPr>
      <w:proofErr w:type="gramStart"/>
      <w:r w:rsidRPr="00ED55B8">
        <w:rPr>
          <w:u w:val="single"/>
          <w:lang w:val="ru-RU"/>
        </w:rPr>
        <w:t xml:space="preserve">При физическом осмотре </w:t>
      </w:r>
      <w:r>
        <w:rPr>
          <w:lang w:val="ru-RU"/>
        </w:rPr>
        <w:t xml:space="preserve"> брюшная полость мягкая, без болезненная при пальпации, кишечные шумы без патологии во всех четырех секторах, </w:t>
      </w:r>
      <w:r w:rsidR="00F85DD6" w:rsidRPr="00F85DD6">
        <w:rPr>
          <w:lang w:val="ru-RU"/>
        </w:rPr>
        <w:t>поколачивание по области почек безболезненное</w:t>
      </w:r>
      <w:r w:rsidR="00F85DD6">
        <w:rPr>
          <w:lang w:val="ru-RU"/>
        </w:rPr>
        <w:t xml:space="preserve">. </w:t>
      </w:r>
      <w:proofErr w:type="gramEnd"/>
    </w:p>
    <w:p w:rsidR="00791029" w:rsidRPr="00F85DD6" w:rsidRDefault="007D72E3">
      <w:pPr>
        <w:pStyle w:val="20"/>
        <w:shd w:val="clear" w:color="auto" w:fill="auto"/>
        <w:spacing w:before="0" w:after="60"/>
        <w:jc w:val="both"/>
        <w:rPr>
          <w:lang w:val="ru-RU"/>
        </w:rPr>
      </w:pPr>
      <w:r>
        <w:rPr>
          <w:rStyle w:val="27"/>
          <w:lang w:val="ru-RU"/>
        </w:rPr>
        <w:t>По</w:t>
      </w:r>
      <w:r w:rsidRPr="00F85DD6">
        <w:rPr>
          <w:rStyle w:val="27"/>
          <w:lang w:val="ru-RU"/>
        </w:rPr>
        <w:t xml:space="preserve"> </w:t>
      </w:r>
      <w:r>
        <w:rPr>
          <w:rStyle w:val="27"/>
          <w:lang w:val="ru-RU"/>
        </w:rPr>
        <w:t>результатам</w:t>
      </w:r>
      <w:r w:rsidRPr="00F85DD6">
        <w:rPr>
          <w:rStyle w:val="27"/>
          <w:lang w:val="ru-RU"/>
        </w:rPr>
        <w:t xml:space="preserve"> </w:t>
      </w:r>
      <w:r>
        <w:rPr>
          <w:rStyle w:val="27"/>
          <w:lang w:val="ru-RU"/>
        </w:rPr>
        <w:t>ультразвукового</w:t>
      </w:r>
      <w:r w:rsidRPr="00F85DD6">
        <w:rPr>
          <w:rStyle w:val="27"/>
          <w:lang w:val="ru-RU"/>
        </w:rPr>
        <w:t xml:space="preserve"> </w:t>
      </w:r>
      <w:r>
        <w:rPr>
          <w:rStyle w:val="27"/>
          <w:lang w:val="ru-RU"/>
        </w:rPr>
        <w:t>исследования</w:t>
      </w:r>
      <w:r w:rsidRPr="00F85DD6">
        <w:rPr>
          <w:rStyle w:val="27"/>
          <w:lang w:val="ru-RU"/>
        </w:rPr>
        <w:t xml:space="preserve"> </w:t>
      </w:r>
      <w:r w:rsidRPr="00F85DD6">
        <w:rPr>
          <w:lang w:val="ru-RU"/>
        </w:rPr>
        <w:t xml:space="preserve"> </w:t>
      </w:r>
      <w:r>
        <w:rPr>
          <w:lang w:val="ru-RU"/>
        </w:rPr>
        <w:t xml:space="preserve"> мочевой пузырь слабо наполнен</w:t>
      </w:r>
      <w:r w:rsidRPr="00F85DD6">
        <w:rPr>
          <w:lang w:val="ru-RU"/>
        </w:rPr>
        <w:t xml:space="preserve">, </w:t>
      </w:r>
      <w:r>
        <w:rPr>
          <w:lang w:val="ru-RU"/>
        </w:rPr>
        <w:t xml:space="preserve"> ретровезикальный, мочеточники не просматриваются, остаточной мочи не обнаружено, расположение почек обычное, без изменений, и насколько можно увидеть,   структура почек не изменена,</w:t>
      </w:r>
      <w:r w:rsidRPr="00F85DD6">
        <w:rPr>
          <w:lang w:val="ru-RU"/>
        </w:rPr>
        <w:t xml:space="preserve"> </w:t>
      </w:r>
      <w:r>
        <w:rPr>
          <w:lang w:val="ru-RU"/>
        </w:rPr>
        <w:t xml:space="preserve">без признаков увеличения почечных лоханок или изменения паренхимы  </w:t>
      </w:r>
    </w:p>
    <w:p w:rsidR="00791029" w:rsidRPr="00025595" w:rsidRDefault="00F85DD6">
      <w:pPr>
        <w:pStyle w:val="20"/>
        <w:shd w:val="clear" w:color="auto" w:fill="auto"/>
        <w:spacing w:before="0" w:after="94"/>
        <w:jc w:val="both"/>
        <w:rPr>
          <w:lang w:val="ru-RU"/>
        </w:rPr>
      </w:pPr>
      <w:r>
        <w:rPr>
          <w:rStyle w:val="26"/>
          <w:lang w:val="ru-RU"/>
        </w:rPr>
        <w:t>Заключение</w:t>
      </w:r>
      <w:r w:rsidRPr="00F85DD6">
        <w:rPr>
          <w:rStyle w:val="26"/>
          <w:lang w:val="ru-RU"/>
        </w:rPr>
        <w:t xml:space="preserve"> </w:t>
      </w:r>
      <w:r>
        <w:rPr>
          <w:rStyle w:val="26"/>
          <w:lang w:val="ru-RU"/>
        </w:rPr>
        <w:t>врача</w:t>
      </w:r>
      <w:r w:rsidR="004E6829" w:rsidRPr="00F85DD6">
        <w:rPr>
          <w:rStyle w:val="26"/>
          <w:lang w:val="ru-RU"/>
        </w:rPr>
        <w:t>:</w:t>
      </w:r>
      <w:r w:rsidR="004E6829" w:rsidRPr="00F85DD6">
        <w:rPr>
          <w:rStyle w:val="21"/>
          <w:lang w:val="ru-RU"/>
        </w:rPr>
        <w:t xml:space="preserve"> </w:t>
      </w:r>
      <w:r w:rsidRPr="00F85DD6">
        <w:rPr>
          <w:rStyle w:val="21"/>
          <w:lang w:val="ru-RU"/>
        </w:rPr>
        <w:t xml:space="preserve"> </w:t>
      </w:r>
      <w:r w:rsidR="00B21C1B">
        <w:rPr>
          <w:lang w:val="ru-RU"/>
        </w:rPr>
        <w:t xml:space="preserve">Мы обсудили ситуацию с </w:t>
      </w:r>
      <w:r>
        <w:rPr>
          <w:lang w:val="ru-RU"/>
        </w:rPr>
        <w:t xml:space="preserve"> семьей,</w:t>
      </w:r>
      <w:r w:rsidR="00B21C1B">
        <w:rPr>
          <w:lang w:val="ru-RU"/>
        </w:rPr>
        <w:t xml:space="preserve"> и рекомендуем </w:t>
      </w:r>
      <w:r>
        <w:rPr>
          <w:lang w:val="ru-RU"/>
        </w:rPr>
        <w:t>провести  процедуру урофлоуметрии</w:t>
      </w:r>
      <w:r w:rsidR="00B21C1B">
        <w:rPr>
          <w:lang w:val="ru-RU"/>
        </w:rPr>
        <w:t xml:space="preserve">, а также уротерапию. Для этого мы на протяжении некоторого </w:t>
      </w:r>
      <w:r w:rsidR="007D72E3">
        <w:rPr>
          <w:lang w:val="ru-RU"/>
        </w:rPr>
        <w:t>времени</w:t>
      </w:r>
      <w:r w:rsidR="00B21C1B">
        <w:rPr>
          <w:lang w:val="ru-RU"/>
        </w:rPr>
        <w:t xml:space="preserve"> будем поддерживать контакт с семьей. </w:t>
      </w:r>
      <w:r w:rsidR="004E6829" w:rsidRPr="00B21C1B">
        <w:rPr>
          <w:lang w:val="ru-RU"/>
        </w:rPr>
        <w:t xml:space="preserve"> </w:t>
      </w:r>
      <w:r w:rsidR="00B21C1B">
        <w:rPr>
          <w:lang w:val="ru-RU"/>
        </w:rPr>
        <w:t>Мы просим подготовить заполненные протоколы потребления жидкости и микционные протоколы к моменту проведения указан</w:t>
      </w:r>
      <w:r w:rsidR="005217DA">
        <w:rPr>
          <w:lang w:val="ru-RU"/>
        </w:rPr>
        <w:t>ных процедур. Мы просим пациентку приехать повторно через 3 месяца для последующего врачебного н</w:t>
      </w:r>
      <w:r w:rsidR="00025595">
        <w:rPr>
          <w:lang w:val="ru-RU"/>
        </w:rPr>
        <w:t>аблюдения в рамках нашего амбулаторного приема по урологическим вопросам</w:t>
      </w:r>
      <w:r w:rsidR="004E6829" w:rsidRPr="00025595">
        <w:rPr>
          <w:lang w:val="ru-RU"/>
        </w:rPr>
        <w:t xml:space="preserve">. </w:t>
      </w:r>
      <w:r w:rsidR="00025595">
        <w:rPr>
          <w:lang w:val="ru-RU"/>
        </w:rPr>
        <w:t xml:space="preserve"> Мы с удовольствием ответим на все ваши вопросы.</w:t>
      </w:r>
    </w:p>
    <w:p w:rsidR="00025595" w:rsidRDefault="00025595" w:rsidP="00025595">
      <w:pPr>
        <w:pStyle w:val="20"/>
        <w:shd w:val="clear" w:color="auto" w:fill="auto"/>
        <w:spacing w:before="0" w:after="671" w:line="220" w:lineRule="exact"/>
        <w:jc w:val="both"/>
        <w:rPr>
          <w:lang w:val="ru-RU"/>
        </w:rPr>
      </w:pPr>
      <w:r>
        <w:rPr>
          <w:lang w:val="ru-RU"/>
        </w:rPr>
        <w:t>С</w:t>
      </w:r>
      <w:r w:rsidRPr="00800581">
        <w:rPr>
          <w:lang w:val="ru-RU"/>
        </w:rPr>
        <w:t xml:space="preserve"> </w:t>
      </w:r>
      <w:r>
        <w:rPr>
          <w:lang w:val="ru-RU"/>
        </w:rPr>
        <w:t>уважением</w:t>
      </w:r>
      <w:r w:rsidRPr="00025595">
        <w:rPr>
          <w:lang w:val="ru-RU"/>
        </w:rPr>
        <w:t>,</w:t>
      </w: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</w:p>
    <w:p w:rsidR="00025595" w:rsidRDefault="0002559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lastRenderedPageBreak/>
        <w:t xml:space="preserve">Профессор, доктор медицинских наук Д. фон Швайнитц </w:t>
      </w:r>
    </w:p>
    <w:p w:rsidR="00025595" w:rsidRDefault="0002559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t xml:space="preserve">Директор клиники детской хирургии </w:t>
      </w:r>
    </w:p>
    <w:p w:rsidR="00025595" w:rsidRPr="00800581" w:rsidRDefault="0002559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 w:rsidRPr="00800581">
        <w:rPr>
          <w:lang w:val="ru-RU"/>
        </w:rPr>
        <w:t xml:space="preserve">  </w:t>
      </w:r>
    </w:p>
    <w:p w:rsidR="00025595" w:rsidRDefault="0002559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t>Доктор</w:t>
      </w:r>
      <w:r w:rsidRPr="00025595">
        <w:rPr>
          <w:lang w:val="ru-RU"/>
        </w:rPr>
        <w:t xml:space="preserve"> </w:t>
      </w:r>
      <w:r>
        <w:rPr>
          <w:lang w:val="ru-RU"/>
        </w:rPr>
        <w:t>М</w:t>
      </w:r>
      <w:r w:rsidRPr="00025595">
        <w:rPr>
          <w:lang w:val="ru-RU"/>
        </w:rPr>
        <w:t xml:space="preserve">. </w:t>
      </w:r>
      <w:r>
        <w:rPr>
          <w:lang w:val="ru-RU"/>
        </w:rPr>
        <w:t>Хайнрих</w:t>
      </w:r>
    </w:p>
    <w:p w:rsidR="00B90D65" w:rsidRDefault="0002559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t>Главврач клиники детской хирур</w:t>
      </w:r>
      <w:r w:rsidR="00B90D65">
        <w:rPr>
          <w:lang w:val="ru-RU"/>
        </w:rPr>
        <w:t>гии, отделение детской урологии</w:t>
      </w: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t xml:space="preserve">Доктор К. Бекер </w:t>
      </w: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t>Детский хирург</w:t>
      </w: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</w:p>
    <w:p w:rsidR="00B90D65" w:rsidRDefault="00B90D65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t xml:space="preserve">К. Лизек. </w:t>
      </w:r>
    </w:p>
    <w:p w:rsidR="00B90D65" w:rsidRPr="00B90D65" w:rsidRDefault="007D72E3" w:rsidP="00025595">
      <w:pPr>
        <w:pStyle w:val="20"/>
        <w:shd w:val="clear" w:color="auto" w:fill="auto"/>
        <w:spacing w:before="0" w:line="220" w:lineRule="exact"/>
        <w:jc w:val="both"/>
        <w:rPr>
          <w:lang w:val="ru-RU"/>
        </w:rPr>
      </w:pPr>
      <w:r>
        <w:rPr>
          <w:lang w:val="ru-RU"/>
        </w:rPr>
        <w:t>Ассистент</w:t>
      </w:r>
      <w:r w:rsidR="00B90D65">
        <w:rPr>
          <w:lang w:val="ru-RU"/>
        </w:rPr>
        <w:t xml:space="preserve"> врача </w:t>
      </w:r>
    </w:p>
    <w:p w:rsidR="00025595" w:rsidRPr="00025595" w:rsidRDefault="00025595">
      <w:pPr>
        <w:pStyle w:val="20"/>
        <w:shd w:val="clear" w:color="auto" w:fill="auto"/>
        <w:spacing w:before="0" w:after="671" w:line="220" w:lineRule="exact"/>
        <w:jc w:val="both"/>
        <w:rPr>
          <w:lang w:val="ru-RU"/>
        </w:rPr>
      </w:pPr>
    </w:p>
    <w:p w:rsidR="00791029" w:rsidRPr="00B90D65" w:rsidRDefault="00B90D65">
      <w:pPr>
        <w:pStyle w:val="50"/>
        <w:shd w:val="clear" w:color="auto" w:fill="auto"/>
        <w:spacing w:after="29" w:line="120" w:lineRule="exact"/>
        <w:rPr>
          <w:lang w:val="ru-RU"/>
        </w:rPr>
      </w:pPr>
      <w:r>
        <w:rPr>
          <w:lang w:val="ru-RU"/>
        </w:rPr>
        <w:t>Клиника при университете Мюнхена это общественное учреждение</w:t>
      </w:r>
    </w:p>
    <w:p w:rsidR="00791029" w:rsidRPr="00B90D65" w:rsidRDefault="00B90D65">
      <w:pPr>
        <w:pStyle w:val="50"/>
        <w:shd w:val="clear" w:color="auto" w:fill="auto"/>
        <w:spacing w:after="0"/>
        <w:ind w:right="3060"/>
        <w:rPr>
          <w:lang w:val="ru-RU"/>
        </w:rPr>
      </w:pPr>
      <w:r>
        <w:rPr>
          <w:lang w:val="ru-RU"/>
        </w:rPr>
        <w:t>Глава</w:t>
      </w:r>
      <w:r w:rsidR="004E6829" w:rsidRPr="00B90D65">
        <w:rPr>
          <w:lang w:val="ru-RU"/>
        </w:rPr>
        <w:t xml:space="preserve">: </w:t>
      </w:r>
      <w:r w:rsidR="00012A2B">
        <w:rPr>
          <w:lang w:val="ru-RU"/>
        </w:rPr>
        <w:t>Начальник медицинской службы</w:t>
      </w:r>
      <w:r w:rsidR="004E6829" w:rsidRPr="00B90D65">
        <w:rPr>
          <w:lang w:val="ru-RU"/>
        </w:rPr>
        <w:t xml:space="preserve">: </w:t>
      </w:r>
      <w:r>
        <w:rPr>
          <w:lang w:val="ru-RU"/>
        </w:rPr>
        <w:t xml:space="preserve">Профессор доктор медицинских наук Карл-Вальтер Яух </w:t>
      </w:r>
      <w:r w:rsidR="004E6829">
        <w:t>Prof</w:t>
      </w:r>
      <w:r w:rsidR="004E6829" w:rsidRPr="00B90D65">
        <w:rPr>
          <w:lang w:val="ru-RU"/>
        </w:rPr>
        <w:t xml:space="preserve">.  </w:t>
      </w:r>
      <w:r w:rsidRPr="00B90D65">
        <w:rPr>
          <w:lang w:val="ru-RU"/>
        </w:rPr>
        <w:t>(</w:t>
      </w:r>
      <w:r>
        <w:rPr>
          <w:lang w:val="ru-RU"/>
        </w:rPr>
        <w:t>председатель</w:t>
      </w:r>
      <w:r w:rsidRPr="00B90D65">
        <w:rPr>
          <w:lang w:val="ru-RU"/>
        </w:rPr>
        <w:t xml:space="preserve">), </w:t>
      </w:r>
      <w:r>
        <w:rPr>
          <w:lang w:val="ru-RU"/>
        </w:rPr>
        <w:t>Коммерческий</w:t>
      </w:r>
      <w:r w:rsidRPr="00B90D65">
        <w:rPr>
          <w:lang w:val="ru-RU"/>
        </w:rPr>
        <w:t xml:space="preserve"> </w:t>
      </w:r>
      <w:r>
        <w:rPr>
          <w:lang w:val="ru-RU"/>
        </w:rPr>
        <w:t>директор: Маркус Цендлер</w:t>
      </w:r>
      <w:r w:rsidR="004E6829" w:rsidRPr="00B90D65">
        <w:rPr>
          <w:lang w:val="ru-RU"/>
        </w:rPr>
        <w:t xml:space="preserve">:  </w:t>
      </w:r>
      <w:r>
        <w:rPr>
          <w:lang w:val="ru-RU"/>
        </w:rPr>
        <w:t>Директор по вопросам организации ухода за больными</w:t>
      </w:r>
      <w:r w:rsidR="004E6829" w:rsidRPr="00B90D65">
        <w:rPr>
          <w:lang w:val="ru-RU"/>
        </w:rPr>
        <w:t xml:space="preserve">: </w:t>
      </w:r>
      <w:r w:rsidR="007D72E3">
        <w:rPr>
          <w:lang w:val="ru-RU"/>
        </w:rPr>
        <w:t>Хелле Доккен</w:t>
      </w:r>
      <w:r w:rsidR="004E6829" w:rsidRPr="00B90D65">
        <w:rPr>
          <w:lang w:val="ru-RU"/>
        </w:rPr>
        <w:t xml:space="preserve">, </w:t>
      </w:r>
      <w:r>
        <w:rPr>
          <w:lang w:val="ru-RU"/>
        </w:rPr>
        <w:t xml:space="preserve">Представитель медицинского факультета: </w:t>
      </w:r>
      <w:r w:rsidR="007D72E3">
        <w:rPr>
          <w:lang w:val="ru-RU"/>
        </w:rPr>
        <w:t xml:space="preserve">Профессор доктор стоматологических наук: Райхард Хикель </w:t>
      </w:r>
      <w:r w:rsidR="007D72E3" w:rsidRPr="00B90D65">
        <w:rPr>
          <w:lang w:val="ru-RU"/>
        </w:rPr>
        <w:t xml:space="preserve"> (</w:t>
      </w:r>
      <w:r w:rsidR="007D72E3">
        <w:rPr>
          <w:lang w:val="ru-RU"/>
        </w:rPr>
        <w:t>Декан</w:t>
      </w:r>
      <w:r w:rsidR="007D72E3" w:rsidRPr="00B90D65">
        <w:rPr>
          <w:lang w:val="ru-RU"/>
        </w:rPr>
        <w:t xml:space="preserve">) </w:t>
      </w:r>
      <w:r w:rsidR="007D72E3">
        <w:rPr>
          <w:lang w:val="ru-RU"/>
        </w:rPr>
        <w:t>Регистрационный номер учреждения:</w:t>
      </w:r>
      <w:r w:rsidR="007D72E3" w:rsidRPr="00B90D65">
        <w:rPr>
          <w:lang w:val="ru-RU"/>
        </w:rPr>
        <w:t xml:space="preserve"> 260 914 050, </w:t>
      </w:r>
      <w:r w:rsidR="007D72E3">
        <w:rPr>
          <w:lang w:val="ru-RU"/>
        </w:rPr>
        <w:t xml:space="preserve"> Идентификационный номер налогоплательщика в соответствии </w:t>
      </w:r>
      <w:r w:rsidR="007D72E3" w:rsidRPr="00B90D65">
        <w:rPr>
          <w:lang w:val="ru-RU"/>
        </w:rPr>
        <w:t xml:space="preserve"> §27</w:t>
      </w:r>
      <w:r w:rsidR="007D72E3">
        <w:t>a</w:t>
      </w:r>
      <w:r w:rsidR="007D72E3" w:rsidRPr="00B90D65">
        <w:rPr>
          <w:lang w:val="ru-RU"/>
        </w:rPr>
        <w:t xml:space="preserve"> </w:t>
      </w:r>
      <w:r w:rsidR="007D72E3">
        <w:rPr>
          <w:lang w:val="ru-RU"/>
        </w:rPr>
        <w:t xml:space="preserve"> закона о налоге на добавленную стоимость:</w:t>
      </w:r>
      <w:r w:rsidR="007D72E3" w:rsidRPr="00B90D65">
        <w:rPr>
          <w:lang w:val="ru-RU"/>
        </w:rPr>
        <w:t xml:space="preserve"> </w:t>
      </w:r>
      <w:r w:rsidR="004E6829">
        <w:t>DE</w:t>
      </w:r>
      <w:r w:rsidR="004E6829" w:rsidRPr="00B90D65">
        <w:rPr>
          <w:lang w:val="ru-RU"/>
        </w:rPr>
        <w:t>813536017</w:t>
      </w:r>
    </w:p>
    <w:sectPr w:rsidR="00791029" w:rsidRPr="00B90D65">
      <w:type w:val="continuous"/>
      <w:pgSz w:w="11900" w:h="16840"/>
      <w:pgMar w:top="2900" w:right="919" w:bottom="1096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B4" w:rsidRDefault="00DE05B4">
      <w:r>
        <w:separator/>
      </w:r>
    </w:p>
  </w:endnote>
  <w:endnote w:type="continuationSeparator" w:id="0">
    <w:p w:rsidR="00DE05B4" w:rsidRDefault="00DE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B4" w:rsidRDefault="00DE05B4"/>
  </w:footnote>
  <w:footnote w:type="continuationSeparator" w:id="0">
    <w:p w:rsidR="00DE05B4" w:rsidRDefault="00DE05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1029"/>
    <w:rsid w:val="00012A2B"/>
    <w:rsid w:val="00025595"/>
    <w:rsid w:val="000E0347"/>
    <w:rsid w:val="000F3BA7"/>
    <w:rsid w:val="00105986"/>
    <w:rsid w:val="00172945"/>
    <w:rsid w:val="002E7E06"/>
    <w:rsid w:val="004D2B18"/>
    <w:rsid w:val="004E6829"/>
    <w:rsid w:val="004F1CAA"/>
    <w:rsid w:val="005217DA"/>
    <w:rsid w:val="00791029"/>
    <w:rsid w:val="007D22E3"/>
    <w:rsid w:val="007D72E3"/>
    <w:rsid w:val="00800581"/>
    <w:rsid w:val="00915507"/>
    <w:rsid w:val="00AE7E2E"/>
    <w:rsid w:val="00B21C1B"/>
    <w:rsid w:val="00B90D65"/>
    <w:rsid w:val="00C621F0"/>
    <w:rsid w:val="00D00B42"/>
    <w:rsid w:val="00D01622"/>
    <w:rsid w:val="00D5273B"/>
    <w:rsid w:val="00DE05B4"/>
    <w:rsid w:val="00ED55B8"/>
    <w:rsid w:val="00F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56"/>
      <w:szCs w:val="56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de-DE" w:eastAsia="de-DE" w:bidi="de-DE"/>
    </w:rPr>
  </w:style>
  <w:style w:type="character" w:customStyle="1" w:styleId="5Exact">
    <w:name w:val="Основной текст (5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de-DE" w:eastAsia="de-DE" w:bidi="de-DE"/>
    </w:rPr>
  </w:style>
  <w:style w:type="character" w:customStyle="1" w:styleId="6SegoeUI95pt">
    <w:name w:val="Основной текст (6) + Segoe UI;9;5 pt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25">
    <w:name w:val="Заголовок №2 + Не 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26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character" w:customStyle="1" w:styleId="27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pacing w:val="-30"/>
      <w:sz w:val="56"/>
      <w:szCs w:val="5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36"/>
      <w:szCs w:val="3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3"/>
      <w:szCs w:val="1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55" w:lineRule="exact"/>
    </w:pPr>
    <w:rPr>
      <w:rFonts w:ascii="Segoe UI" w:eastAsia="Segoe UI" w:hAnsi="Segoe UI" w:cs="Segoe UI"/>
      <w:spacing w:val="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44" w:lineRule="exac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3" w:lineRule="exact"/>
    </w:pPr>
    <w:rPr>
      <w:rFonts w:ascii="Segoe UI" w:eastAsia="Segoe UI" w:hAnsi="Segoe UI" w:cs="Segoe UI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0" w:lineRule="atLeast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kum.uni-muench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2018-05-04T15:45:00Z</dcterms:created>
  <dcterms:modified xsi:type="dcterms:W3CDTF">2018-05-04T20:27:00Z</dcterms:modified>
</cp:coreProperties>
</file>