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D4" w:rsidRPr="002114D4" w:rsidRDefault="002114D4" w:rsidP="002114D4">
      <w:pPr>
        <w:widowControl w:val="0"/>
        <w:spacing w:line="276" w:lineRule="auto"/>
        <w:ind w:firstLine="709"/>
        <w:jc w:val="center"/>
        <w:rPr>
          <w:rFonts w:ascii="Times New Roman" w:eastAsia="Times New Roman" w:hAnsi="Times New Roman"/>
          <w:sz w:val="24"/>
          <w:szCs w:val="24"/>
          <w:lang w:val="en-US" w:eastAsia="ru-RU"/>
        </w:rPr>
      </w:pPr>
      <w:r>
        <w:rPr>
          <w:rFonts w:ascii="Times New Roman" w:eastAsia="Times New Roman" w:hAnsi="Times New Roman"/>
          <w:b/>
          <w:sz w:val="28"/>
          <w:szCs w:val="28"/>
          <w:lang w:val="en-US" w:eastAsia="ru-RU"/>
        </w:rPr>
        <w:t>7.</w:t>
      </w:r>
      <w:r w:rsidRPr="002114D4">
        <w:rPr>
          <w:rFonts w:ascii="Times New Roman" w:eastAsia="Times New Roman" w:hAnsi="Times New Roman"/>
          <w:b/>
          <w:sz w:val="28"/>
          <w:szCs w:val="28"/>
          <w:lang w:val="en-US" w:eastAsia="ru-RU"/>
        </w:rPr>
        <w:t xml:space="preserve">4. Phytopathogenic plant protective system </w:t>
      </w:r>
    </w:p>
    <w:p w:rsidR="002114D4" w:rsidRPr="002114D4" w:rsidRDefault="002114D4" w:rsidP="002114D4">
      <w:pPr>
        <w:widowControl w:val="0"/>
        <w:spacing w:line="276" w:lineRule="auto"/>
        <w:rPr>
          <w:rFonts w:ascii="Times New Roman" w:eastAsia="Times New Roman" w:hAnsi="Times New Roman"/>
          <w:sz w:val="24"/>
          <w:szCs w:val="24"/>
          <w:lang w:val="en-US" w:eastAsia="ru-RU"/>
        </w:rPr>
      </w:pPr>
    </w:p>
    <w:p w:rsidR="002114D4" w:rsidRPr="002114D4" w:rsidRDefault="002114D4" w:rsidP="002114D4">
      <w:pPr>
        <w:spacing w:line="276" w:lineRule="auto"/>
        <w:ind w:firstLine="709"/>
        <w:rPr>
          <w:rFonts w:ascii="Times New Roman" w:hAnsi="Times New Roman"/>
          <w:sz w:val="24"/>
          <w:szCs w:val="24"/>
          <w:lang w:val="en-US" w:eastAsia="ru-RU"/>
        </w:rPr>
      </w:pPr>
      <w:r w:rsidRPr="002114D4">
        <w:rPr>
          <w:rFonts w:ascii="Times New Roman" w:hAnsi="Times New Roman"/>
          <w:color w:val="000000"/>
          <w:sz w:val="24"/>
          <w:szCs w:val="24"/>
          <w:lang w:val="en-US" w:eastAsia="ru-RU"/>
        </w:rPr>
        <w:t xml:space="preserve">Phytopathology studies the parasites, which may emerge on plants in the form of bacteria, fungi, viruses and several animalcules, as well as plant diseases that may be provoked by these organisms. There are more fungi phytopathogenes than bacteria phytopathogenenes. For example, the cultivated plant of rye </w:t>
      </w:r>
      <w:r w:rsidRPr="002114D4">
        <w:rPr>
          <w:rFonts w:ascii="Times New Roman" w:hAnsi="Times New Roman"/>
          <w:i/>
          <w:iCs/>
          <w:color w:val="000000"/>
          <w:sz w:val="24"/>
          <w:szCs w:val="24"/>
          <w:lang w:val="en-US" w:eastAsia="ru-RU"/>
        </w:rPr>
        <w:t>(</w:t>
      </w:r>
      <w:r w:rsidRPr="002114D4">
        <w:rPr>
          <w:rFonts w:ascii="Times New Roman" w:hAnsi="Times New Roman"/>
          <w:i/>
          <w:iCs/>
          <w:color w:val="000000"/>
          <w:sz w:val="24"/>
          <w:szCs w:val="24"/>
          <w:lang w:val="en-US"/>
        </w:rPr>
        <w:t>Secale cereale</w:t>
      </w:r>
      <w:r w:rsidRPr="002114D4">
        <w:rPr>
          <w:rFonts w:ascii="Times New Roman" w:hAnsi="Times New Roman"/>
          <w:i/>
          <w:iCs/>
          <w:color w:val="000000"/>
          <w:sz w:val="24"/>
          <w:szCs w:val="24"/>
          <w:lang w:val="en-US" w:eastAsia="ru-RU"/>
        </w:rPr>
        <w:t>)</w:t>
      </w:r>
      <w:r w:rsidRPr="002114D4">
        <w:rPr>
          <w:rFonts w:ascii="Times New Roman" w:hAnsi="Times New Roman"/>
          <w:color w:val="000000"/>
          <w:sz w:val="24"/>
          <w:szCs w:val="24"/>
          <w:lang w:val="en-US" w:eastAsia="ru-RU"/>
        </w:rPr>
        <w:t xml:space="preserve"> may have up to 70 fungi plant diseases. Some phytopathogenes may be saprotrophic and some types of fungi phytopathogenes have the so called saprotrophic stage. The microorganisms that may switch from the saprotrophic stage to a parasitic one, are sometimes called «opportunistic» types. The </w:t>
      </w:r>
      <w:r w:rsidRPr="002114D4">
        <w:rPr>
          <w:rFonts w:ascii="Times New Roman" w:hAnsi="Times New Roman"/>
          <w:i/>
          <w:iCs/>
          <w:color w:val="000000"/>
          <w:sz w:val="24"/>
          <w:szCs w:val="24"/>
          <w:lang w:val="en-US"/>
        </w:rPr>
        <w:t xml:space="preserve">pseudomonas syringae </w:t>
      </w:r>
      <w:r w:rsidRPr="002114D4">
        <w:rPr>
          <w:rFonts w:ascii="Times New Roman" w:hAnsi="Times New Roman"/>
          <w:iCs/>
          <w:color w:val="000000"/>
          <w:sz w:val="24"/>
          <w:szCs w:val="24"/>
          <w:lang w:val="en-US"/>
        </w:rPr>
        <w:t>is the</w:t>
      </w:r>
      <w:r w:rsidRPr="002114D4">
        <w:rPr>
          <w:rFonts w:ascii="Times New Roman" w:hAnsi="Times New Roman"/>
          <w:i/>
          <w:iCs/>
          <w:color w:val="000000"/>
          <w:sz w:val="24"/>
          <w:szCs w:val="24"/>
          <w:lang w:val="en-US"/>
        </w:rPr>
        <w:t xml:space="preserve"> </w:t>
      </w:r>
      <w:r w:rsidRPr="002114D4">
        <w:rPr>
          <w:rFonts w:ascii="Times New Roman" w:hAnsi="Times New Roman"/>
          <w:color w:val="000000"/>
          <w:sz w:val="24"/>
          <w:szCs w:val="24"/>
          <w:lang w:val="en-US" w:eastAsia="ru-RU"/>
        </w:rPr>
        <w:t>common representative of this type among bacteria. When conditions change, for example, when the plant is wounded or in other circumstances, under which such an «opportunist» may accidentally penetrate into the plant, it may «switch» to a parasitic stage. The mechanisms of these switches are poorly explored, though it is obvious that they can be provoked by sudden environmental changes, for example, abrupt temperature and humidity changes, i.</w:t>
      </w:r>
      <w:r w:rsidRPr="002114D4">
        <w:rPr>
          <w:rFonts w:ascii="Times New Roman" w:hAnsi="Times New Roman"/>
          <w:color w:val="000000"/>
          <w:sz w:val="24"/>
          <w:szCs w:val="24"/>
          <w:lang w:eastAsia="ru-RU"/>
        </w:rPr>
        <w:t>е</w:t>
      </w:r>
      <w:r w:rsidRPr="002114D4">
        <w:rPr>
          <w:rFonts w:ascii="Times New Roman" w:hAnsi="Times New Roman"/>
          <w:color w:val="000000"/>
          <w:sz w:val="24"/>
          <w:szCs w:val="24"/>
          <w:lang w:val="en-US" w:eastAsia="ru-RU"/>
        </w:rPr>
        <w:t>. shocks. There are many obligate parasites as well.</w:t>
      </w:r>
    </w:p>
    <w:p w:rsidR="002114D4" w:rsidRPr="002114D4" w:rsidRDefault="002114D4" w:rsidP="002114D4">
      <w:pPr>
        <w:spacing w:line="276" w:lineRule="auto"/>
        <w:ind w:firstLine="709"/>
        <w:rPr>
          <w:rFonts w:ascii="Times New Roman" w:hAnsi="Times New Roman"/>
          <w:sz w:val="24"/>
          <w:szCs w:val="24"/>
          <w:lang w:val="en-US" w:eastAsia="ru-RU"/>
        </w:rPr>
      </w:pPr>
      <w:r w:rsidRPr="002114D4">
        <w:rPr>
          <w:rFonts w:ascii="Times New Roman" w:hAnsi="Times New Roman"/>
          <w:color w:val="000000"/>
          <w:sz w:val="24"/>
          <w:szCs w:val="24"/>
          <w:lang w:val="en-US" w:eastAsia="ru-RU"/>
        </w:rPr>
        <w:t>Parasite contacts with the host through phylloplane or rhizoplane respectively. The pathogene penetrates into the plant by different ways: through natural openinigs, for example, stomas and sites of lateral roots formation, after active enzymatic destruction of induviate  covers, tissues and cell walls of plants (this destruction is caused by cellulases and pectinases), through wounds in case of  mechanical impacts, for example, damages, induced by insects. Plants are commonly known to contain much pectin, especially some plant fruits. The pectinolytic enzymes secretion is one of the ways for the pathogene to penetrate into host plant. In this case pectin hydrolysis and plant cells and tissues fractionation take place.</w:t>
      </w:r>
    </w:p>
    <w:p w:rsidR="002114D4" w:rsidRPr="002114D4" w:rsidRDefault="002114D4" w:rsidP="002114D4">
      <w:pPr>
        <w:spacing w:line="276" w:lineRule="auto"/>
        <w:ind w:firstLine="709"/>
        <w:rPr>
          <w:rFonts w:ascii="Times New Roman" w:hAnsi="Times New Roman"/>
          <w:sz w:val="24"/>
          <w:szCs w:val="24"/>
          <w:lang w:val="en-US" w:eastAsia="ru-RU"/>
        </w:rPr>
      </w:pPr>
      <w:r w:rsidRPr="002114D4">
        <w:rPr>
          <w:rFonts w:ascii="Times New Roman" w:hAnsi="Times New Roman"/>
          <w:color w:val="000000"/>
          <w:sz w:val="24"/>
          <w:szCs w:val="24"/>
          <w:lang w:val="en-US" w:eastAsia="ru-RU"/>
        </w:rPr>
        <w:t xml:space="preserve">The pectinolytic system of the phytopathogenic bacteria </w:t>
      </w:r>
      <w:r w:rsidRPr="002114D4">
        <w:rPr>
          <w:rFonts w:ascii="Times New Roman" w:hAnsi="Times New Roman"/>
          <w:i/>
          <w:iCs/>
          <w:color w:val="000000"/>
          <w:sz w:val="24"/>
          <w:szCs w:val="24"/>
          <w:lang w:val="en-US"/>
        </w:rPr>
        <w:t>Erwinia chrysanthemi</w:t>
      </w:r>
      <w:r w:rsidRPr="002114D4">
        <w:rPr>
          <w:rFonts w:ascii="Times New Roman" w:hAnsi="Times New Roman"/>
          <w:color w:val="000000"/>
          <w:sz w:val="24"/>
          <w:szCs w:val="24"/>
          <w:lang w:val="en-US"/>
        </w:rPr>
        <w:t xml:space="preserve"> includes 16 genes that are involved in encoding and pectin-destructive enzymes synthesis management. The pathogenic impact on the plant may result in the plant tissues destruction </w:t>
      </w:r>
      <w:r w:rsidRPr="002114D4">
        <w:rPr>
          <w:rFonts w:ascii="Times New Roman" w:hAnsi="Times New Roman"/>
          <w:color w:val="000000"/>
          <w:sz w:val="24"/>
          <w:szCs w:val="24"/>
          <w:lang w:val="en-US" w:eastAsia="ru-RU"/>
        </w:rPr>
        <w:t xml:space="preserve">(wound or molding areas emergence); in the toxigeriesis that may lead to local tissues necrosis; in hormonal balance changes (occurs a rapid local tissues growth that causes tumors formation, galls for example); in nutrient and energy intake that may be the reason for a decrease in the host plant growth or a complete cease of this growth; in disorders of the transport routes for nutrient substances and water or their capture, which may provoke the plant withering or substantial development violations. Finally, disorders or a total destruction of the transcriptional and translational processes system can occur, the consequences of such disorders are quite obvious </w:t>
      </w:r>
      <w:r w:rsidRPr="002114D4">
        <w:rPr>
          <w:rFonts w:ascii="Times New Roman" w:hAnsi="Times New Roman"/>
          <w:color w:val="FF0000"/>
          <w:sz w:val="24"/>
          <w:szCs w:val="28"/>
          <w:lang w:val="en-US"/>
        </w:rPr>
        <w:t>[143]</w:t>
      </w:r>
      <w:r w:rsidRPr="002114D4">
        <w:rPr>
          <w:rFonts w:ascii="Times New Roman" w:hAnsi="Times New Roman"/>
          <w:color w:val="000000"/>
          <w:sz w:val="28"/>
          <w:szCs w:val="28"/>
          <w:lang w:val="en-US" w:eastAsia="ru-RU"/>
        </w:rPr>
        <w:t>.</w:t>
      </w:r>
    </w:p>
    <w:p w:rsidR="002114D4" w:rsidRPr="002114D4" w:rsidRDefault="002114D4" w:rsidP="002114D4">
      <w:pPr>
        <w:spacing w:line="276" w:lineRule="auto"/>
        <w:ind w:firstLine="709"/>
        <w:rPr>
          <w:rFonts w:ascii="Times New Roman" w:hAnsi="Times New Roman"/>
          <w:sz w:val="24"/>
          <w:szCs w:val="24"/>
          <w:lang w:val="en-US" w:eastAsia="ru-RU"/>
        </w:rPr>
      </w:pPr>
      <w:r w:rsidRPr="002114D4">
        <w:rPr>
          <w:rFonts w:ascii="Times New Roman" w:hAnsi="Times New Roman"/>
          <w:i/>
          <w:iCs/>
          <w:color w:val="000000"/>
          <w:sz w:val="24"/>
          <w:szCs w:val="24"/>
          <w:lang w:val="en-US"/>
        </w:rPr>
        <w:t xml:space="preserve">Agrobacterium tumefaciens </w:t>
      </w:r>
      <w:r w:rsidRPr="002114D4">
        <w:rPr>
          <w:rFonts w:ascii="Times New Roman" w:hAnsi="Times New Roman"/>
          <w:iCs/>
          <w:color w:val="000000"/>
          <w:sz w:val="24"/>
          <w:szCs w:val="24"/>
          <w:lang w:val="en-US"/>
        </w:rPr>
        <w:t>is the example of one of the most aggressive phytopathogenetic bacteria that can do a substantial harm to cultivated plants</w:t>
      </w:r>
      <w:r w:rsidRPr="002114D4">
        <w:rPr>
          <w:rFonts w:ascii="Times New Roman" w:hAnsi="Times New Roman"/>
          <w:i/>
          <w:iCs/>
          <w:color w:val="000000"/>
          <w:sz w:val="24"/>
          <w:szCs w:val="24"/>
          <w:lang w:val="en-US"/>
        </w:rPr>
        <w:t>.</w:t>
      </w:r>
      <w:r w:rsidRPr="002114D4">
        <w:rPr>
          <w:rFonts w:ascii="Times New Roman" w:hAnsi="Times New Roman"/>
          <w:color w:val="000000"/>
          <w:sz w:val="24"/>
          <w:szCs w:val="24"/>
          <w:lang w:val="en-US"/>
        </w:rPr>
        <w:t xml:space="preserve"> These bacteria affect both monocotyledonous and dicotyledonous plants. The plants infection results in swellings on leaves. They are called galls. Galls </w:t>
      </w:r>
      <w:r w:rsidRPr="002114D4">
        <w:rPr>
          <w:rFonts w:ascii="Times New Roman" w:hAnsi="Times New Roman"/>
          <w:color w:val="000000"/>
          <w:sz w:val="24"/>
          <w:szCs w:val="24"/>
          <w:lang w:val="en-US" w:eastAsia="ru-RU"/>
        </w:rPr>
        <w:t xml:space="preserve">are enlargements, more precisely, plant tissues tumors that contain  </w:t>
      </w:r>
      <w:r w:rsidRPr="002114D4">
        <w:rPr>
          <w:rFonts w:ascii="Times New Roman" w:hAnsi="Times New Roman"/>
          <w:i/>
          <w:iCs/>
          <w:color w:val="000000"/>
          <w:sz w:val="24"/>
          <w:szCs w:val="24"/>
          <w:lang w:val="en-US"/>
        </w:rPr>
        <w:t>A. tumefaciens.</w:t>
      </w:r>
    </w:p>
    <w:p w:rsidR="002114D4" w:rsidRPr="002114D4" w:rsidRDefault="002114D4" w:rsidP="002114D4">
      <w:pPr>
        <w:spacing w:line="276" w:lineRule="auto"/>
        <w:ind w:firstLine="709"/>
        <w:rPr>
          <w:rFonts w:ascii="Times New Roman" w:hAnsi="Times New Roman"/>
          <w:sz w:val="24"/>
          <w:szCs w:val="24"/>
          <w:lang w:val="en-US" w:eastAsia="ru-RU"/>
        </w:rPr>
      </w:pPr>
      <w:r w:rsidRPr="002114D4">
        <w:rPr>
          <w:rFonts w:ascii="Times New Roman" w:hAnsi="Times New Roman"/>
          <w:color w:val="000000"/>
          <w:sz w:val="24"/>
          <w:szCs w:val="24"/>
          <w:lang w:val="en-US" w:eastAsia="ru-RU"/>
        </w:rPr>
        <w:t xml:space="preserve">The plants are considered not to have their own immune system. Nevertheless, they have various protective mechanisms. Some of these mechanisms are based on low and high- molecular compounds with antimicrobial activity, synthesized by plants. The first and actually all-round reaction of the plant on the contact with the pathogene is the implementation of the «hypersensitive death scenario» for the plant cells, as the result of which the cell produces active oxygen radicals that have negative impact both on pathogene and plant. Hypersensitive response of the plant cells is the first line of the protection from the pathogene. The plant cells death, </w:t>
      </w:r>
      <w:r w:rsidRPr="002114D4">
        <w:rPr>
          <w:rFonts w:ascii="Times New Roman" w:hAnsi="Times New Roman"/>
          <w:color w:val="000000"/>
          <w:sz w:val="24"/>
          <w:szCs w:val="24"/>
          <w:lang w:val="en-US" w:eastAsia="ru-RU"/>
        </w:rPr>
        <w:lastRenderedPageBreak/>
        <w:t xml:space="preserve">connected with the hypersensitivity, is the part of  a more common occurrence, to be exact, it reflects </w:t>
      </w:r>
      <w:r w:rsidRPr="002114D4">
        <w:rPr>
          <w:rFonts w:ascii="Times New Roman" w:hAnsi="Times New Roman"/>
          <w:color w:val="000000"/>
          <w:sz w:val="24"/>
          <w:szCs w:val="24"/>
          <w:lang w:val="en-US"/>
        </w:rPr>
        <w:t>induced resistance response of the plant that facilitate strengthening of the plant protective means, which can be further used against pathogenes</w:t>
      </w:r>
      <w:r w:rsidRPr="002114D4">
        <w:rPr>
          <w:rFonts w:ascii="Times New Roman" w:hAnsi="Times New Roman"/>
          <w:color w:val="000000"/>
          <w:sz w:val="24"/>
          <w:szCs w:val="24"/>
          <w:lang w:val="en-US" w:eastAsia="ru-RU"/>
        </w:rPr>
        <w:t>.</w:t>
      </w:r>
    </w:p>
    <w:p w:rsidR="002114D4" w:rsidRPr="002114D4" w:rsidRDefault="002114D4" w:rsidP="002114D4">
      <w:pPr>
        <w:spacing w:line="276" w:lineRule="auto"/>
        <w:ind w:firstLine="709"/>
        <w:rPr>
          <w:rFonts w:ascii="Times New Roman" w:hAnsi="Times New Roman"/>
          <w:sz w:val="24"/>
          <w:szCs w:val="24"/>
          <w:lang w:val="en-US" w:eastAsia="ru-RU"/>
        </w:rPr>
      </w:pPr>
      <w:r w:rsidRPr="002114D4">
        <w:rPr>
          <w:rFonts w:ascii="Times New Roman" w:hAnsi="Times New Roman"/>
          <w:sz w:val="24"/>
          <w:szCs w:val="24"/>
          <w:lang w:val="en-US" w:eastAsia="ru-RU"/>
        </w:rPr>
        <w:t xml:space="preserve">The two best known and explored types of </w:t>
      </w:r>
      <w:r w:rsidRPr="002114D4">
        <w:rPr>
          <w:rFonts w:ascii="Times New Roman" w:hAnsi="Times New Roman"/>
          <w:color w:val="000000"/>
          <w:sz w:val="24"/>
          <w:szCs w:val="24"/>
          <w:lang w:val="en-US"/>
        </w:rPr>
        <w:t xml:space="preserve">induced resistance response are </w:t>
      </w:r>
      <w:r w:rsidRPr="002114D4">
        <w:rPr>
          <w:rFonts w:ascii="Times New Roman" w:hAnsi="Times New Roman"/>
          <w:sz w:val="24"/>
          <w:szCs w:val="24"/>
          <w:lang w:val="en-US" w:eastAsia="ru-RU"/>
        </w:rPr>
        <w:t>accumulation of the special proteins that are induced by pathogenesis and the accumulation of others nonproteous «protective» secondary metabolites. The proteins are synthesized both locally, at the site of the pathogene penetration and systematically in the whole plant. Thus, exist «local acquired resistance» (LAR) and «systematic acquired resistance». Glucanases and chitinases are the two largest groups of the pathogenic proteins, generated by a plant during systematic acquired resistance. Due to the impact of these enzymes on cell walls of the pathogenes (in this case we mean fungi) occurs  the accumulation of  glucosan and chitosan oligomers, which, in their turn, can function as the substances that stimulate further plant protective reaction that has nothing to do with the pathogenic proteins. These substances are called elicitors.</w:t>
      </w:r>
    </w:p>
    <w:p w:rsidR="002114D4" w:rsidRPr="002114D4" w:rsidRDefault="002114D4" w:rsidP="002114D4">
      <w:pPr>
        <w:spacing w:line="276" w:lineRule="auto"/>
        <w:ind w:firstLine="709"/>
        <w:rPr>
          <w:rFonts w:ascii="Times New Roman" w:hAnsi="Times New Roman"/>
          <w:sz w:val="24"/>
          <w:szCs w:val="24"/>
          <w:lang w:val="en-US" w:eastAsia="ru-RU"/>
        </w:rPr>
      </w:pPr>
      <w:r w:rsidRPr="002114D4">
        <w:rPr>
          <w:rFonts w:ascii="Times New Roman" w:hAnsi="Times New Roman"/>
          <w:color w:val="000000"/>
          <w:sz w:val="24"/>
          <w:szCs w:val="24"/>
          <w:lang w:val="en-US" w:eastAsia="ru-RU"/>
        </w:rPr>
        <w:t>Another type of the plant protective reactions, connected with hypersensitivity, occurs when the plant accumulates some secondary metabolites, including phytoalexins. The phytoalexins are extremely specific not only in terms of species, but also in terms of organs and tissues for the same plant.</w:t>
      </w:r>
    </w:p>
    <w:p w:rsidR="002114D4" w:rsidRPr="002114D4" w:rsidRDefault="002114D4" w:rsidP="002114D4">
      <w:pPr>
        <w:spacing w:line="276" w:lineRule="auto"/>
        <w:ind w:firstLine="709"/>
        <w:rPr>
          <w:rFonts w:ascii="Times New Roman" w:hAnsi="Times New Roman"/>
          <w:sz w:val="24"/>
          <w:szCs w:val="24"/>
          <w:lang w:val="en-US" w:eastAsia="ru-RU"/>
        </w:rPr>
      </w:pPr>
      <w:r w:rsidRPr="002114D4">
        <w:rPr>
          <w:rFonts w:ascii="Times New Roman" w:hAnsi="Times New Roman"/>
          <w:color w:val="000000"/>
          <w:sz w:val="24"/>
          <w:szCs w:val="24"/>
          <w:lang w:val="en-US" w:eastAsia="ru-RU"/>
        </w:rPr>
        <w:t>The positive forms of microbial-vegetative interactions can be used to protect plants from phytopathogenic microorganisms with the help of other microorganisms. Microorganisms, which are used to protect plants from phytopathogenes, are called biocontrol agents. The biocontrol doesn’t mean total elimination of the unfavorable microorganism - it means limitation of its prevalence and uncontrolled multiplication that may lead to the death of the host plant. When we deal with phytopathogenes, the advantages of biocontrol agents in comparison with pesticides are obvious. This method helps to avoid environmental and plant contamination. The phytopathogenes hardly adapt to the corresponding control agent or don’t adapt at all.</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color w:val="000000"/>
          <w:sz w:val="24"/>
          <w:szCs w:val="24"/>
          <w:lang w:val="en-US" w:eastAsia="ru-RU"/>
        </w:rPr>
        <w:t xml:space="preserve">Nowadays many microorganisms are used as biocontrol agents. There are many methods of biocontrol influence of suppressor microorganism on the phytopathogene. Biocontrol agent and host plant are supposed to exchange «signals» in the form of the chemical substances, which help this «agent» to colonize the plant successfully. Biocontrol effect can take place as a consequence of the emission of antibiotic substances by the plant. For example — some bacteria of </w:t>
      </w:r>
      <w:r w:rsidRPr="002114D4">
        <w:rPr>
          <w:rFonts w:ascii="Times New Roman" w:eastAsia="Times New Roman" w:hAnsi="Times New Roman"/>
          <w:i/>
          <w:iCs/>
          <w:color w:val="000000"/>
          <w:sz w:val="24"/>
          <w:szCs w:val="24"/>
          <w:lang w:val="en-US" w:eastAsia="ru-RU"/>
        </w:rPr>
        <w:t xml:space="preserve">Pseudomonas fluorescens </w:t>
      </w:r>
      <w:r w:rsidRPr="002114D4">
        <w:rPr>
          <w:rFonts w:ascii="Times New Roman" w:eastAsia="Times New Roman" w:hAnsi="Times New Roman"/>
          <w:iCs/>
          <w:color w:val="000000"/>
          <w:sz w:val="24"/>
          <w:szCs w:val="24"/>
          <w:lang w:val="en-US" w:eastAsia="ru-RU"/>
        </w:rPr>
        <w:t>are able to produce</w:t>
      </w:r>
      <w:r w:rsidRPr="002114D4">
        <w:rPr>
          <w:rFonts w:ascii="Times New Roman" w:eastAsia="Times New Roman" w:hAnsi="Times New Roman"/>
          <w:color w:val="000000"/>
          <w:sz w:val="24"/>
          <w:szCs w:val="24"/>
          <w:lang w:val="en-US" w:eastAsia="ru-RU"/>
        </w:rPr>
        <w:t xml:space="preserve"> 2,4-fluoroglucinol, which suppresses the growth of fungus </w:t>
      </w:r>
      <w:r w:rsidRPr="002114D4">
        <w:rPr>
          <w:rFonts w:ascii="Times New Roman" w:eastAsia="Times New Roman" w:hAnsi="Times New Roman"/>
          <w:i/>
          <w:iCs/>
          <w:color w:val="000000"/>
          <w:sz w:val="24"/>
          <w:szCs w:val="24"/>
          <w:lang w:val="en-US" w:eastAsia="ru-RU"/>
        </w:rPr>
        <w:t>Gaeumannomyces gram inis,</w:t>
      </w:r>
      <w:r w:rsidRPr="002114D4">
        <w:rPr>
          <w:rFonts w:ascii="Times New Roman" w:eastAsia="Times New Roman" w:hAnsi="Times New Roman"/>
          <w:color w:val="000000"/>
          <w:sz w:val="24"/>
          <w:szCs w:val="24"/>
          <w:lang w:val="en-US" w:eastAsia="ru-RU"/>
        </w:rPr>
        <w:t>, which causes the «withering» of wheat plants. Biocontrol agent can displace the phytopathogene, competing with it for similar substrata, lyse it, emitting lytic enzymes etc.</w:t>
      </w:r>
      <w:r w:rsidRPr="002114D4">
        <w:rPr>
          <w:rFonts w:ascii="Times New Roman" w:eastAsia="Times New Roman" w:hAnsi="Times New Roman"/>
          <w:sz w:val="24"/>
          <w:szCs w:val="24"/>
          <w:lang w:val="en-US" w:eastAsia="ru-RU"/>
        </w:rPr>
        <w:t xml:space="preserve"> Microorganisms-plant interaction triggers the emergence of «microbial-vegetative complexes» in different environmental regions. Many studies, conducted in different parts of the earth, proved that microbial-vegetative complexes exist everywhere, but they have different compositions, depending on environmental conditions.  Over times of coexistence  the pattern of phytopathogenic plant protective</w:t>
      </w:r>
      <w:r w:rsidRPr="002114D4">
        <w:rPr>
          <w:rFonts w:ascii="Times New Roman" w:eastAsia="Times New Roman" w:hAnsi="Times New Roman"/>
          <w:sz w:val="28"/>
          <w:szCs w:val="28"/>
          <w:lang w:val="en-US" w:eastAsia="ru-RU"/>
        </w:rPr>
        <w:t xml:space="preserve"> </w:t>
      </w:r>
      <w:r w:rsidRPr="002114D4">
        <w:rPr>
          <w:rFonts w:ascii="Times New Roman" w:eastAsia="Times New Roman" w:hAnsi="Times New Roman"/>
          <w:sz w:val="24"/>
          <w:szCs w:val="24"/>
          <w:lang w:val="en-US" w:eastAsia="ru-RU"/>
        </w:rPr>
        <w:t>mechanism</w:t>
      </w:r>
      <w:r w:rsidRPr="002114D4">
        <w:rPr>
          <w:rFonts w:ascii="Times New Roman" w:eastAsia="Times New Roman" w:hAnsi="Times New Roman"/>
          <w:b/>
          <w:sz w:val="24"/>
          <w:szCs w:val="24"/>
          <w:lang w:val="en-US" w:eastAsia="ru-RU"/>
        </w:rPr>
        <w:t xml:space="preserve"> </w:t>
      </w:r>
      <w:r w:rsidRPr="002114D4">
        <w:rPr>
          <w:rFonts w:ascii="Times New Roman" w:eastAsia="Times New Roman" w:hAnsi="Times New Roman"/>
          <w:sz w:val="24"/>
          <w:szCs w:val="24"/>
          <w:lang w:val="en-US" w:eastAsia="ru-RU"/>
        </w:rPr>
        <w:t xml:space="preserve">has been worked out. The microorganisms that create protective barriers at the root surface can control phytopathogenes  rather effectively. The most common biocontrol agents are bacteria agents, which belong to the class of </w:t>
      </w:r>
      <w:r w:rsidRPr="002114D4">
        <w:rPr>
          <w:rFonts w:ascii="Times New Roman" w:eastAsia="Times New Roman" w:hAnsi="Times New Roman"/>
          <w:i/>
          <w:iCs/>
          <w:color w:val="000000"/>
          <w:sz w:val="24"/>
          <w:szCs w:val="24"/>
          <w:shd w:val="clear" w:color="auto" w:fill="FFFFFF"/>
          <w:lang w:val="en-US"/>
        </w:rPr>
        <w:t>Pseudomonas (</w:t>
      </w:r>
      <w:r w:rsidRPr="002114D4">
        <w:rPr>
          <w:rFonts w:ascii="Times New Roman" w:eastAsia="Times New Roman" w:hAnsi="Times New Roman"/>
          <w:i/>
          <w:iCs/>
          <w:color w:val="000000"/>
          <w:sz w:val="24"/>
          <w:szCs w:val="24"/>
          <w:shd w:val="clear" w:color="auto" w:fill="FFFFFF"/>
        </w:rPr>
        <w:t>Р</w:t>
      </w:r>
      <w:r w:rsidRPr="002114D4">
        <w:rPr>
          <w:rFonts w:ascii="Times New Roman" w:eastAsia="Times New Roman" w:hAnsi="Times New Roman"/>
          <w:i/>
          <w:iCs/>
          <w:color w:val="000000"/>
          <w:sz w:val="24"/>
          <w:szCs w:val="24"/>
          <w:shd w:val="clear" w:color="auto" w:fill="FFFFFF"/>
          <w:lang w:val="en-US"/>
        </w:rPr>
        <w:t xml:space="preserve">. fluorescens, </w:t>
      </w:r>
      <w:r w:rsidRPr="002114D4">
        <w:rPr>
          <w:rFonts w:ascii="Times New Roman" w:eastAsia="Times New Roman" w:hAnsi="Times New Roman"/>
          <w:i/>
          <w:iCs/>
          <w:color w:val="000000"/>
          <w:sz w:val="24"/>
          <w:szCs w:val="24"/>
          <w:shd w:val="clear" w:color="auto" w:fill="FFFFFF"/>
        </w:rPr>
        <w:t>Р</w:t>
      </w:r>
      <w:r w:rsidRPr="002114D4">
        <w:rPr>
          <w:rFonts w:ascii="Times New Roman" w:eastAsia="Times New Roman" w:hAnsi="Times New Roman"/>
          <w:i/>
          <w:iCs/>
          <w:color w:val="000000"/>
          <w:sz w:val="24"/>
          <w:szCs w:val="24"/>
          <w:shd w:val="clear" w:color="auto" w:fill="FFFFFF"/>
          <w:lang w:val="en-US"/>
        </w:rPr>
        <w:t xml:space="preserve">. chlororaphis, </w:t>
      </w:r>
      <w:r w:rsidRPr="002114D4">
        <w:rPr>
          <w:rFonts w:ascii="Times New Roman" w:eastAsia="Times New Roman" w:hAnsi="Times New Roman"/>
          <w:i/>
          <w:iCs/>
          <w:color w:val="000000"/>
          <w:sz w:val="24"/>
          <w:szCs w:val="24"/>
          <w:shd w:val="clear" w:color="auto" w:fill="FFFFFF"/>
        </w:rPr>
        <w:t>Р</w:t>
      </w:r>
      <w:r w:rsidRPr="002114D4">
        <w:rPr>
          <w:rFonts w:ascii="Times New Roman" w:eastAsia="Times New Roman" w:hAnsi="Times New Roman"/>
          <w:i/>
          <w:iCs/>
          <w:color w:val="000000"/>
          <w:sz w:val="24"/>
          <w:szCs w:val="24"/>
          <w:shd w:val="clear" w:color="auto" w:fill="FFFFFF"/>
          <w:lang w:val="en-US"/>
        </w:rPr>
        <w:t xml:space="preserve">. corrugata, </w:t>
      </w:r>
      <w:r w:rsidRPr="002114D4">
        <w:rPr>
          <w:rFonts w:ascii="Times New Roman" w:eastAsia="Times New Roman" w:hAnsi="Times New Roman"/>
          <w:i/>
          <w:iCs/>
          <w:color w:val="000000"/>
          <w:sz w:val="24"/>
          <w:szCs w:val="24"/>
          <w:shd w:val="clear" w:color="auto" w:fill="FFFFFF"/>
        </w:rPr>
        <w:t>Р</w:t>
      </w:r>
      <w:r w:rsidRPr="002114D4">
        <w:rPr>
          <w:rFonts w:ascii="Times New Roman" w:eastAsia="Times New Roman" w:hAnsi="Times New Roman"/>
          <w:i/>
          <w:iCs/>
          <w:color w:val="000000"/>
          <w:sz w:val="24"/>
          <w:szCs w:val="24"/>
          <w:shd w:val="clear" w:color="auto" w:fill="FFFFFF"/>
          <w:lang w:val="en-US"/>
        </w:rPr>
        <w:t>. putida</w:t>
      </w:r>
      <w:r w:rsidRPr="002114D4">
        <w:rPr>
          <w:rFonts w:ascii="Times New Roman" w:eastAsia="Times New Roman" w:hAnsi="Times New Roman"/>
          <w:sz w:val="24"/>
          <w:szCs w:val="24"/>
          <w:lang w:val="en-US" w:eastAsia="ru-RU"/>
        </w:rPr>
        <w:t xml:space="preserve">), as well as some species of </w:t>
      </w:r>
      <w:r w:rsidRPr="002114D4">
        <w:rPr>
          <w:rFonts w:ascii="Times New Roman" w:eastAsia="Times New Roman" w:hAnsi="Times New Roman"/>
          <w:i/>
          <w:iCs/>
          <w:color w:val="000000"/>
          <w:sz w:val="24"/>
          <w:szCs w:val="24"/>
          <w:shd w:val="clear" w:color="auto" w:fill="FFFFFF"/>
          <w:lang w:val="en-US"/>
        </w:rPr>
        <w:t>Serratia</w:t>
      </w:r>
      <w:r w:rsidRPr="002114D4">
        <w:rPr>
          <w:rFonts w:ascii="Times New Roman" w:eastAsia="Times New Roman" w:hAnsi="Times New Roman"/>
          <w:sz w:val="24"/>
          <w:szCs w:val="24"/>
          <w:lang w:val="en-US" w:eastAsia="ru-RU"/>
        </w:rPr>
        <w:t xml:space="preserve"> (</w:t>
      </w:r>
      <w:r w:rsidRPr="002114D4">
        <w:rPr>
          <w:rFonts w:ascii="Times New Roman" w:eastAsia="Times New Roman" w:hAnsi="Times New Roman"/>
          <w:i/>
          <w:iCs/>
          <w:color w:val="000000"/>
          <w:sz w:val="24"/>
          <w:szCs w:val="24"/>
          <w:shd w:val="clear" w:color="auto" w:fill="FFFFFF"/>
          <w:lang w:val="en-US"/>
        </w:rPr>
        <w:t>S. marcescens)</w:t>
      </w:r>
      <w:r w:rsidRPr="002114D4">
        <w:rPr>
          <w:rFonts w:ascii="Times New Roman" w:eastAsia="Times New Roman" w:hAnsi="Times New Roman"/>
          <w:sz w:val="24"/>
          <w:szCs w:val="24"/>
          <w:lang w:val="en-US" w:eastAsia="ru-RU"/>
        </w:rPr>
        <w:t xml:space="preserve"> and </w:t>
      </w:r>
      <w:r w:rsidRPr="002114D4">
        <w:rPr>
          <w:rFonts w:ascii="Times New Roman" w:eastAsia="Times New Roman" w:hAnsi="Times New Roman"/>
          <w:i/>
          <w:iCs/>
          <w:color w:val="000000"/>
          <w:sz w:val="24"/>
          <w:szCs w:val="24"/>
          <w:shd w:val="clear" w:color="auto" w:fill="FFFFFF"/>
          <w:lang w:val="en-US"/>
        </w:rPr>
        <w:t>Bacillus (</w:t>
      </w:r>
      <w:r w:rsidRPr="002114D4">
        <w:rPr>
          <w:rFonts w:ascii="Times New Roman" w:eastAsia="Times New Roman" w:hAnsi="Times New Roman"/>
          <w:i/>
          <w:iCs/>
          <w:color w:val="000000"/>
          <w:sz w:val="24"/>
          <w:szCs w:val="24"/>
          <w:shd w:val="clear" w:color="auto" w:fill="FFFFFF"/>
        </w:rPr>
        <w:t>В</w:t>
      </w:r>
      <w:r w:rsidRPr="002114D4">
        <w:rPr>
          <w:rFonts w:ascii="Times New Roman" w:eastAsia="Times New Roman" w:hAnsi="Times New Roman"/>
          <w:i/>
          <w:iCs/>
          <w:color w:val="000000"/>
          <w:sz w:val="24"/>
          <w:szCs w:val="24"/>
          <w:shd w:val="clear" w:color="auto" w:fill="FFFFFF"/>
          <w:lang w:val="en-US"/>
        </w:rPr>
        <w:t xml:space="preserve">. cereus, </w:t>
      </w:r>
      <w:r w:rsidRPr="002114D4">
        <w:rPr>
          <w:rFonts w:ascii="Times New Roman" w:eastAsia="Times New Roman" w:hAnsi="Times New Roman"/>
          <w:i/>
          <w:iCs/>
          <w:color w:val="000000"/>
          <w:sz w:val="24"/>
          <w:szCs w:val="24"/>
          <w:shd w:val="clear" w:color="auto" w:fill="FFFFFF"/>
        </w:rPr>
        <w:t>В</w:t>
      </w:r>
      <w:r w:rsidRPr="002114D4">
        <w:rPr>
          <w:rFonts w:ascii="Times New Roman" w:eastAsia="Times New Roman" w:hAnsi="Times New Roman"/>
          <w:i/>
          <w:iCs/>
          <w:color w:val="000000"/>
          <w:sz w:val="24"/>
          <w:szCs w:val="24"/>
          <w:shd w:val="clear" w:color="auto" w:fill="FFFFFF"/>
          <w:lang w:val="en-US"/>
        </w:rPr>
        <w:t xml:space="preserve">. subtilis). </w:t>
      </w:r>
      <w:r w:rsidRPr="002114D4">
        <w:rPr>
          <w:rFonts w:ascii="Times New Roman" w:eastAsia="Times New Roman" w:hAnsi="Times New Roman"/>
          <w:iCs/>
          <w:color w:val="000000"/>
          <w:sz w:val="24"/>
          <w:szCs w:val="24"/>
          <w:shd w:val="clear" w:color="auto" w:fill="FFFFFF"/>
          <w:lang w:val="en-US"/>
        </w:rPr>
        <w:t>These</w:t>
      </w:r>
      <w:r w:rsidRPr="002114D4">
        <w:rPr>
          <w:rFonts w:ascii="Times New Roman" w:eastAsia="Times New Roman" w:hAnsi="Times New Roman"/>
          <w:i/>
          <w:iCs/>
          <w:color w:val="000000"/>
          <w:sz w:val="24"/>
          <w:szCs w:val="24"/>
          <w:shd w:val="clear" w:color="auto" w:fill="FFFFFF"/>
          <w:lang w:val="en-US"/>
        </w:rPr>
        <w:t xml:space="preserve"> </w:t>
      </w:r>
      <w:r w:rsidRPr="002114D4">
        <w:rPr>
          <w:rFonts w:ascii="Times New Roman" w:eastAsia="Times New Roman" w:hAnsi="Times New Roman"/>
          <w:iCs/>
          <w:color w:val="000000"/>
          <w:sz w:val="24"/>
          <w:szCs w:val="24"/>
          <w:shd w:val="clear" w:color="auto" w:fill="FFFFFF"/>
          <w:lang w:val="en-US"/>
        </w:rPr>
        <w:t>microorganisms belong to the group, called</w:t>
      </w:r>
      <w:r w:rsidRPr="002114D4">
        <w:rPr>
          <w:rFonts w:ascii="Times New Roman" w:eastAsia="Times New Roman" w:hAnsi="Times New Roman"/>
          <w:sz w:val="24"/>
          <w:szCs w:val="24"/>
          <w:lang w:val="en-US" w:eastAsia="ru-RU"/>
        </w:rPr>
        <w:t xml:space="preserve">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w:t>
      </w:r>
      <w:r w:rsidRPr="002114D4">
        <w:rPr>
          <w:rFonts w:ascii="Times New Roman" w:eastAsia="Times New Roman" w:hAnsi="Times New Roman"/>
          <w:i/>
          <w:sz w:val="24"/>
          <w:szCs w:val="24"/>
          <w:lang w:val="en-US" w:eastAsia="ru-RU"/>
        </w:rPr>
        <w:t>Plant Growth Promoting Rhizobacteria</w:t>
      </w:r>
      <w:r w:rsidRPr="002114D4">
        <w:rPr>
          <w:rFonts w:ascii="Times New Roman" w:eastAsia="Times New Roman" w:hAnsi="Times New Roman"/>
          <w:sz w:val="24"/>
          <w:szCs w:val="24"/>
          <w:lang w:val="en-US" w:eastAsia="ru-RU"/>
        </w:rPr>
        <w:t>).  They protect the plants from pathogenic fungi infection (</w:t>
      </w:r>
      <w:r w:rsidRPr="002114D4">
        <w:rPr>
          <w:rFonts w:ascii="Times New Roman" w:eastAsia="Times New Roman" w:hAnsi="Times New Roman"/>
          <w:i/>
          <w:iCs/>
          <w:color w:val="000000"/>
          <w:sz w:val="24"/>
          <w:szCs w:val="24"/>
          <w:shd w:val="clear" w:color="auto" w:fill="FFFFFF"/>
          <w:lang w:val="en-US"/>
        </w:rPr>
        <w:t>Fusarium, Trichoderma, Verticillium</w:t>
      </w:r>
      <w:r w:rsidRPr="002114D4">
        <w:rPr>
          <w:rFonts w:ascii="Times New Roman" w:eastAsia="Times New Roman" w:hAnsi="Times New Roman"/>
          <w:sz w:val="24"/>
          <w:szCs w:val="24"/>
          <w:lang w:val="en-US" w:eastAsia="ru-RU"/>
        </w:rPr>
        <w:t xml:space="preserve">), employing various methods </w:t>
      </w:r>
      <w:r w:rsidRPr="002114D4">
        <w:rPr>
          <w:rFonts w:ascii="Times New Roman" w:eastAsia="Times New Roman" w:hAnsi="Times New Roman"/>
          <w:color w:val="FF0000"/>
          <w:sz w:val="24"/>
          <w:szCs w:val="24"/>
          <w:lang w:val="en-US" w:eastAsia="ru-RU"/>
        </w:rPr>
        <w:t>[144]</w:t>
      </w:r>
      <w:r w:rsidRPr="002114D4">
        <w:rPr>
          <w:rFonts w:ascii="Times New Roman" w:eastAsia="Times New Roman" w:hAnsi="Times New Roman"/>
          <w:sz w:val="24"/>
          <w:szCs w:val="24"/>
          <w:lang w:val="en-US" w:eastAsia="ru-RU"/>
        </w:rPr>
        <w:t>.</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One of them is the phytopathogenic microorganisms growth inhibition by means of </w:t>
      </w:r>
      <w:r w:rsidRPr="002114D4">
        <w:rPr>
          <w:rFonts w:ascii="Times New Roman" w:eastAsia="Times New Roman" w:hAnsi="Times New Roman"/>
          <w:sz w:val="24"/>
          <w:szCs w:val="24"/>
          <w:lang w:val="en-US" w:eastAsia="ru-RU"/>
        </w:rPr>
        <w:lastRenderedPageBreak/>
        <w:t xml:space="preserve">bacterial antibiotics. In particular, many </w:t>
      </w:r>
      <w:r w:rsidRPr="002114D4">
        <w:rPr>
          <w:rFonts w:ascii="Times New Roman" w:eastAsia="Times New Roman" w:hAnsi="Times New Roman"/>
          <w:i/>
          <w:iCs/>
          <w:color w:val="000000"/>
          <w:sz w:val="24"/>
          <w:szCs w:val="24"/>
          <w:shd w:val="clear" w:color="auto" w:fill="FFFFFF"/>
          <w:lang w:val="en-US"/>
        </w:rPr>
        <w:t>Pseudomonas</w:t>
      </w:r>
      <w:r w:rsidRPr="002114D4">
        <w:rPr>
          <w:rFonts w:ascii="Times New Roman" w:eastAsia="Times New Roman" w:hAnsi="Times New Roman"/>
          <w:sz w:val="24"/>
          <w:szCs w:val="24"/>
          <w:lang w:val="en-US" w:eastAsia="ru-RU"/>
        </w:rPr>
        <w:t xml:space="preserve">  strains produce phenazines, for example, phenazine-1-carboximide (PCN) efficient against </w:t>
      </w:r>
      <w:r w:rsidRPr="002114D4">
        <w:rPr>
          <w:rFonts w:ascii="Times New Roman" w:eastAsia="Times New Roman" w:hAnsi="Times New Roman"/>
          <w:i/>
          <w:iCs/>
          <w:color w:val="000000"/>
          <w:sz w:val="24"/>
          <w:szCs w:val="24"/>
          <w:shd w:val="clear" w:color="auto" w:fill="FFFFFF"/>
          <w:lang w:val="en-US"/>
        </w:rPr>
        <w:t xml:space="preserve">Fusarium oxysporum </w:t>
      </w:r>
      <w:r w:rsidRPr="002114D4">
        <w:rPr>
          <w:rFonts w:ascii="Times New Roman" w:eastAsia="Times New Roman" w:hAnsi="Times New Roman"/>
          <w:color w:val="FF0000"/>
          <w:sz w:val="24"/>
          <w:szCs w:val="24"/>
          <w:lang w:val="en-US" w:eastAsia="ru-RU"/>
        </w:rPr>
        <w:t>[145]</w:t>
      </w:r>
      <w:r w:rsidRPr="002114D4">
        <w:rPr>
          <w:rFonts w:ascii="Times New Roman" w:eastAsia="Times New Roman" w:hAnsi="Times New Roman"/>
          <w:sz w:val="24"/>
          <w:szCs w:val="24"/>
          <w:lang w:val="en-US" w:eastAsia="ru-RU"/>
        </w:rPr>
        <w:t xml:space="preserve">. Bacterial mutations that result in PCN phenotype (that doesn’t contain phenazine), cause the lack of the biocontrol function. PCN synthesis genes transcription begins in the host rhizosphere with the participation of the root exudates. The synthesis of these antibiotics can be accompanied by the volatile antifungal metabolites secretion, cyanides, for example, participation of which in the phytopathogenes biocontrol was demonstrated during experiments with the mutual cultivation of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and </w:t>
      </w:r>
      <w:r w:rsidRPr="002114D4">
        <w:rPr>
          <w:rFonts w:ascii="Times New Roman" w:eastAsia="Times New Roman" w:hAnsi="Times New Roman"/>
          <w:i/>
          <w:iCs/>
          <w:color w:val="000000"/>
          <w:sz w:val="24"/>
          <w:szCs w:val="24"/>
          <w:shd w:val="clear" w:color="auto" w:fill="FFFFFF"/>
          <w:lang w:val="en-US"/>
        </w:rPr>
        <w:t>Fusarium</w:t>
      </w:r>
      <w:r w:rsidRPr="002114D4">
        <w:rPr>
          <w:rFonts w:ascii="Times New Roman" w:eastAsia="Times New Roman" w:hAnsi="Times New Roman"/>
          <w:sz w:val="24"/>
          <w:szCs w:val="24"/>
          <w:lang w:val="en-US" w:eastAsia="ru-RU"/>
        </w:rPr>
        <w:t xml:space="preserve"> </w:t>
      </w:r>
      <w:r w:rsidRPr="002114D4">
        <w:rPr>
          <w:rFonts w:ascii="Times New Roman" w:eastAsia="Times New Roman" w:hAnsi="Times New Roman"/>
          <w:color w:val="FF0000"/>
          <w:sz w:val="24"/>
          <w:szCs w:val="24"/>
          <w:lang w:val="en-US" w:eastAsia="ru-RU"/>
        </w:rPr>
        <w:t>[146]</w:t>
      </w:r>
      <w:r w:rsidRPr="002114D4">
        <w:rPr>
          <w:rFonts w:ascii="Times New Roman" w:eastAsia="Times New Roman" w:hAnsi="Times New Roman"/>
          <w:sz w:val="24"/>
          <w:szCs w:val="24"/>
          <w:lang w:val="en-US" w:eastAsia="ru-RU"/>
        </w:rPr>
        <w:t>.</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The second method of phytopathogenes suppression by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-bacteria implies the competition for nutrition sources. The siderophores from bacteria are rather effective  means of  this competition, for they have a higher affinity with the iron ions than fungi siderophores. The importance of siderofores from bacteria in the process of pathogenic biocontrol was proved with the use of genetically modified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strains that have either a high capacity to synthesize these compounds or have completely lost it </w:t>
      </w:r>
      <w:r w:rsidRPr="002114D4">
        <w:rPr>
          <w:rFonts w:ascii="Times New Roman" w:eastAsia="Times New Roman" w:hAnsi="Times New Roman"/>
          <w:color w:val="FF0000"/>
          <w:sz w:val="24"/>
          <w:szCs w:val="24"/>
          <w:lang w:val="en-US" w:eastAsia="ru-RU"/>
        </w:rPr>
        <w:t>[147]</w:t>
      </w:r>
      <w:r w:rsidRPr="002114D4">
        <w:rPr>
          <w:rFonts w:ascii="Times New Roman" w:eastAsia="Times New Roman" w:hAnsi="Times New Roman"/>
          <w:sz w:val="24"/>
          <w:szCs w:val="24"/>
          <w:lang w:val="en-US" w:eastAsia="ru-RU"/>
        </w:rPr>
        <w:t>.</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The outcomes of the competitive phytopathogenic exclusion are of the utmost efficiency, when bacteria have high potency of root surface colonization, but not colonize their inner tissues and only penetrate into outer layers of root cortical tissues in small numbers. The main environmental niches, which are occupied by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are the areas of the root exudates active emission, which may amount to 30 % of the plant photosynthesis. A mayor part of bacteria is located in the areas of root fibrillas development, as well as root elongation and epidermal cells junctions, where bacteria create microcolonies and biofilms. </w:t>
      </w:r>
    </w:p>
    <w:p w:rsidR="002114D4" w:rsidRPr="002114D4" w:rsidRDefault="002114D4" w:rsidP="002114D4">
      <w:pPr>
        <w:widowControl w:val="0"/>
        <w:spacing w:line="276" w:lineRule="auto"/>
        <w:ind w:left="708" w:firstLine="1"/>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The importance of the root colonization for the manifestation of the rhizobacteria protective properties is obvious, for the genes that encode bacterial adhesion factors (lipopolysaccharides, flagella), are vital for this type of protection. These genes inactivation triggers the loss in the phytoprotective functions of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while the increase in the genes activity (for example, when they are amplified or connected to the strong promotors), can contribute to their functions strengthening. </w:t>
      </w:r>
      <w:r w:rsidRPr="002114D4">
        <w:rPr>
          <w:rFonts w:ascii="Times New Roman" w:eastAsia="Times New Roman" w:hAnsi="Times New Roman"/>
          <w:i/>
          <w:iCs/>
          <w:color w:val="000000"/>
          <w:sz w:val="24"/>
          <w:szCs w:val="24"/>
          <w:shd w:val="clear" w:color="auto" w:fill="FFFFFF"/>
          <w:lang w:val="en-US"/>
        </w:rPr>
        <w:t xml:space="preserve">Fusarium’s </w:t>
      </w:r>
      <w:r w:rsidRPr="002114D4">
        <w:rPr>
          <w:rFonts w:ascii="Times New Roman" w:eastAsia="Times New Roman" w:hAnsi="Times New Roman"/>
          <w:iCs/>
          <w:color w:val="000000"/>
          <w:sz w:val="24"/>
          <w:szCs w:val="24"/>
          <w:shd w:val="clear" w:color="auto" w:fill="FFFFFF"/>
          <w:lang w:val="en-US"/>
        </w:rPr>
        <w:t xml:space="preserve">growth suppression may be related to the fact that </w:t>
      </w:r>
      <w:r w:rsidRPr="002114D4">
        <w:rPr>
          <w:rFonts w:ascii="Times New Roman" w:eastAsia="Times New Roman" w:hAnsi="Times New Roman"/>
          <w:sz w:val="24"/>
          <w:szCs w:val="24"/>
          <w:lang w:val="en-US" w:eastAsia="ru-RU"/>
        </w:rPr>
        <w:t xml:space="preserve"> </w:t>
      </w:r>
      <w:r w:rsidRPr="002114D4">
        <w:rPr>
          <w:rFonts w:ascii="Times New Roman" w:eastAsia="Times New Roman" w:hAnsi="Times New Roman"/>
          <w:i/>
          <w:iCs/>
          <w:color w:val="000000"/>
          <w:sz w:val="24"/>
          <w:szCs w:val="24"/>
          <w:shd w:val="clear" w:color="auto" w:fill="FFFFFF"/>
        </w:rPr>
        <w:t>Р</w:t>
      </w:r>
      <w:r w:rsidRPr="002114D4">
        <w:rPr>
          <w:rFonts w:ascii="Times New Roman" w:eastAsia="Times New Roman" w:hAnsi="Times New Roman"/>
          <w:i/>
          <w:iCs/>
          <w:color w:val="000000"/>
          <w:sz w:val="24"/>
          <w:szCs w:val="24"/>
          <w:shd w:val="clear" w:color="auto" w:fill="FFFFFF"/>
          <w:lang w:val="en-US"/>
        </w:rPr>
        <w:t>. chlororaphis</w:t>
      </w:r>
      <w:r w:rsidRPr="002114D4">
        <w:rPr>
          <w:rFonts w:ascii="Times New Roman" w:eastAsia="Times New Roman" w:hAnsi="Times New Roman"/>
          <w:sz w:val="24"/>
          <w:szCs w:val="24"/>
          <w:lang w:val="en-US" w:eastAsia="ru-RU"/>
        </w:rPr>
        <w:t xml:space="preserve"> </w:t>
      </w:r>
      <w:r w:rsidRPr="002114D4">
        <w:rPr>
          <w:rFonts w:ascii="Times New Roman" w:eastAsia="Times New Roman" w:hAnsi="Times New Roman"/>
          <w:i/>
          <w:sz w:val="24"/>
          <w:szCs w:val="24"/>
          <w:lang w:val="en-US" w:eastAsia="ru-RU"/>
        </w:rPr>
        <w:t xml:space="preserve"> </w:t>
      </w:r>
      <w:r w:rsidRPr="002114D4">
        <w:rPr>
          <w:rFonts w:ascii="Times New Roman" w:eastAsia="Times New Roman" w:hAnsi="Times New Roman"/>
          <w:sz w:val="24"/>
          <w:szCs w:val="24"/>
          <w:lang w:val="en-US" w:eastAsia="ru-RU"/>
        </w:rPr>
        <w:t xml:space="preserve">cells are being attached both to the root surface and pathogenic filaments  </w:t>
      </w:r>
      <w:r w:rsidRPr="002114D4">
        <w:rPr>
          <w:rFonts w:ascii="Times New Roman" w:eastAsia="Times New Roman" w:hAnsi="Times New Roman"/>
          <w:color w:val="FF0000"/>
          <w:sz w:val="24"/>
          <w:szCs w:val="24"/>
          <w:lang w:val="en-US" w:eastAsia="ru-RU"/>
        </w:rPr>
        <w:t>[148]</w:t>
      </w:r>
      <w:r w:rsidRPr="002114D4">
        <w:rPr>
          <w:rFonts w:ascii="Times New Roman" w:eastAsia="Times New Roman" w:hAnsi="Times New Roman"/>
          <w:sz w:val="24"/>
          <w:szCs w:val="24"/>
          <w:lang w:val="en-US" w:eastAsia="ru-RU"/>
        </w:rPr>
        <w:t>.</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 As a result, some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strains carry out biocontrol procedures, acting as hyperparasites for the pathogenetic fungi or mycophagists. These functions may be associated with fact that bacteria generate enzymes that destruct pathogenic cell walls:  Some </w:t>
      </w:r>
      <w:r w:rsidRPr="002114D4">
        <w:rPr>
          <w:rFonts w:ascii="Times New Roman" w:eastAsia="Times New Roman" w:hAnsi="Times New Roman"/>
          <w:i/>
          <w:iCs/>
          <w:color w:val="000000"/>
          <w:sz w:val="24"/>
          <w:szCs w:val="24"/>
          <w:shd w:val="clear" w:color="auto" w:fill="FFFFFF"/>
          <w:lang w:val="en-US"/>
        </w:rPr>
        <w:t>Serratia</w:t>
      </w:r>
      <w:r w:rsidRPr="002114D4">
        <w:rPr>
          <w:rFonts w:ascii="Times New Roman" w:eastAsia="Times New Roman" w:hAnsi="Times New Roman"/>
          <w:sz w:val="24"/>
          <w:szCs w:val="24"/>
          <w:lang w:val="en-US" w:eastAsia="ru-RU"/>
        </w:rPr>
        <w:t xml:space="preserve"> and </w:t>
      </w:r>
      <w:r w:rsidRPr="002114D4">
        <w:rPr>
          <w:rFonts w:ascii="Times New Roman" w:eastAsia="Times New Roman" w:hAnsi="Times New Roman"/>
          <w:i/>
          <w:iCs/>
          <w:color w:val="000000"/>
          <w:sz w:val="24"/>
          <w:szCs w:val="24"/>
          <w:shd w:val="clear" w:color="auto" w:fill="FFFFFF"/>
          <w:lang w:val="en-US"/>
        </w:rPr>
        <w:t>Bacillus</w:t>
      </w:r>
      <w:r w:rsidRPr="002114D4">
        <w:rPr>
          <w:rFonts w:ascii="Times New Roman" w:eastAsia="Times New Roman" w:hAnsi="Times New Roman"/>
          <w:sz w:val="24"/>
          <w:szCs w:val="24"/>
          <w:lang w:val="en-US" w:eastAsia="ru-RU"/>
        </w:rPr>
        <w:t xml:space="preserve"> strains produce extracellular chitinases, which inhibit the </w:t>
      </w:r>
      <w:r w:rsidRPr="002114D4">
        <w:rPr>
          <w:rFonts w:ascii="Times New Roman" w:eastAsia="Times New Roman" w:hAnsi="Times New Roman"/>
          <w:i/>
          <w:iCs/>
          <w:color w:val="000000"/>
          <w:sz w:val="24"/>
          <w:szCs w:val="24"/>
          <w:shd w:val="clear" w:color="auto" w:fill="FFFFFF"/>
          <w:lang w:val="en-US"/>
        </w:rPr>
        <w:t>Fusarium</w:t>
      </w:r>
      <w:r w:rsidRPr="002114D4">
        <w:rPr>
          <w:rFonts w:ascii="Times New Roman" w:eastAsia="Times New Roman" w:hAnsi="Times New Roman"/>
          <w:sz w:val="24"/>
          <w:szCs w:val="24"/>
          <w:lang w:val="en-US" w:eastAsia="ru-RU"/>
        </w:rPr>
        <w:t xml:space="preserve"> development at various stages, including conidia penetration and filaments development. It is logical to assume that such protective symbiotes were derived from bacteria, which were the natural antagonists for phytopathogenic fungi.</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A number of studies demonstrate that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inoculation can be associated with the induced systemic resistance development</w:t>
      </w:r>
      <w:r w:rsidRPr="002114D4">
        <w:rPr>
          <w:rFonts w:ascii="Times New Roman" w:eastAsia="Times New Roman" w:hAnsi="Times New Roman"/>
          <w:i/>
          <w:sz w:val="24"/>
          <w:szCs w:val="24"/>
          <w:lang w:val="en-US" w:eastAsia="ru-RU"/>
        </w:rPr>
        <w:t xml:space="preserve"> </w:t>
      </w:r>
      <w:r w:rsidRPr="002114D4">
        <w:rPr>
          <w:rFonts w:ascii="Times New Roman" w:eastAsia="Times New Roman" w:hAnsi="Times New Roman"/>
          <w:sz w:val="24"/>
          <w:szCs w:val="24"/>
          <w:lang w:val="en-US" w:eastAsia="ru-RU"/>
        </w:rPr>
        <w:t>(</w:t>
      </w:r>
      <w:r w:rsidRPr="002114D4">
        <w:rPr>
          <w:rFonts w:ascii="Times New Roman" w:eastAsia="Times New Roman" w:hAnsi="Times New Roman"/>
          <w:i/>
          <w:sz w:val="24"/>
          <w:szCs w:val="24"/>
          <w:lang w:val="en-US" w:eastAsia="ru-RU"/>
        </w:rPr>
        <w:t>ISR</w:t>
      </w:r>
      <w:r w:rsidRPr="002114D4">
        <w:rPr>
          <w:rFonts w:ascii="Times New Roman" w:eastAsia="Times New Roman" w:hAnsi="Times New Roman"/>
          <w:sz w:val="24"/>
          <w:szCs w:val="24"/>
          <w:lang w:val="en-US" w:eastAsia="ru-RU"/>
        </w:rPr>
        <w:t xml:space="preserve">), and that places the roots beyond the reach of the pathogenes. Initially, </w:t>
      </w:r>
      <w:r w:rsidRPr="002114D4">
        <w:rPr>
          <w:rFonts w:ascii="Times New Roman" w:eastAsia="Times New Roman" w:hAnsi="Times New Roman"/>
          <w:i/>
          <w:sz w:val="24"/>
          <w:szCs w:val="24"/>
          <w:lang w:val="en-US" w:eastAsia="ru-RU"/>
        </w:rPr>
        <w:t>ISR</w:t>
      </w:r>
      <w:r w:rsidRPr="002114D4">
        <w:rPr>
          <w:rFonts w:ascii="Times New Roman" w:eastAsia="Times New Roman" w:hAnsi="Times New Roman"/>
          <w:sz w:val="24"/>
          <w:szCs w:val="24"/>
          <w:lang w:val="en-US" w:eastAsia="ru-RU"/>
        </w:rPr>
        <w:t xml:space="preserve"> was considered to be specific for non-pathogenic systems and substantially different from the</w:t>
      </w:r>
      <w:r w:rsidRPr="002114D4">
        <w:rPr>
          <w:rFonts w:ascii="Times New Roman" w:eastAsia="Times New Roman" w:hAnsi="Times New Roman"/>
          <w:i/>
          <w:sz w:val="24"/>
          <w:szCs w:val="24"/>
          <w:lang w:val="en-US" w:eastAsia="ru-RU"/>
        </w:rPr>
        <w:t xml:space="preserve"> systemic acquired resistance</w:t>
      </w:r>
      <w:r w:rsidRPr="002114D4">
        <w:rPr>
          <w:rFonts w:ascii="Times New Roman" w:eastAsia="Times New Roman" w:hAnsi="Times New Roman"/>
          <w:sz w:val="24"/>
          <w:szCs w:val="24"/>
          <w:lang w:val="en-US" w:eastAsia="ru-RU"/>
        </w:rPr>
        <w:t xml:space="preserve"> reaction that is typical for pathogenesis. Both reaction types are induced during pathogenic and non-pathogenic interactions, however, differ from each other in terms of endogenic elicitors. Typical </w:t>
      </w:r>
      <w:r w:rsidRPr="002114D4">
        <w:rPr>
          <w:rFonts w:ascii="Times New Roman" w:eastAsia="Times New Roman" w:hAnsi="Times New Roman"/>
          <w:i/>
          <w:sz w:val="24"/>
          <w:szCs w:val="24"/>
          <w:lang w:val="en-US" w:eastAsia="ru-RU"/>
        </w:rPr>
        <w:t>SAR</w:t>
      </w:r>
      <w:r w:rsidRPr="002114D4">
        <w:rPr>
          <w:rFonts w:ascii="Times New Roman" w:eastAsia="Times New Roman" w:hAnsi="Times New Roman"/>
          <w:sz w:val="24"/>
          <w:szCs w:val="24"/>
          <w:lang w:val="en-US" w:eastAsia="ru-RU"/>
        </w:rPr>
        <w:t xml:space="preserve"> reaction is characterized by the salicylic acid and pathogen regulated proteins, acting as signals, while the </w:t>
      </w:r>
      <w:r w:rsidRPr="002114D4">
        <w:rPr>
          <w:rFonts w:ascii="Times New Roman" w:eastAsia="Times New Roman" w:hAnsi="Times New Roman"/>
          <w:i/>
          <w:sz w:val="24"/>
          <w:szCs w:val="24"/>
          <w:lang w:val="en-US" w:eastAsia="ru-RU"/>
        </w:rPr>
        <w:t>ISR</w:t>
      </w:r>
      <w:r w:rsidRPr="002114D4">
        <w:rPr>
          <w:rFonts w:ascii="Times New Roman" w:eastAsia="Times New Roman" w:hAnsi="Times New Roman"/>
          <w:sz w:val="24"/>
          <w:szCs w:val="24"/>
          <w:lang w:val="en-US" w:eastAsia="ru-RU"/>
        </w:rPr>
        <w:t xml:space="preserve"> is based on the jasmonate and ethylene emission </w:t>
      </w:r>
      <w:r w:rsidRPr="002114D4">
        <w:rPr>
          <w:rFonts w:ascii="Times New Roman" w:eastAsia="Times New Roman" w:hAnsi="Times New Roman"/>
          <w:color w:val="FF0000"/>
          <w:sz w:val="24"/>
          <w:szCs w:val="24"/>
          <w:lang w:val="en-US" w:eastAsia="ru-RU"/>
        </w:rPr>
        <w:t>[149]</w:t>
      </w:r>
      <w:r w:rsidRPr="002114D4">
        <w:rPr>
          <w:rFonts w:ascii="Times New Roman" w:eastAsia="Times New Roman" w:hAnsi="Times New Roman"/>
          <w:sz w:val="24"/>
          <w:szCs w:val="24"/>
          <w:lang w:val="en-US" w:eastAsia="ru-RU"/>
        </w:rPr>
        <w:t xml:space="preserve">. Systemic reactions of both types can get started by the signals that the plant receives from the PGPR cells, attached to the root surfaces or penetrated into outer tissues. Under the influence of some molecules produced </w:t>
      </w:r>
      <w:r w:rsidRPr="002114D4">
        <w:rPr>
          <w:rFonts w:ascii="Times New Roman" w:eastAsia="Times New Roman" w:hAnsi="Times New Roman"/>
          <w:sz w:val="24"/>
          <w:szCs w:val="24"/>
          <w:lang w:val="en-US" w:eastAsia="ru-RU"/>
        </w:rPr>
        <w:lastRenderedPageBreak/>
        <w:t xml:space="preserve">by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(lipopolysaccharides, glucans, flagella components, exzoenzymes, phytohormones, siderophores, protein-based effectors for the secretion systems of the type III),  the host has the same protective responses as in the process of living bacteria inoculation. </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phytoprotective functions are performed under direct control of the host, which emits easily consumable nutrition and energy sources into the rhizosphere.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cells, which colonize root elongation area, are the most active antibiotics producers. This is the area, where these bacteria have their peak values. The importance of trophic interactions in the process of pathogenic biocontrol is obvious, for among the specifically activated phytogenes  </w:t>
      </w:r>
      <w:r w:rsidRPr="002114D4">
        <w:rPr>
          <w:rFonts w:ascii="Times New Roman" w:eastAsia="Times New Roman" w:hAnsi="Times New Roman"/>
          <w:i/>
          <w:iCs/>
          <w:color w:val="000000"/>
          <w:sz w:val="24"/>
          <w:szCs w:val="24"/>
          <w:shd w:val="clear" w:color="auto" w:fill="FFFFFF"/>
        </w:rPr>
        <w:t>Р</w:t>
      </w:r>
      <w:r w:rsidRPr="002114D4">
        <w:rPr>
          <w:rFonts w:ascii="Times New Roman" w:eastAsia="Times New Roman" w:hAnsi="Times New Roman"/>
          <w:i/>
          <w:iCs/>
          <w:color w:val="000000"/>
          <w:sz w:val="24"/>
          <w:szCs w:val="24"/>
          <w:shd w:val="clear" w:color="auto" w:fill="FFFFFF"/>
          <w:lang w:val="en-US"/>
        </w:rPr>
        <w:t>. fluorescens</w:t>
      </w:r>
      <w:r w:rsidRPr="002114D4">
        <w:rPr>
          <w:rFonts w:ascii="Times New Roman" w:eastAsia="Times New Roman" w:hAnsi="Times New Roman"/>
          <w:sz w:val="24"/>
          <w:szCs w:val="24"/>
          <w:lang w:val="en-US" w:eastAsia="ru-RU"/>
        </w:rPr>
        <w:t xml:space="preserve">  rhizosphere has more catabolic processes genes.</w:t>
      </w:r>
    </w:p>
    <w:p w:rsidR="002114D4" w:rsidRPr="002114D4" w:rsidRDefault="002114D4" w:rsidP="002114D4">
      <w:pPr>
        <w:widowControl w:val="0"/>
        <w:spacing w:line="276" w:lineRule="auto"/>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Both  rapid growth  and PGRP genes expression, connected with the biocontrol, depend more on organic acids, emitted by roots than on sugars, and this makes protective associations similar with  nitrogen-fixing associations of plants and </w:t>
      </w:r>
      <w:r w:rsidRPr="002114D4">
        <w:rPr>
          <w:rFonts w:ascii="Times New Roman" w:eastAsia="Times New Roman" w:hAnsi="Times New Roman"/>
          <w:i/>
          <w:iCs/>
          <w:color w:val="000000"/>
          <w:sz w:val="24"/>
          <w:szCs w:val="24"/>
          <w:shd w:val="clear" w:color="auto" w:fill="FFFFFF"/>
          <w:lang w:val="en-US"/>
        </w:rPr>
        <w:t>Azospirillum</w:t>
      </w:r>
      <w:r w:rsidRPr="002114D4">
        <w:rPr>
          <w:rFonts w:ascii="Times New Roman" w:eastAsia="Times New Roman" w:hAnsi="Times New Roman"/>
          <w:sz w:val="24"/>
          <w:szCs w:val="24"/>
          <w:lang w:val="en-US" w:eastAsia="ru-RU"/>
        </w:rPr>
        <w:t xml:space="preserve">. This similarity is confirmed by mutational analysis:  </w:t>
      </w:r>
      <w:r w:rsidRPr="002114D4">
        <w:rPr>
          <w:rFonts w:ascii="Times New Roman" w:eastAsia="Times New Roman" w:hAnsi="Times New Roman"/>
          <w:i/>
          <w:iCs/>
          <w:color w:val="000000"/>
          <w:sz w:val="24"/>
          <w:szCs w:val="24"/>
          <w:shd w:val="clear" w:color="auto" w:fill="FFFFFF"/>
        </w:rPr>
        <w:t>Р</w:t>
      </w:r>
      <w:r w:rsidRPr="002114D4">
        <w:rPr>
          <w:rFonts w:ascii="Times New Roman" w:eastAsia="Times New Roman" w:hAnsi="Times New Roman"/>
          <w:i/>
          <w:iCs/>
          <w:color w:val="000000"/>
          <w:sz w:val="24"/>
          <w:szCs w:val="24"/>
          <w:shd w:val="clear" w:color="auto" w:fill="FFFFFF"/>
          <w:lang w:val="en-US"/>
        </w:rPr>
        <w:t xml:space="preserve">. Fluorescens </w:t>
      </w:r>
      <w:r w:rsidRPr="002114D4">
        <w:rPr>
          <w:rFonts w:ascii="Times New Roman" w:eastAsia="Times New Roman" w:hAnsi="Times New Roman"/>
          <w:iCs/>
          <w:color w:val="000000"/>
          <w:sz w:val="24"/>
          <w:szCs w:val="24"/>
          <w:shd w:val="clear" w:color="auto" w:fill="FFFFFF"/>
          <w:lang w:val="en-US"/>
        </w:rPr>
        <w:t xml:space="preserve">mutants, which have disorders in organic acids recycling enzymes </w:t>
      </w:r>
      <w:r w:rsidRPr="002114D4">
        <w:rPr>
          <w:rFonts w:ascii="Times New Roman" w:eastAsia="Times New Roman" w:hAnsi="Times New Roman"/>
          <w:sz w:val="24"/>
          <w:szCs w:val="24"/>
          <w:lang w:val="en-US" w:eastAsia="ru-RU"/>
        </w:rPr>
        <w:t xml:space="preserve">(malate dehydrogenase) possess a drastically reduced biocontrol activity, though sugar recycling mutants (glucose-6-phosphate dehydrogenase) haven’t revealed such a decrease </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High bacterial protective potency can be stipulated by the fact that it is regulated by the plants. It can be performed, for example, by root exudate composition change. If the plants, which suffered from pathogenic attacks inoculated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the number of acids in exudates increased. Besides, it is proved that the plants are able to manage </w:t>
      </w:r>
      <w:r w:rsidRPr="002114D4">
        <w:rPr>
          <w:rFonts w:ascii="Times New Roman" w:eastAsia="Times New Roman" w:hAnsi="Times New Roman"/>
          <w:i/>
          <w:sz w:val="24"/>
          <w:szCs w:val="24"/>
          <w:lang w:val="en-US" w:eastAsia="ru-RU"/>
        </w:rPr>
        <w:t>PGPR</w:t>
      </w:r>
      <w:r w:rsidRPr="002114D4">
        <w:rPr>
          <w:rFonts w:ascii="Times New Roman" w:eastAsia="Times New Roman" w:hAnsi="Times New Roman"/>
          <w:sz w:val="24"/>
          <w:szCs w:val="24"/>
          <w:lang w:val="en-US" w:eastAsia="ru-RU"/>
        </w:rPr>
        <w:t xml:space="preserve">, by emitting compounds, which imitate bacterial signals. They are the quorum sensing systems regulators that track root colonization and microorganisms’ antifungal activity </w:t>
      </w:r>
      <w:r w:rsidRPr="002114D4">
        <w:rPr>
          <w:rFonts w:ascii="Times New Roman" w:eastAsia="Times New Roman" w:hAnsi="Times New Roman"/>
          <w:color w:val="FF0000"/>
          <w:sz w:val="24"/>
          <w:szCs w:val="24"/>
          <w:lang w:val="en-US" w:eastAsia="ru-RU"/>
        </w:rPr>
        <w:t>[146]</w:t>
      </w:r>
      <w:r w:rsidRPr="002114D4">
        <w:rPr>
          <w:rFonts w:ascii="Times New Roman" w:eastAsia="Times New Roman" w:hAnsi="Times New Roman"/>
          <w:sz w:val="24"/>
          <w:szCs w:val="24"/>
          <w:lang w:val="en-US" w:eastAsia="ru-RU"/>
        </w:rPr>
        <w:t xml:space="preserve">. </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Phytohormones synthesis is essential for revealing rhizobacteria biocontrol functions. For example, high biocontrol activity, revealed by </w:t>
      </w:r>
      <w:r w:rsidRPr="002114D4">
        <w:rPr>
          <w:rFonts w:ascii="Times New Roman" w:eastAsia="Times New Roman" w:hAnsi="Times New Roman"/>
          <w:i/>
          <w:iCs/>
          <w:color w:val="000000"/>
          <w:sz w:val="24"/>
          <w:szCs w:val="24"/>
          <w:shd w:val="clear" w:color="auto" w:fill="FFFFFF"/>
          <w:lang w:val="en-US"/>
        </w:rPr>
        <w:t>Pseudomonas</w:t>
      </w:r>
      <w:r w:rsidRPr="002114D4">
        <w:rPr>
          <w:rFonts w:ascii="Times New Roman" w:eastAsia="Times New Roman" w:hAnsi="Times New Roman"/>
          <w:sz w:val="24"/>
          <w:szCs w:val="24"/>
          <w:lang w:val="en-US" w:eastAsia="ru-RU"/>
        </w:rPr>
        <w:t xml:space="preserve"> in the radish rhizosphere, can be linked to the synthesis of the indoleacetic acid from the root exudates tryptophane , the amount of which in radish is 30</w:t>
      </w:r>
      <w:r w:rsidRPr="002114D4">
        <w:rPr>
          <w:rFonts w:ascii="Times New Roman" w:eastAsia="Times New Roman" w:hAnsi="Times New Roman"/>
          <w:sz w:val="24"/>
          <w:szCs w:val="24"/>
          <w:lang w:eastAsia="ru-RU"/>
        </w:rPr>
        <w:sym w:font="Symbol" w:char="F02D"/>
      </w:r>
      <w:r w:rsidRPr="002114D4">
        <w:rPr>
          <w:rFonts w:ascii="Times New Roman" w:eastAsia="Times New Roman" w:hAnsi="Times New Roman"/>
          <w:sz w:val="24"/>
          <w:szCs w:val="24"/>
          <w:lang w:val="en-US" w:eastAsia="ru-RU"/>
        </w:rPr>
        <w:t xml:space="preserve">100 times higher than in wheat or in tomatoes. Aminocyclopropane carboxylate deaminase also takes part in rhizobacteria protective properties expression. It catalyzes ACC catabolism (1-aminocyclopropane -1- carboxylate) — ethylene phytohormone predecessor. Exploration of the ability to recycle ACC as the nitrogen source showed that only several PGPR strains contain this enzyme. ACC deaminase genes transfer from </w:t>
      </w:r>
      <w:r w:rsidRPr="002114D4">
        <w:rPr>
          <w:rFonts w:ascii="Times New Roman" w:eastAsia="Times New Roman" w:hAnsi="Times New Roman"/>
          <w:i/>
          <w:iCs/>
          <w:color w:val="000000"/>
          <w:sz w:val="24"/>
          <w:szCs w:val="24"/>
          <w:shd w:val="clear" w:color="auto" w:fill="FFFFFF"/>
          <w:lang w:val="en-US"/>
        </w:rPr>
        <w:t>Erwinia cloacae</w:t>
      </w:r>
      <w:r w:rsidRPr="002114D4">
        <w:rPr>
          <w:rFonts w:ascii="Times New Roman" w:eastAsia="Times New Roman" w:hAnsi="Times New Roman"/>
          <w:sz w:val="24"/>
          <w:szCs w:val="24"/>
          <w:lang w:val="en-US" w:eastAsia="ru-RU"/>
        </w:rPr>
        <w:t xml:space="preserve"> to </w:t>
      </w:r>
      <w:r w:rsidRPr="002114D4">
        <w:rPr>
          <w:rFonts w:ascii="Times New Roman" w:eastAsia="Times New Roman" w:hAnsi="Times New Roman"/>
          <w:i/>
          <w:iCs/>
          <w:color w:val="000000"/>
          <w:sz w:val="24"/>
          <w:szCs w:val="24"/>
          <w:shd w:val="clear" w:color="auto" w:fill="FFFFFF"/>
        </w:rPr>
        <w:t>Р</w:t>
      </w:r>
      <w:r w:rsidRPr="002114D4">
        <w:rPr>
          <w:rFonts w:ascii="Times New Roman" w:eastAsia="Times New Roman" w:hAnsi="Times New Roman"/>
          <w:i/>
          <w:iCs/>
          <w:color w:val="000000"/>
          <w:sz w:val="24"/>
          <w:szCs w:val="24"/>
          <w:shd w:val="clear" w:color="auto" w:fill="FFFFFF"/>
          <w:lang w:val="en-US"/>
        </w:rPr>
        <w:t xml:space="preserve">. fluorescens </w:t>
      </w:r>
      <w:r w:rsidRPr="002114D4">
        <w:rPr>
          <w:rFonts w:ascii="Times New Roman" w:eastAsia="Times New Roman" w:hAnsi="Times New Roman"/>
          <w:iCs/>
          <w:color w:val="000000"/>
          <w:sz w:val="24"/>
          <w:szCs w:val="24"/>
          <w:shd w:val="clear" w:color="auto" w:fill="FFFFFF"/>
          <w:lang w:val="en-US"/>
        </w:rPr>
        <w:t>is accompanied by a substantial increase in capability of recombinants to suppress pathogenic fungi</w:t>
      </w:r>
      <w:r w:rsidRPr="002114D4">
        <w:rPr>
          <w:rFonts w:ascii="Times New Roman" w:eastAsia="Times New Roman" w:hAnsi="Times New Roman"/>
          <w:i/>
          <w:sz w:val="24"/>
          <w:szCs w:val="24"/>
          <w:lang w:val="en-US" w:eastAsia="ru-RU"/>
        </w:rPr>
        <w:t>.</w:t>
      </w:r>
      <w:r w:rsidRPr="002114D4">
        <w:rPr>
          <w:rFonts w:ascii="Times New Roman" w:eastAsia="Times New Roman" w:hAnsi="Times New Roman"/>
          <w:sz w:val="24"/>
          <w:szCs w:val="24"/>
          <w:lang w:val="en-US" w:eastAsia="ru-RU"/>
        </w:rPr>
        <w:t xml:space="preserve"> Almost all the plants keep various endophytic microorganisms in their tissues. These microorganisms generate protective substances that struggle vegetable-feeders or phytopathogenes.  Ergot fungi is one of the most important protective endophyte types. They inhabit grass plants, including crops (wheat, rye, panic grass) and food plants (ryegrass, fescue). Deep interest in this fungi group can be stipulated by the mechanisms of symbiosis, which comprise a puzzle of mutualism and antagonism.</w:t>
      </w:r>
    </w:p>
    <w:p w:rsidR="002114D4" w:rsidRPr="002114D4" w:rsidRDefault="002114D4" w:rsidP="002114D4">
      <w:pPr>
        <w:spacing w:after="200" w:line="276" w:lineRule="auto"/>
        <w:jc w:val="left"/>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br w:type="page"/>
      </w:r>
    </w:p>
    <w:p w:rsidR="002114D4" w:rsidRPr="002114D4" w:rsidRDefault="002114D4" w:rsidP="002114D4">
      <w:pPr>
        <w:ind w:firstLine="709"/>
        <w:jc w:val="center"/>
        <w:rPr>
          <w:rFonts w:ascii="Times New Roman" w:hAnsi="Times New Roman"/>
          <w:b/>
          <w:sz w:val="28"/>
          <w:szCs w:val="24"/>
          <w:lang w:val="en-US"/>
        </w:rPr>
      </w:pPr>
      <w:r w:rsidRPr="002114D4">
        <w:rPr>
          <w:rFonts w:ascii="Times New Roman" w:hAnsi="Times New Roman"/>
          <w:b/>
          <w:sz w:val="28"/>
          <w:szCs w:val="24"/>
          <w:lang w:val="en-US"/>
        </w:rPr>
        <w:lastRenderedPageBreak/>
        <w:t xml:space="preserve"> 7.5 Genetic basis for microbial vegetative symbiosis </w:t>
      </w:r>
    </w:p>
    <w:p w:rsidR="002114D4" w:rsidRPr="002114D4" w:rsidRDefault="002114D4" w:rsidP="002114D4">
      <w:pPr>
        <w:rPr>
          <w:rFonts w:ascii="Times New Roman" w:hAnsi="Times New Roman"/>
          <w:color w:val="FF6600"/>
          <w:sz w:val="24"/>
          <w:szCs w:val="24"/>
          <w:lang w:val="en-US"/>
        </w:rPr>
      </w:pPr>
    </w:p>
    <w:p w:rsidR="002114D4" w:rsidRPr="002114D4" w:rsidRDefault="002114D4" w:rsidP="002114D4">
      <w:pPr>
        <w:spacing w:line="276" w:lineRule="auto"/>
        <w:ind w:firstLine="709"/>
        <w:rPr>
          <w:rFonts w:ascii="Times New Roman" w:hAnsi="Times New Roman"/>
          <w:sz w:val="24"/>
          <w:szCs w:val="24"/>
          <w:lang w:val="en-US"/>
        </w:rPr>
      </w:pPr>
      <w:r w:rsidRPr="002114D4">
        <w:rPr>
          <w:rFonts w:ascii="Times New Roman" w:hAnsi="Times New Roman"/>
          <w:sz w:val="24"/>
          <w:szCs w:val="24"/>
          <w:lang w:val="en-US"/>
        </w:rPr>
        <w:t>Genetic basis for evolution of microbial-vegetative symbiosis is responsible for   different functions: matrix processes, metabolism, membranes and surface structures formation, cell cycle. In addition to chromosome the «unitary» genome has the genetic elements that don’t depend on chromosomes: plasmids, episomes, transposones, prophages, regulating adjustive functions, including antibiotics’ synthesis, rare feed sources employment, heavy metals or xenobiotics resistance. However, these replicons aren’t obligatory for cell work and reproduction. Besides, symbionts chromosomes consist of the chromosomes that include a chain from one and a chain from the other symbiont. Plants bacterial symbiont research has revealed that many of them have much more complicated, compounded genomes (consisting of several replicons similar in size) that ensure the microorganisms existence in complex environmental systems «host-environment» (</w:t>
      </w:r>
      <w:r w:rsidRPr="002114D4">
        <w:rPr>
          <w:rFonts w:ascii="Times New Roman" w:hAnsi="Times New Roman"/>
          <w:color w:val="FF0000"/>
          <w:sz w:val="24"/>
          <w:szCs w:val="24"/>
          <w:lang w:val="en-US"/>
        </w:rPr>
        <w:t>fig. 5</w:t>
      </w:r>
      <w:r w:rsidRPr="002114D4">
        <w:rPr>
          <w:rFonts w:ascii="Times New Roman" w:hAnsi="Times New Roman"/>
          <w:sz w:val="24"/>
          <w:szCs w:val="24"/>
          <w:lang w:val="en-US"/>
        </w:rPr>
        <w:t>).</w:t>
      </w:r>
    </w:p>
    <w:p w:rsidR="002114D4" w:rsidRPr="002114D4" w:rsidRDefault="002114D4" w:rsidP="002114D4">
      <w:pPr>
        <w:rPr>
          <w:rFonts w:ascii="Times New Roman" w:hAnsi="Times New Roman"/>
          <w:noProof/>
          <w:sz w:val="24"/>
          <w:szCs w:val="24"/>
          <w:lang w:val="en-US"/>
        </w:rPr>
      </w:pPr>
      <w:r w:rsidRPr="002114D4">
        <w:rPr>
          <w:noProof/>
          <w:color w:val="FF0000"/>
          <w:lang w:eastAsia="ru-RU"/>
        </w:rPr>
        <w:drawing>
          <wp:anchor distT="0" distB="0" distL="114300" distR="114300" simplePos="0" relativeHeight="251659264" behindDoc="0" locked="0" layoutInCell="1" allowOverlap="1" wp14:anchorId="04AB7C98" wp14:editId="41D79023">
            <wp:simplePos x="0" y="0"/>
            <wp:positionH relativeFrom="column">
              <wp:posOffset>-22860</wp:posOffset>
            </wp:positionH>
            <wp:positionV relativeFrom="paragraph">
              <wp:posOffset>50800</wp:posOffset>
            </wp:positionV>
            <wp:extent cx="4219575" cy="289687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2896870"/>
                    </a:xfrm>
                    <a:prstGeom prst="rect">
                      <a:avLst/>
                    </a:prstGeom>
                    <a:noFill/>
                  </pic:spPr>
                </pic:pic>
              </a:graphicData>
            </a:graphic>
            <wp14:sizeRelH relativeFrom="page">
              <wp14:pctWidth>0</wp14:pctWidth>
            </wp14:sizeRelH>
            <wp14:sizeRelV relativeFrom="page">
              <wp14:pctHeight>0</wp14:pctHeight>
            </wp14:sizeRelV>
          </wp:anchor>
        </w:drawing>
      </w:r>
      <w:r w:rsidRPr="002114D4">
        <w:rPr>
          <w:rFonts w:ascii="Times New Roman" w:hAnsi="Times New Roman"/>
          <w:color w:val="FF0000"/>
          <w:sz w:val="24"/>
          <w:szCs w:val="24"/>
          <w:shd w:val="clear" w:color="auto" w:fill="FFFFFF"/>
          <w:lang w:val="en-US" w:eastAsia="ru-RU"/>
        </w:rPr>
        <w:t>Fig. 5.</w:t>
      </w:r>
      <w:r w:rsidRPr="002114D4">
        <w:rPr>
          <w:rFonts w:ascii="Times New Roman" w:hAnsi="Times New Roman"/>
          <w:sz w:val="24"/>
          <w:szCs w:val="24"/>
          <w:lang w:val="en-US"/>
        </w:rPr>
        <w:t xml:space="preserve"> Genotype /phenotype correlation for free living organisms and free living symbiotic systems</w:t>
      </w:r>
      <w:r w:rsidRPr="002114D4">
        <w:rPr>
          <w:rFonts w:ascii="Times New Roman" w:hAnsi="Times New Roman"/>
          <w:noProof/>
          <w:sz w:val="24"/>
          <w:szCs w:val="24"/>
          <w:lang w:val="en-US"/>
        </w:rPr>
        <w:t>:</w:t>
      </w:r>
    </w:p>
    <w:p w:rsidR="002114D4" w:rsidRPr="002114D4" w:rsidRDefault="002114D4" w:rsidP="002114D4">
      <w:pPr>
        <w:numPr>
          <w:ilvl w:val="2"/>
          <w:numId w:val="14"/>
        </w:numPr>
        <w:tabs>
          <w:tab w:val="clear" w:pos="2160"/>
        </w:tabs>
        <w:spacing w:after="200" w:line="276" w:lineRule="auto"/>
        <w:ind w:left="0" w:firstLine="0"/>
        <w:contextualSpacing/>
        <w:jc w:val="left"/>
        <w:rPr>
          <w:rFonts w:ascii="Times New Roman" w:hAnsi="Times New Roman"/>
          <w:sz w:val="24"/>
          <w:szCs w:val="24"/>
          <w:lang w:val="en-US"/>
        </w:rPr>
      </w:pPr>
      <w:r w:rsidRPr="002114D4">
        <w:rPr>
          <w:rFonts w:ascii="Times New Roman" w:hAnsi="Times New Roman"/>
          <w:sz w:val="24"/>
          <w:szCs w:val="24"/>
          <w:lang w:val="en-US"/>
        </w:rPr>
        <w:t>For combination of products of action  for genes partners;</w:t>
      </w:r>
    </w:p>
    <w:p w:rsidR="002114D4" w:rsidRPr="002114D4" w:rsidRDefault="002114D4" w:rsidP="002114D4">
      <w:pPr>
        <w:numPr>
          <w:ilvl w:val="2"/>
          <w:numId w:val="14"/>
        </w:numPr>
        <w:tabs>
          <w:tab w:val="clear" w:pos="2160"/>
        </w:tabs>
        <w:spacing w:after="200" w:line="276" w:lineRule="auto"/>
        <w:ind w:left="0" w:firstLine="567"/>
        <w:contextualSpacing/>
        <w:jc w:val="left"/>
        <w:rPr>
          <w:rFonts w:ascii="Times New Roman" w:hAnsi="Times New Roman"/>
          <w:sz w:val="24"/>
          <w:szCs w:val="24"/>
          <w:lang w:val="en-US"/>
        </w:rPr>
      </w:pPr>
      <w:r w:rsidRPr="002114D4">
        <w:rPr>
          <w:rFonts w:ascii="Times New Roman" w:hAnsi="Times New Roman"/>
          <w:sz w:val="24"/>
          <w:szCs w:val="24"/>
          <w:lang w:val="en-US"/>
        </w:rPr>
        <w:t>If one of the gene partners generates a product which influences the other and causes the formation of product that is used by the first partner (</w:t>
      </w:r>
      <w:r w:rsidRPr="002114D4">
        <w:rPr>
          <w:rFonts w:ascii="Times New Roman" w:hAnsi="Times New Roman"/>
          <w:color w:val="FF0000"/>
          <w:sz w:val="24"/>
          <w:szCs w:val="24"/>
          <w:lang w:val="en-US"/>
        </w:rPr>
        <w:t>fig. 6</w:t>
      </w:r>
      <w:r w:rsidRPr="002114D4">
        <w:rPr>
          <w:rFonts w:ascii="Times New Roman" w:hAnsi="Times New Roman"/>
          <w:sz w:val="24"/>
          <w:szCs w:val="24"/>
          <w:lang w:val="en-US"/>
        </w:rPr>
        <w:t>).</w:t>
      </w:r>
    </w:p>
    <w:p w:rsidR="002114D4" w:rsidRPr="002114D4" w:rsidRDefault="002114D4" w:rsidP="002114D4">
      <w:pPr>
        <w:ind w:firstLine="709"/>
        <w:rPr>
          <w:rFonts w:ascii="Times New Roman" w:hAnsi="Times New Roman"/>
          <w:sz w:val="24"/>
          <w:szCs w:val="24"/>
          <w:lang w:val="en-US"/>
        </w:rPr>
      </w:pPr>
    </w:p>
    <w:p w:rsidR="002114D4" w:rsidRPr="002114D4" w:rsidRDefault="002114D4" w:rsidP="002114D4">
      <w:pPr>
        <w:ind w:firstLine="709"/>
        <w:rPr>
          <w:rFonts w:ascii="Times New Roman" w:hAnsi="Times New Roman"/>
          <w:b/>
          <w:i/>
          <w:color w:val="000000"/>
          <w:sz w:val="24"/>
          <w:szCs w:val="24"/>
          <w:shd w:val="clear" w:color="auto" w:fill="FFFFFF"/>
          <w:lang w:val="en-US" w:eastAsia="ru-RU"/>
        </w:rPr>
      </w:pPr>
    </w:p>
    <w:p w:rsidR="002114D4" w:rsidRPr="002114D4" w:rsidRDefault="002114D4" w:rsidP="002114D4">
      <w:pPr>
        <w:rPr>
          <w:rFonts w:ascii="Times New Roman" w:hAnsi="Times New Roman"/>
          <w:sz w:val="24"/>
          <w:szCs w:val="24"/>
          <w:lang w:val="en-US"/>
        </w:rPr>
      </w:pPr>
      <w:r w:rsidRPr="002114D4">
        <w:rPr>
          <w:noProof/>
          <w:color w:val="FF0000"/>
          <w:lang w:eastAsia="ru-RU"/>
        </w:rPr>
        <w:drawing>
          <wp:anchor distT="0" distB="0" distL="114300" distR="114300" simplePos="0" relativeHeight="251660288" behindDoc="0" locked="0" layoutInCell="1" allowOverlap="1" wp14:anchorId="1E0342F7" wp14:editId="7E2CAE35">
            <wp:simplePos x="0" y="0"/>
            <wp:positionH relativeFrom="column">
              <wp:posOffset>-22225</wp:posOffset>
            </wp:positionH>
            <wp:positionV relativeFrom="paragraph">
              <wp:posOffset>80645</wp:posOffset>
            </wp:positionV>
            <wp:extent cx="3771900" cy="2223135"/>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223135"/>
                    </a:xfrm>
                    <a:prstGeom prst="rect">
                      <a:avLst/>
                    </a:prstGeom>
                    <a:noFill/>
                  </pic:spPr>
                </pic:pic>
              </a:graphicData>
            </a:graphic>
            <wp14:sizeRelH relativeFrom="page">
              <wp14:pctWidth>0</wp14:pctWidth>
            </wp14:sizeRelH>
            <wp14:sizeRelV relativeFrom="page">
              <wp14:pctHeight>0</wp14:pctHeight>
            </wp14:sizeRelV>
          </wp:anchor>
        </w:drawing>
      </w:r>
      <w:r w:rsidRPr="002114D4">
        <w:rPr>
          <w:rFonts w:ascii="Times New Roman" w:hAnsi="Times New Roman"/>
          <w:color w:val="FF0000"/>
          <w:sz w:val="24"/>
          <w:szCs w:val="24"/>
          <w:shd w:val="clear" w:color="auto" w:fill="FFFFFF"/>
          <w:lang w:val="en-US" w:eastAsia="ru-RU"/>
        </w:rPr>
        <w:t>Fig 6.</w:t>
      </w:r>
      <w:r w:rsidRPr="002114D4">
        <w:rPr>
          <w:rFonts w:ascii="Times New Roman" w:hAnsi="Times New Roman"/>
          <w:sz w:val="24"/>
          <w:szCs w:val="24"/>
          <w:lang w:val="en-US"/>
        </w:rPr>
        <w:t xml:space="preserve"> Gene/attribute correlation for free living organisms and free living symbiotic systems</w:t>
      </w: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spacing w:after="200" w:line="276" w:lineRule="auto"/>
        <w:jc w:val="left"/>
        <w:rPr>
          <w:rFonts w:ascii="Times New Roman" w:hAnsi="Times New Roman"/>
          <w:sz w:val="24"/>
          <w:szCs w:val="24"/>
          <w:lang w:val="en-US"/>
        </w:rPr>
      </w:pPr>
      <w:r w:rsidRPr="002114D4">
        <w:rPr>
          <w:rFonts w:ascii="Times New Roman" w:hAnsi="Times New Roman"/>
          <w:sz w:val="24"/>
          <w:szCs w:val="24"/>
          <w:lang w:val="en-US"/>
        </w:rPr>
        <w:br w:type="page"/>
      </w:r>
    </w:p>
    <w:p w:rsidR="002114D4" w:rsidRPr="002114D4" w:rsidRDefault="002114D4" w:rsidP="002114D4">
      <w:pPr>
        <w:jc w:val="center"/>
        <w:rPr>
          <w:rFonts w:ascii="Times New Roman" w:hAnsi="Times New Roman"/>
          <w:sz w:val="24"/>
          <w:szCs w:val="24"/>
          <w:lang w:val="en-US"/>
        </w:rPr>
      </w:pPr>
      <w:r w:rsidRPr="002114D4">
        <w:rPr>
          <w:rFonts w:ascii="Times New Roman" w:hAnsi="Times New Roman"/>
          <w:sz w:val="24"/>
          <w:szCs w:val="24"/>
          <w:lang w:val="en-US"/>
        </w:rPr>
        <w:lastRenderedPageBreak/>
        <w:t>Fig 5</w:t>
      </w:r>
    </w:p>
    <w:tbl>
      <w:tblPr>
        <w:tblStyle w:val="16"/>
        <w:tblW w:w="0" w:type="auto"/>
        <w:tblLook w:val="04A0" w:firstRow="1" w:lastRow="0" w:firstColumn="1" w:lastColumn="0" w:noHBand="0" w:noVBand="1"/>
      </w:tblPr>
      <w:tblGrid>
        <w:gridCol w:w="4785"/>
        <w:gridCol w:w="4786"/>
      </w:tblGrid>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lang w:val="en-US"/>
              </w:rPr>
              <w:t>C</w:t>
            </w:r>
            <w:r w:rsidRPr="002114D4">
              <w:rPr>
                <w:rFonts w:ascii="Times New Roman" w:hAnsi="Times New Roman"/>
                <w:sz w:val="24"/>
                <w:szCs w:val="24"/>
              </w:rPr>
              <w:t xml:space="preserve">вободноживущий организм </w:t>
            </w:r>
          </w:p>
        </w:tc>
        <w:tc>
          <w:tcPr>
            <w:tcW w:w="4786"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lang w:val="en-US"/>
              </w:rPr>
              <w:t>Free living organism</w:t>
            </w:r>
          </w:p>
        </w:tc>
      </w:tr>
      <w:tr w:rsidR="002114D4" w:rsidRPr="002114D4" w:rsidTr="00256744">
        <w:trPr>
          <w:trHeight w:val="564"/>
        </w:trPr>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rPr>
              <w:t xml:space="preserve">Симбиотическая система </w:t>
            </w:r>
          </w:p>
        </w:tc>
        <w:tc>
          <w:tcPr>
            <w:tcW w:w="4786"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lang w:val="de-DE"/>
              </w:rPr>
              <w:t>S</w:t>
            </w:r>
            <w:r w:rsidRPr="002114D4">
              <w:rPr>
                <w:rFonts w:ascii="Times New Roman" w:hAnsi="Times New Roman"/>
                <w:sz w:val="24"/>
                <w:szCs w:val="24"/>
                <w:lang w:val="en-US"/>
              </w:rPr>
              <w:t>ymbiotic system</w:t>
            </w:r>
          </w:p>
        </w:tc>
      </w:tr>
      <w:tr w:rsidR="002114D4" w:rsidRPr="002114D4" w:rsidTr="00256744">
        <w:tc>
          <w:tcPr>
            <w:tcW w:w="4785"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rPr>
              <w:t>Внешняя среда</w:t>
            </w:r>
          </w:p>
        </w:tc>
        <w:tc>
          <w:tcPr>
            <w:tcW w:w="4786"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lang w:val="en-US"/>
              </w:rPr>
              <w:t>E</w:t>
            </w:r>
            <w:r w:rsidRPr="002114D4">
              <w:rPr>
                <w:rFonts w:ascii="Times New Roman" w:hAnsi="Times New Roman"/>
                <w:sz w:val="24"/>
                <w:szCs w:val="24"/>
              </w:rPr>
              <w:t>xternal environment</w:t>
            </w:r>
          </w:p>
        </w:tc>
      </w:tr>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eastAsiaTheme="minorHAnsi" w:hAnsi="Times New Roman" w:cstheme="minorBidi"/>
                <w:bCs/>
                <w:color w:val="000000"/>
                <w:sz w:val="24"/>
                <w:szCs w:val="24"/>
                <w:lang w:eastAsia="ru-RU"/>
              </w:rPr>
              <w:t>Экологические факторы</w:t>
            </w:r>
          </w:p>
        </w:tc>
        <w:tc>
          <w:tcPr>
            <w:tcW w:w="4786"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lang w:val="en-US"/>
              </w:rPr>
              <w:t>Environmental factors</w:t>
            </w:r>
          </w:p>
        </w:tc>
      </w:tr>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rPr>
              <w:t xml:space="preserve">Генотип </w:t>
            </w:r>
          </w:p>
        </w:tc>
        <w:tc>
          <w:tcPr>
            <w:tcW w:w="4786"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lang w:val="en-US"/>
              </w:rPr>
              <w:t>Genotype</w:t>
            </w:r>
          </w:p>
        </w:tc>
      </w:tr>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rPr>
              <w:t>Фенотип</w:t>
            </w:r>
          </w:p>
        </w:tc>
        <w:tc>
          <w:tcPr>
            <w:tcW w:w="4786"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lang w:val="en-US"/>
              </w:rPr>
              <w:t>Phenotype</w:t>
            </w:r>
          </w:p>
        </w:tc>
      </w:tr>
    </w:tbl>
    <w:p w:rsidR="002114D4" w:rsidRPr="002114D4" w:rsidRDefault="002114D4" w:rsidP="002114D4">
      <w:pPr>
        <w:rPr>
          <w:rFonts w:ascii="Times New Roman" w:hAnsi="Times New Roman"/>
          <w:sz w:val="24"/>
          <w:szCs w:val="24"/>
          <w:lang w:val="en-US"/>
        </w:rPr>
      </w:pPr>
    </w:p>
    <w:p w:rsidR="002114D4" w:rsidRPr="002114D4" w:rsidRDefault="002114D4" w:rsidP="002114D4">
      <w:pPr>
        <w:rPr>
          <w:rFonts w:ascii="Times New Roman" w:hAnsi="Times New Roman"/>
          <w:sz w:val="24"/>
          <w:szCs w:val="24"/>
          <w:lang w:val="en-US"/>
        </w:rPr>
      </w:pPr>
    </w:p>
    <w:p w:rsidR="002114D4" w:rsidRPr="002114D4" w:rsidRDefault="002114D4" w:rsidP="002114D4">
      <w:pPr>
        <w:jc w:val="center"/>
        <w:rPr>
          <w:rFonts w:ascii="Times New Roman" w:hAnsi="Times New Roman"/>
          <w:sz w:val="24"/>
          <w:szCs w:val="24"/>
          <w:lang w:val="en-US"/>
        </w:rPr>
      </w:pPr>
      <w:r w:rsidRPr="002114D4">
        <w:rPr>
          <w:rFonts w:ascii="Times New Roman" w:hAnsi="Times New Roman"/>
          <w:sz w:val="24"/>
          <w:szCs w:val="24"/>
          <w:lang w:val="en-US"/>
        </w:rPr>
        <w:t>Fig 6</w:t>
      </w:r>
    </w:p>
    <w:tbl>
      <w:tblPr>
        <w:tblStyle w:val="16"/>
        <w:tblW w:w="0" w:type="auto"/>
        <w:tblLook w:val="04A0" w:firstRow="1" w:lastRow="0" w:firstColumn="1" w:lastColumn="0" w:noHBand="0" w:noVBand="1"/>
      </w:tblPr>
      <w:tblGrid>
        <w:gridCol w:w="4785"/>
        <w:gridCol w:w="4786"/>
      </w:tblGrid>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lang w:val="en-US"/>
              </w:rPr>
              <w:t>C</w:t>
            </w:r>
            <w:r w:rsidRPr="002114D4">
              <w:rPr>
                <w:rFonts w:ascii="Times New Roman" w:hAnsi="Times New Roman"/>
                <w:sz w:val="24"/>
                <w:szCs w:val="24"/>
              </w:rPr>
              <w:t xml:space="preserve">вободноживущий организм </w:t>
            </w:r>
          </w:p>
        </w:tc>
        <w:tc>
          <w:tcPr>
            <w:tcW w:w="4786"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lang w:val="en-US"/>
              </w:rPr>
              <w:t>Free living organism</w:t>
            </w:r>
          </w:p>
        </w:tc>
      </w:tr>
      <w:tr w:rsidR="002114D4" w:rsidRPr="002114D4" w:rsidTr="00256744">
        <w:trPr>
          <w:trHeight w:val="564"/>
        </w:trPr>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rPr>
              <w:t xml:space="preserve">Симбиотическая система </w:t>
            </w:r>
          </w:p>
        </w:tc>
        <w:tc>
          <w:tcPr>
            <w:tcW w:w="4786"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lang w:val="de-DE"/>
              </w:rPr>
              <w:t>S</w:t>
            </w:r>
            <w:r w:rsidRPr="002114D4">
              <w:rPr>
                <w:rFonts w:ascii="Times New Roman" w:hAnsi="Times New Roman"/>
                <w:sz w:val="24"/>
                <w:szCs w:val="24"/>
                <w:lang w:val="en-US"/>
              </w:rPr>
              <w:t>ymbiotic system</w:t>
            </w:r>
          </w:p>
        </w:tc>
      </w:tr>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rPr>
              <w:t>Гены</w:t>
            </w:r>
          </w:p>
        </w:tc>
        <w:tc>
          <w:tcPr>
            <w:tcW w:w="4786"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lang w:val="en-US"/>
              </w:rPr>
              <w:t>Genes</w:t>
            </w:r>
          </w:p>
        </w:tc>
      </w:tr>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eastAsiaTheme="minorHAnsi" w:hAnsi="Times New Roman" w:cstheme="minorBidi"/>
                <w:bCs/>
                <w:color w:val="000000"/>
                <w:sz w:val="24"/>
                <w:szCs w:val="24"/>
                <w:lang w:eastAsia="ru-RU"/>
              </w:rPr>
              <w:t xml:space="preserve">Продукты </w:t>
            </w:r>
          </w:p>
        </w:tc>
        <w:tc>
          <w:tcPr>
            <w:tcW w:w="4786"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lang w:val="en-US"/>
              </w:rPr>
              <w:t>Products</w:t>
            </w:r>
          </w:p>
        </w:tc>
      </w:tr>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rPr>
              <w:t xml:space="preserve">Признаки </w:t>
            </w:r>
          </w:p>
        </w:tc>
        <w:tc>
          <w:tcPr>
            <w:tcW w:w="4786" w:type="dxa"/>
          </w:tcPr>
          <w:p w:rsidR="002114D4" w:rsidRPr="002114D4" w:rsidRDefault="002114D4" w:rsidP="002114D4">
            <w:pPr>
              <w:rPr>
                <w:rFonts w:ascii="Times New Roman" w:hAnsi="Times New Roman"/>
                <w:sz w:val="24"/>
                <w:szCs w:val="24"/>
                <w:lang w:val="en-US"/>
              </w:rPr>
            </w:pPr>
            <w:r w:rsidRPr="002114D4">
              <w:rPr>
                <w:rFonts w:ascii="Times New Roman" w:hAnsi="Times New Roman"/>
                <w:sz w:val="24"/>
                <w:szCs w:val="24"/>
                <w:lang w:val="en-US"/>
              </w:rPr>
              <w:t xml:space="preserve">Attributes </w:t>
            </w:r>
          </w:p>
        </w:tc>
      </w:tr>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rPr>
              <w:t xml:space="preserve">Индивидуальные адаптации </w:t>
            </w:r>
          </w:p>
        </w:tc>
        <w:tc>
          <w:tcPr>
            <w:tcW w:w="4786" w:type="dxa"/>
          </w:tcPr>
          <w:p w:rsidR="002114D4" w:rsidRPr="002114D4" w:rsidRDefault="002114D4" w:rsidP="002114D4">
            <w:pPr>
              <w:tabs>
                <w:tab w:val="left" w:pos="1110"/>
              </w:tabs>
              <w:rPr>
                <w:rFonts w:ascii="Times New Roman" w:hAnsi="Times New Roman"/>
                <w:sz w:val="24"/>
                <w:szCs w:val="24"/>
                <w:lang w:val="en-US"/>
              </w:rPr>
            </w:pPr>
            <w:r w:rsidRPr="002114D4">
              <w:rPr>
                <w:rFonts w:ascii="Times New Roman" w:hAnsi="Times New Roman"/>
                <w:sz w:val="24"/>
                <w:szCs w:val="24"/>
                <w:lang w:val="en-US"/>
              </w:rPr>
              <w:t xml:space="preserve">Individual adaptation </w:t>
            </w:r>
          </w:p>
        </w:tc>
      </w:tr>
      <w:tr w:rsidR="002114D4" w:rsidRPr="002114D4" w:rsidTr="00256744">
        <w:tc>
          <w:tcPr>
            <w:tcW w:w="4785" w:type="dxa"/>
          </w:tcPr>
          <w:p w:rsidR="002114D4" w:rsidRPr="002114D4" w:rsidRDefault="002114D4" w:rsidP="002114D4">
            <w:pPr>
              <w:rPr>
                <w:rFonts w:ascii="Times New Roman" w:hAnsi="Times New Roman"/>
                <w:sz w:val="24"/>
                <w:szCs w:val="24"/>
              </w:rPr>
            </w:pPr>
            <w:r w:rsidRPr="002114D4">
              <w:rPr>
                <w:rFonts w:ascii="Times New Roman" w:hAnsi="Times New Roman"/>
                <w:sz w:val="24"/>
                <w:szCs w:val="24"/>
              </w:rPr>
              <w:t xml:space="preserve">Кооперативные адаптации </w:t>
            </w:r>
          </w:p>
        </w:tc>
        <w:tc>
          <w:tcPr>
            <w:tcW w:w="4786" w:type="dxa"/>
          </w:tcPr>
          <w:p w:rsidR="002114D4" w:rsidRPr="002114D4" w:rsidRDefault="002114D4" w:rsidP="002114D4">
            <w:pPr>
              <w:tabs>
                <w:tab w:val="left" w:pos="1110"/>
              </w:tabs>
              <w:rPr>
                <w:rFonts w:ascii="Times New Roman" w:hAnsi="Times New Roman"/>
                <w:sz w:val="24"/>
                <w:szCs w:val="24"/>
                <w:lang w:val="en-US"/>
              </w:rPr>
            </w:pPr>
            <w:r w:rsidRPr="002114D4">
              <w:rPr>
                <w:rFonts w:ascii="Times New Roman" w:hAnsi="Times New Roman"/>
                <w:sz w:val="24"/>
                <w:szCs w:val="24"/>
                <w:lang w:val="en-US"/>
              </w:rPr>
              <w:t xml:space="preserve">Cooperative adaptations </w:t>
            </w:r>
          </w:p>
        </w:tc>
      </w:tr>
    </w:tbl>
    <w:p w:rsidR="002114D4" w:rsidRPr="002114D4" w:rsidRDefault="002114D4" w:rsidP="002114D4">
      <w:pPr>
        <w:rPr>
          <w:rFonts w:ascii="Times New Roman" w:hAnsi="Times New Roman"/>
          <w:sz w:val="24"/>
          <w:szCs w:val="24"/>
        </w:rPr>
      </w:pPr>
    </w:p>
    <w:p w:rsidR="002114D4" w:rsidRPr="002114D4" w:rsidRDefault="002114D4" w:rsidP="002114D4">
      <w:pPr>
        <w:ind w:firstLine="709"/>
        <w:rPr>
          <w:rFonts w:ascii="Times New Roman" w:hAnsi="Times New Roman"/>
          <w:sz w:val="24"/>
          <w:szCs w:val="24"/>
          <w:lang w:val="en-US"/>
        </w:rPr>
      </w:pPr>
      <w:r w:rsidRPr="002114D4">
        <w:rPr>
          <w:rFonts w:ascii="Times New Roman" w:hAnsi="Times New Roman"/>
          <w:sz w:val="24"/>
          <w:szCs w:val="24"/>
          <w:lang w:val="en-US"/>
        </w:rPr>
        <w:t xml:space="preserve">Most interactions in ideal beanrhizobial system are performed according to the second type, and to the first type belongs the formation of peribacteroid membranes, which contain both bacteria and vegetable based proteins </w:t>
      </w:r>
    </w:p>
    <w:p w:rsidR="002114D4" w:rsidRPr="002114D4" w:rsidRDefault="002114D4" w:rsidP="002114D4">
      <w:pPr>
        <w:ind w:firstLine="709"/>
        <w:rPr>
          <w:rFonts w:ascii="Times New Roman" w:hAnsi="Times New Roman"/>
          <w:sz w:val="24"/>
          <w:szCs w:val="24"/>
          <w:lang w:val="en-US"/>
        </w:rPr>
      </w:pPr>
    </w:p>
    <w:p w:rsidR="002114D4" w:rsidRPr="002114D4" w:rsidRDefault="002114D4" w:rsidP="002114D4">
      <w:pPr>
        <w:spacing w:line="276" w:lineRule="auto"/>
        <w:ind w:firstLine="709"/>
        <w:rPr>
          <w:rFonts w:ascii="Times New Roman" w:hAnsi="Times New Roman"/>
          <w:sz w:val="24"/>
          <w:szCs w:val="24"/>
          <w:lang w:val="en-US"/>
        </w:rPr>
      </w:pPr>
      <w:r w:rsidRPr="002114D4">
        <w:rPr>
          <w:rFonts w:ascii="Times New Roman" w:hAnsi="Times New Roman"/>
          <w:sz w:val="24"/>
          <w:szCs w:val="24"/>
          <w:lang w:val="en-US"/>
        </w:rPr>
        <w:t>A two-leveled genetic analysis has specified the previous notion that the symbiosis takes as a heredity unit not a gene (as for an individual organism), but at least two genes that belong to different organisms (</w:t>
      </w:r>
      <w:r w:rsidRPr="002114D4">
        <w:rPr>
          <w:rFonts w:ascii="Times New Roman" w:hAnsi="Times New Roman"/>
          <w:color w:val="FF0000"/>
          <w:sz w:val="24"/>
          <w:szCs w:val="24"/>
          <w:lang w:val="en-US"/>
        </w:rPr>
        <w:t xml:space="preserve">fig 5 and 6). </w:t>
      </w:r>
      <w:r w:rsidRPr="002114D4">
        <w:rPr>
          <w:rFonts w:ascii="Times New Roman" w:hAnsi="Times New Roman"/>
          <w:sz w:val="24"/>
          <w:szCs w:val="24"/>
          <w:lang w:val="en-US"/>
        </w:rPr>
        <w:t xml:space="preserve">This unit can be considered as a functional equivalent of a gene, detected by a standard genetic analysis: couples of interrelated </w:t>
      </w:r>
      <w:r w:rsidRPr="002114D4">
        <w:rPr>
          <w:rFonts w:ascii="Times New Roman" w:hAnsi="Times New Roman"/>
          <w:i/>
          <w:iCs/>
          <w:color w:val="000000"/>
          <w:sz w:val="24"/>
          <w:szCs w:val="24"/>
          <w:shd w:val="clear" w:color="auto" w:fill="FFFFFF"/>
          <w:lang w:val="en-US"/>
        </w:rPr>
        <w:t>Avr</w:t>
      </w:r>
      <w:r w:rsidRPr="002114D4">
        <w:rPr>
          <w:rFonts w:ascii="Times New Roman" w:hAnsi="Times New Roman"/>
          <w:i/>
          <w:iCs/>
          <w:color w:val="000000"/>
          <w:sz w:val="24"/>
          <w:szCs w:val="24"/>
          <w:shd w:val="clear" w:color="auto" w:fill="FFFFFF"/>
          <w:lang w:val="en-US" w:eastAsia="ru-RU"/>
        </w:rPr>
        <w:t>/</w:t>
      </w:r>
      <w:r w:rsidRPr="002114D4">
        <w:rPr>
          <w:rFonts w:ascii="Times New Roman" w:hAnsi="Times New Roman"/>
          <w:i/>
          <w:iCs/>
          <w:color w:val="000000"/>
          <w:sz w:val="24"/>
          <w:szCs w:val="24"/>
          <w:shd w:val="clear" w:color="auto" w:fill="FFFFFF"/>
          <w:lang w:val="en-US"/>
        </w:rPr>
        <w:t>R</w:t>
      </w:r>
      <w:r w:rsidRPr="002114D4">
        <w:rPr>
          <w:rFonts w:ascii="Times New Roman" w:hAnsi="Times New Roman"/>
          <w:sz w:val="24"/>
          <w:szCs w:val="24"/>
          <w:lang w:val="en-US"/>
        </w:rPr>
        <w:t xml:space="preserve"> genes in symbioses turn out to be functional equivalents for couples of </w:t>
      </w:r>
      <w:r w:rsidRPr="002114D4">
        <w:rPr>
          <w:rFonts w:ascii="Times New Roman" w:hAnsi="Times New Roman"/>
          <w:i/>
          <w:iCs/>
          <w:color w:val="000000"/>
          <w:sz w:val="24"/>
          <w:szCs w:val="24"/>
          <w:shd w:val="clear" w:color="auto" w:fill="FFFFFF"/>
          <w:lang w:eastAsia="ru-RU"/>
        </w:rPr>
        <w:t>А</w:t>
      </w:r>
      <w:r w:rsidRPr="002114D4">
        <w:rPr>
          <w:rFonts w:ascii="Times New Roman" w:hAnsi="Times New Roman"/>
          <w:i/>
          <w:iCs/>
          <w:color w:val="000000"/>
          <w:sz w:val="24"/>
          <w:szCs w:val="24"/>
          <w:shd w:val="clear" w:color="auto" w:fill="FFFFFF"/>
          <w:lang w:val="en-US" w:eastAsia="ru-RU"/>
        </w:rPr>
        <w:t>/</w:t>
      </w:r>
      <w:r w:rsidRPr="002114D4">
        <w:rPr>
          <w:rFonts w:ascii="Times New Roman" w:hAnsi="Times New Roman"/>
          <w:i/>
          <w:iCs/>
          <w:color w:val="000000"/>
          <w:sz w:val="24"/>
          <w:szCs w:val="24"/>
          <w:shd w:val="clear" w:color="auto" w:fill="FFFFFF"/>
          <w:lang w:eastAsia="ru-RU"/>
        </w:rPr>
        <w:t>а</w:t>
      </w:r>
      <w:r w:rsidRPr="002114D4">
        <w:rPr>
          <w:rFonts w:ascii="Times New Roman" w:hAnsi="Times New Roman"/>
          <w:sz w:val="24"/>
          <w:szCs w:val="24"/>
          <w:lang w:val="en-US"/>
        </w:rPr>
        <w:t xml:space="preserve"> alleles in diploid organism </w:t>
      </w:r>
      <w:r w:rsidRPr="002114D4">
        <w:rPr>
          <w:rFonts w:ascii="Times New Roman" w:hAnsi="Times New Roman"/>
          <w:color w:val="FF0000"/>
          <w:sz w:val="24"/>
          <w:szCs w:val="24"/>
          <w:lang w:val="en-US"/>
        </w:rPr>
        <w:t>[150]</w:t>
      </w:r>
      <w:r w:rsidRPr="002114D4">
        <w:rPr>
          <w:rFonts w:ascii="Times New Roman" w:hAnsi="Times New Roman"/>
          <w:sz w:val="24"/>
          <w:szCs w:val="24"/>
          <w:lang w:val="en-US"/>
        </w:rPr>
        <w:t>. The similarity of basic inheritance scheme for pathogenic system features with monogenic feature inheritance scheme, created by Mendeleev, indicates that symbiotic partners relationship can be described both in terms of intergenic and interallelic interactions.  However, it should be emphasized that heredity unit in symbiotic system consists of nonhomologous genes, and this implies the principal difference between methods and results of the genetic analysis for the symbiosis and free living organisms.</w:t>
      </w:r>
    </w:p>
    <w:p w:rsidR="002114D4" w:rsidRPr="002114D4" w:rsidRDefault="002114D4" w:rsidP="002114D4">
      <w:pPr>
        <w:spacing w:line="276" w:lineRule="auto"/>
        <w:ind w:firstLine="709"/>
        <w:rPr>
          <w:rFonts w:ascii="Times New Roman" w:hAnsi="Times New Roman"/>
          <w:sz w:val="24"/>
          <w:szCs w:val="24"/>
          <w:lang w:val="en-US"/>
        </w:rPr>
      </w:pPr>
      <w:r w:rsidRPr="002114D4">
        <w:rPr>
          <w:rFonts w:ascii="Times New Roman" w:hAnsi="Times New Roman"/>
          <w:sz w:val="24"/>
          <w:szCs w:val="24"/>
          <w:lang w:val="en-US"/>
        </w:rPr>
        <w:t xml:space="preserve">It is demonstrated that </w:t>
      </w:r>
      <w:r w:rsidRPr="002114D4">
        <w:rPr>
          <w:rFonts w:ascii="Times New Roman" w:eastAsiaTheme="minorHAnsi" w:hAnsi="Times New Roman" w:cstheme="minorBidi"/>
          <w:sz w:val="24"/>
          <w:szCs w:val="24"/>
          <w:lang w:val="en-US"/>
        </w:rPr>
        <w:t>rhizobacterial</w:t>
      </w:r>
      <w:r w:rsidRPr="002114D4">
        <w:rPr>
          <w:rFonts w:ascii="Times New Roman" w:hAnsi="Times New Roman"/>
          <w:sz w:val="24"/>
          <w:szCs w:val="24"/>
          <w:lang w:val="en-US"/>
        </w:rPr>
        <w:t xml:space="preserve"> genomes are significantly larger than free living bacteria genomes, they range from 4300 to 7000 kbp. For species with high or moderate growth speed (</w:t>
      </w:r>
      <w:r w:rsidRPr="002114D4">
        <w:rPr>
          <w:rFonts w:ascii="Times New Roman" w:hAnsi="Times New Roman"/>
          <w:i/>
          <w:sz w:val="24"/>
          <w:szCs w:val="24"/>
          <w:lang w:val="en-US"/>
        </w:rPr>
        <w:t>Rhizobium</w:t>
      </w:r>
      <w:r w:rsidRPr="002114D4">
        <w:rPr>
          <w:rFonts w:ascii="Times New Roman" w:hAnsi="Times New Roman"/>
          <w:sz w:val="24"/>
          <w:szCs w:val="24"/>
          <w:lang w:val="en-US"/>
        </w:rPr>
        <w:t xml:space="preserve">, </w:t>
      </w:r>
      <w:r w:rsidRPr="002114D4">
        <w:rPr>
          <w:rFonts w:ascii="Times New Roman" w:hAnsi="Times New Roman"/>
          <w:i/>
          <w:sz w:val="24"/>
          <w:szCs w:val="24"/>
          <w:lang w:val="en-US"/>
        </w:rPr>
        <w:t>Sinorhizobium</w:t>
      </w:r>
      <w:r w:rsidRPr="002114D4">
        <w:rPr>
          <w:rFonts w:ascii="Times New Roman" w:hAnsi="Times New Roman"/>
          <w:sz w:val="24"/>
          <w:szCs w:val="24"/>
          <w:lang w:val="en-US"/>
        </w:rPr>
        <w:t xml:space="preserve">, </w:t>
      </w:r>
      <w:r w:rsidRPr="002114D4">
        <w:rPr>
          <w:rFonts w:ascii="Times New Roman" w:hAnsi="Times New Roman"/>
          <w:i/>
          <w:sz w:val="24"/>
          <w:szCs w:val="24"/>
          <w:lang w:val="en-US"/>
        </w:rPr>
        <w:t>Mesorhizobium</w:t>
      </w:r>
      <w:r w:rsidRPr="002114D4">
        <w:rPr>
          <w:rFonts w:ascii="Times New Roman" w:hAnsi="Times New Roman"/>
          <w:sz w:val="24"/>
          <w:szCs w:val="24"/>
          <w:lang w:val="en-US"/>
        </w:rPr>
        <w:t>) and can exceed 9000 kbp for species with low growth speed (</w:t>
      </w:r>
      <w:r w:rsidRPr="002114D4">
        <w:rPr>
          <w:rFonts w:ascii="Times New Roman" w:hAnsi="Times New Roman"/>
          <w:i/>
          <w:sz w:val="24"/>
          <w:szCs w:val="24"/>
          <w:lang w:val="en-US"/>
        </w:rPr>
        <w:t>Bradyrhizobium</w:t>
      </w:r>
      <w:r w:rsidRPr="002114D4">
        <w:rPr>
          <w:rFonts w:ascii="Times New Roman" w:hAnsi="Times New Roman"/>
          <w:sz w:val="24"/>
          <w:szCs w:val="24"/>
          <w:lang w:val="en-US"/>
        </w:rPr>
        <w:t xml:space="preserve">). Thus, the </w:t>
      </w:r>
      <w:r w:rsidRPr="002114D4">
        <w:rPr>
          <w:rFonts w:ascii="Times New Roman" w:eastAsiaTheme="minorHAnsi" w:hAnsi="Times New Roman" w:cstheme="minorBidi"/>
          <w:sz w:val="24"/>
          <w:szCs w:val="24"/>
          <w:lang w:val="en-US"/>
        </w:rPr>
        <w:t>rhizobacterial</w:t>
      </w:r>
      <w:r w:rsidRPr="002114D4">
        <w:rPr>
          <w:rFonts w:ascii="Times New Roman" w:hAnsi="Times New Roman"/>
          <w:sz w:val="24"/>
          <w:szCs w:val="24"/>
          <w:lang w:val="en-US"/>
        </w:rPr>
        <w:t xml:space="preserve"> genomes may amount to or exceed low </w:t>
      </w:r>
      <w:r w:rsidRPr="002114D4">
        <w:rPr>
          <w:rFonts w:ascii="Times New Roman" w:eastAsia="Times New Roman" w:hAnsi="Times New Roman" w:cstheme="minorBidi"/>
          <w:sz w:val="24"/>
          <w:szCs w:val="24"/>
          <w:lang w:val="en-US" w:eastAsia="ru-RU"/>
        </w:rPr>
        <w:t>eucaryotes in size</w:t>
      </w:r>
      <w:r w:rsidRPr="002114D4">
        <w:rPr>
          <w:rFonts w:ascii="Times New Roman" w:hAnsi="Times New Roman"/>
          <w:sz w:val="24"/>
          <w:szCs w:val="24"/>
          <w:lang w:val="en-US"/>
        </w:rPr>
        <w:t xml:space="preserve"> (for yeast </w:t>
      </w:r>
      <w:r w:rsidRPr="002114D4">
        <w:rPr>
          <w:rFonts w:ascii="Times New Roman" w:hAnsi="Times New Roman"/>
          <w:i/>
          <w:sz w:val="24"/>
          <w:szCs w:val="24"/>
          <w:lang w:val="en-US"/>
        </w:rPr>
        <w:t>Saccharomyces cerevisiae</w:t>
      </w:r>
      <w:r w:rsidRPr="002114D4">
        <w:rPr>
          <w:rFonts w:ascii="Times New Roman" w:hAnsi="Times New Roman"/>
          <w:sz w:val="24"/>
          <w:szCs w:val="24"/>
          <w:lang w:val="en-US"/>
        </w:rPr>
        <w:t xml:space="preserve"> the genome consists of 6600 kbp.). This is stipulated by the necessity to support genetic systems which operate on different life cycle stages  (symbiotic and free living)  </w:t>
      </w:r>
      <w:r w:rsidRPr="002114D4">
        <w:rPr>
          <w:rFonts w:ascii="Times New Roman" w:hAnsi="Times New Roman"/>
          <w:i/>
          <w:sz w:val="24"/>
          <w:szCs w:val="24"/>
          <w:lang w:val="en-US"/>
        </w:rPr>
        <w:t>A</w:t>
      </w:r>
      <w:r w:rsidRPr="002114D4">
        <w:rPr>
          <w:rFonts w:ascii="Times New Roman" w:hAnsi="Times New Roman"/>
          <w:sz w:val="24"/>
          <w:szCs w:val="24"/>
          <w:lang w:val="en-US"/>
        </w:rPr>
        <w:t xml:space="preserve">-proteobacteria wide range comparative analysis revealed that on the average plant symbionts have larger genomes (6,73±1,26  mln  base pairs) than free living bacteria </w:t>
      </w:r>
      <w:bookmarkStart w:id="0" w:name="_GoBack"/>
      <w:bookmarkEnd w:id="0"/>
      <w:r w:rsidRPr="002114D4">
        <w:rPr>
          <w:rFonts w:ascii="Times New Roman" w:hAnsi="Times New Roman"/>
          <w:sz w:val="24"/>
          <w:szCs w:val="24"/>
          <w:lang w:val="en-US"/>
        </w:rPr>
        <w:t xml:space="preserve">(4,34±0,99 mln  base pairs). Rapid growing species genomes (Zuda) </w:t>
      </w:r>
      <w:r w:rsidRPr="002114D4">
        <w:rPr>
          <w:rFonts w:ascii="Times New Roman" w:hAnsi="Times New Roman"/>
          <w:i/>
          <w:sz w:val="24"/>
          <w:szCs w:val="24"/>
          <w:lang w:val="en-US"/>
        </w:rPr>
        <w:t>Rhizobium</w:t>
      </w:r>
      <w:r w:rsidRPr="002114D4">
        <w:rPr>
          <w:rFonts w:ascii="Times New Roman" w:hAnsi="Times New Roman"/>
          <w:sz w:val="24"/>
          <w:szCs w:val="24"/>
          <w:lang w:val="en-US"/>
        </w:rPr>
        <w:t xml:space="preserve"> have </w:t>
      </w:r>
      <w:r w:rsidRPr="002114D4">
        <w:rPr>
          <w:rFonts w:ascii="Times New Roman" w:hAnsi="Times New Roman"/>
          <w:i/>
          <w:sz w:val="24"/>
          <w:szCs w:val="24"/>
          <w:lang w:val="en-US"/>
        </w:rPr>
        <w:t>multiple plasmids</w:t>
      </w:r>
      <w:r w:rsidRPr="002114D4">
        <w:rPr>
          <w:rFonts w:ascii="Times New Roman" w:hAnsi="Times New Roman"/>
          <w:sz w:val="24"/>
          <w:szCs w:val="24"/>
          <w:lang w:val="en-US"/>
        </w:rPr>
        <w:t xml:space="preserve"> in addition to chromosomes. These plasmids can reach extremely large sizes. For the first time multicomponent genomes have been detected in lucerne rhizobacteria (</w:t>
      </w:r>
      <w:r w:rsidRPr="002114D4">
        <w:rPr>
          <w:rFonts w:ascii="Times New Roman" w:hAnsi="Times New Roman"/>
          <w:i/>
          <w:sz w:val="24"/>
          <w:szCs w:val="24"/>
          <w:lang w:val="en-US"/>
        </w:rPr>
        <w:t>S. meliloti</w:t>
      </w:r>
      <w:r w:rsidRPr="002114D4">
        <w:rPr>
          <w:rFonts w:ascii="Times New Roman" w:hAnsi="Times New Roman"/>
          <w:sz w:val="24"/>
          <w:szCs w:val="24"/>
          <w:lang w:val="en-US"/>
        </w:rPr>
        <w:t>):  it was showed that almost all the strains contain two enormous plasmids (1100</w:t>
      </w:r>
      <w:r w:rsidRPr="002114D4">
        <w:rPr>
          <w:rFonts w:ascii="Times New Roman" w:hAnsi="Times New Roman"/>
          <w:sz w:val="24"/>
          <w:szCs w:val="24"/>
        </w:rPr>
        <w:sym w:font="Symbol" w:char="F02D"/>
      </w:r>
      <w:r w:rsidRPr="002114D4">
        <w:rPr>
          <w:rFonts w:ascii="Times New Roman" w:hAnsi="Times New Roman"/>
          <w:sz w:val="24"/>
          <w:szCs w:val="24"/>
          <w:lang w:val="en-US"/>
        </w:rPr>
        <w:t xml:space="preserve">1900 kpb), in addition to the chromosome (about 3600 kpb.), and sometimes    </w:t>
      </w:r>
      <w:r w:rsidRPr="002114D4">
        <w:rPr>
          <w:rFonts w:ascii="Times New Roman" w:hAnsi="Times New Roman"/>
          <w:sz w:val="24"/>
          <w:szCs w:val="24"/>
          <w:lang w:val="en-US"/>
        </w:rPr>
        <w:lastRenderedPageBreak/>
        <w:t>1</w:t>
      </w:r>
      <w:r w:rsidRPr="002114D4">
        <w:rPr>
          <w:rFonts w:ascii="Times New Roman" w:hAnsi="Times New Roman"/>
          <w:sz w:val="24"/>
          <w:szCs w:val="24"/>
        </w:rPr>
        <w:sym w:font="Symbol" w:char="F02D"/>
      </w:r>
      <w:r w:rsidRPr="002114D4">
        <w:rPr>
          <w:rFonts w:ascii="Times New Roman" w:hAnsi="Times New Roman"/>
          <w:sz w:val="24"/>
          <w:szCs w:val="24"/>
          <w:lang w:val="en-US"/>
        </w:rPr>
        <w:t>6 «moderate» plasmids with the size of 10</w:t>
      </w:r>
      <w:r w:rsidRPr="002114D4">
        <w:rPr>
          <w:rFonts w:ascii="Times New Roman" w:hAnsi="Times New Roman"/>
          <w:sz w:val="24"/>
          <w:szCs w:val="24"/>
        </w:rPr>
        <w:sym w:font="Symbol" w:char="F02D"/>
      </w:r>
      <w:r w:rsidRPr="002114D4">
        <w:rPr>
          <w:rFonts w:ascii="Times New Roman" w:hAnsi="Times New Roman"/>
          <w:sz w:val="24"/>
          <w:szCs w:val="24"/>
          <w:lang w:val="en-US"/>
        </w:rPr>
        <w:t xml:space="preserve">400 kpb as well. </w:t>
      </w:r>
      <w:r w:rsidRPr="002114D4">
        <w:rPr>
          <w:rFonts w:ascii="Times New Roman" w:hAnsi="Times New Roman"/>
          <w:color w:val="FF0000"/>
          <w:sz w:val="24"/>
          <w:szCs w:val="24"/>
          <w:lang w:val="en-US"/>
        </w:rPr>
        <w:t>[151]</w:t>
      </w:r>
      <w:r w:rsidRPr="002114D4">
        <w:rPr>
          <w:rFonts w:ascii="Times New Roman" w:hAnsi="Times New Roman"/>
          <w:sz w:val="24"/>
          <w:szCs w:val="24"/>
          <w:lang w:val="en-US"/>
        </w:rPr>
        <w:t xml:space="preserve">. Not less complicated genomes were detected in agrobacteria — pathogenes, that cause tumors on plants. These bacteria are taxonomically close to the fast-growing rhizobacteria. It was proved that Zuda-plasmids determine the principal rhizobacteria symbiotic features: virulence, nitrogen-fixing activity and host specificity. Some </w:t>
      </w:r>
      <w:r w:rsidRPr="002114D4">
        <w:rPr>
          <w:rFonts w:ascii="Times New Roman" w:hAnsi="Times New Roman"/>
          <w:i/>
          <w:sz w:val="24"/>
          <w:szCs w:val="24"/>
          <w:lang w:val="en-US"/>
        </w:rPr>
        <w:t>Sym</w:t>
      </w:r>
      <w:r w:rsidRPr="002114D4">
        <w:rPr>
          <w:rFonts w:ascii="Times New Roman" w:hAnsi="Times New Roman"/>
          <w:sz w:val="24"/>
          <w:szCs w:val="24"/>
          <w:lang w:val="en-US"/>
        </w:rPr>
        <w:t>-plasmids are recommended to control adaptively significant features, important for survival in soils, for example, for complex and rare nutritious substrates catabolism, cell and bacteriocins surface components synthesis, as well as for acid resistance and growth speed. For the effective symbiosis development, (associated with active N2 fixation), other plasmids are also vital: loss of any of them results in a sharp increase in nodule formation speed and/or nitrogenase activity. A part of genome that is involved in the symbiosis accounts for 15</w:t>
      </w:r>
      <w:r w:rsidRPr="002114D4">
        <w:rPr>
          <w:rFonts w:ascii="Times New Roman" w:hAnsi="Times New Roman"/>
          <w:sz w:val="24"/>
          <w:szCs w:val="24"/>
        </w:rPr>
        <w:sym w:font="Symbol" w:char="F02D"/>
      </w:r>
      <w:r w:rsidRPr="002114D4">
        <w:rPr>
          <w:rFonts w:ascii="Times New Roman" w:hAnsi="Times New Roman"/>
          <w:sz w:val="24"/>
          <w:szCs w:val="24"/>
          <w:lang w:val="en-US"/>
        </w:rPr>
        <w:t>20% for rhizobacteria, but less than  1%  for plants, demonstrating that microsymbionts  genomes are more adjusted for symbiotic purposes than host pants genomes .</w:t>
      </w:r>
    </w:p>
    <w:p w:rsidR="002114D4" w:rsidRPr="002114D4" w:rsidRDefault="002114D4" w:rsidP="002114D4">
      <w:pPr>
        <w:spacing w:line="276" w:lineRule="auto"/>
        <w:ind w:firstLine="709"/>
        <w:rPr>
          <w:rFonts w:ascii="Times New Roman" w:hAnsi="Times New Roman"/>
          <w:sz w:val="24"/>
          <w:szCs w:val="24"/>
          <w:lang w:val="en-US"/>
        </w:rPr>
      </w:pPr>
      <w:r w:rsidRPr="002114D4">
        <w:rPr>
          <w:rFonts w:ascii="Times New Roman" w:hAnsi="Times New Roman"/>
          <w:sz w:val="24"/>
          <w:szCs w:val="24"/>
          <w:lang w:val="en-US"/>
        </w:rPr>
        <w:t xml:space="preserve">Extremely high flexibility is the all-round and symbiotically significant feature of rhizobacterial genomes. Adaptive role of symbiotic microbes’ high flexibility lies in regular transgenations that are the sources of the «raw material» for coevolution with the hosts. V. Heyman was the first to perform rhizobactera gene horizontal transfer.  Model experiments, conducted for  </w:t>
      </w:r>
      <w:r w:rsidRPr="002114D4">
        <w:rPr>
          <w:rFonts w:ascii="Times New Roman" w:hAnsi="Times New Roman"/>
          <w:i/>
          <w:sz w:val="24"/>
          <w:szCs w:val="24"/>
        </w:rPr>
        <w:t>Е</w:t>
      </w:r>
      <w:r w:rsidRPr="002114D4">
        <w:rPr>
          <w:rFonts w:ascii="Times New Roman" w:hAnsi="Times New Roman"/>
          <w:i/>
          <w:sz w:val="24"/>
          <w:szCs w:val="24"/>
          <w:lang w:val="en-US"/>
        </w:rPr>
        <w:t>. coli</w:t>
      </w:r>
      <w:r w:rsidRPr="002114D4">
        <w:rPr>
          <w:rFonts w:ascii="Times New Roman" w:hAnsi="Times New Roman"/>
          <w:sz w:val="24"/>
          <w:szCs w:val="24"/>
          <w:lang w:val="en-US"/>
        </w:rPr>
        <w:t>,  demonstrated that the mutations that reduce reproduction speed occur with the frequency of  10</w:t>
      </w:r>
      <w:r w:rsidRPr="002114D4">
        <w:rPr>
          <w:rFonts w:ascii="Times New Roman" w:hAnsi="Times New Roman"/>
          <w:sz w:val="24"/>
          <w:szCs w:val="24"/>
          <w:vertAlign w:val="superscript"/>
          <w:lang w:val="en-US"/>
        </w:rPr>
        <w:t>-4</w:t>
      </w:r>
      <w:r w:rsidRPr="002114D4">
        <w:rPr>
          <w:rFonts w:ascii="Times New Roman" w:hAnsi="Times New Roman"/>
          <w:sz w:val="24"/>
          <w:szCs w:val="24"/>
          <w:lang w:val="en-US"/>
        </w:rPr>
        <w:t>,  per cell, while the mutations that increase it occur with the frequency of  4·10</w:t>
      </w:r>
      <w:r w:rsidRPr="002114D4">
        <w:rPr>
          <w:rFonts w:ascii="Times New Roman" w:hAnsi="Times New Roman"/>
          <w:sz w:val="24"/>
          <w:szCs w:val="24"/>
          <w:vertAlign w:val="superscript"/>
          <w:lang w:val="en-US"/>
        </w:rPr>
        <w:t>-9</w:t>
      </w:r>
      <w:r w:rsidRPr="002114D4">
        <w:rPr>
          <w:rFonts w:ascii="Times New Roman" w:hAnsi="Times New Roman"/>
          <w:sz w:val="24"/>
          <w:szCs w:val="24"/>
          <w:lang w:val="en-US"/>
        </w:rPr>
        <w:t xml:space="preserve">  per cell  </w:t>
      </w:r>
    </w:p>
    <w:p w:rsidR="002114D4" w:rsidRPr="002114D4" w:rsidRDefault="002114D4" w:rsidP="002114D4">
      <w:pPr>
        <w:spacing w:line="276" w:lineRule="auto"/>
        <w:ind w:firstLine="709"/>
        <w:rPr>
          <w:rFonts w:ascii="Times New Roman" w:hAnsi="Times New Roman"/>
          <w:sz w:val="24"/>
          <w:szCs w:val="24"/>
          <w:lang w:val="en-US"/>
        </w:rPr>
      </w:pPr>
      <w:r w:rsidRPr="002114D4">
        <w:rPr>
          <w:rFonts w:ascii="Times New Roman" w:hAnsi="Times New Roman"/>
          <w:sz w:val="24"/>
          <w:szCs w:val="24"/>
          <w:lang w:val="en-US"/>
        </w:rPr>
        <w:t xml:space="preserve">The ability of the </w:t>
      </w:r>
      <w:r w:rsidRPr="002114D4">
        <w:rPr>
          <w:rFonts w:ascii="Times New Roman" w:hAnsi="Times New Roman"/>
          <w:i/>
          <w:sz w:val="24"/>
          <w:szCs w:val="24"/>
          <w:lang w:val="en-US"/>
        </w:rPr>
        <w:t>Sym</w:t>
      </w:r>
      <w:r w:rsidRPr="002114D4">
        <w:rPr>
          <w:rFonts w:ascii="Times New Roman" w:hAnsi="Times New Roman"/>
          <w:sz w:val="24"/>
          <w:szCs w:val="24"/>
          <w:lang w:val="en-US"/>
        </w:rPr>
        <w:t>-plasmids of wide range rhizobacteria to exist in the re</w:t>
      </w:r>
      <w:r w:rsidRPr="002114D4">
        <w:rPr>
          <w:rFonts w:ascii="Times New Roman" w:hAnsi="Times New Roman"/>
          <w:sz w:val="24"/>
          <w:szCs w:val="24"/>
        </w:rPr>
        <w:t>с</w:t>
      </w:r>
      <w:r w:rsidRPr="002114D4">
        <w:rPr>
          <w:rFonts w:ascii="Times New Roman" w:hAnsi="Times New Roman"/>
          <w:sz w:val="24"/>
          <w:szCs w:val="24"/>
          <w:lang w:val="en-US"/>
        </w:rPr>
        <w:t xml:space="preserve">ipients who are alien to the donor may derive from the fact that these bacteria got used to living in the nodules that belong to different hosts. This  Sym-plasmids´ feature is critically important for symbiosis evolution, for  wide range rhizobacteria  (for example, </w:t>
      </w:r>
      <w:r w:rsidRPr="002114D4">
        <w:rPr>
          <w:rFonts w:ascii="Times New Roman" w:hAnsi="Times New Roman"/>
          <w:i/>
          <w:sz w:val="24"/>
          <w:szCs w:val="24"/>
          <w:lang w:val="en-US"/>
        </w:rPr>
        <w:t>R. tropici</w:t>
      </w:r>
      <w:r w:rsidRPr="002114D4">
        <w:rPr>
          <w:rFonts w:ascii="Times New Roman" w:hAnsi="Times New Roman"/>
          <w:sz w:val="24"/>
          <w:szCs w:val="24"/>
          <w:lang w:val="en-US"/>
        </w:rPr>
        <w:t xml:space="preserve">) can be the donors of the  </w:t>
      </w:r>
      <w:r w:rsidRPr="002114D4">
        <w:rPr>
          <w:rFonts w:ascii="Times New Roman" w:hAnsi="Times New Roman"/>
          <w:sz w:val="24"/>
          <w:szCs w:val="24"/>
        </w:rPr>
        <w:t>могут</w:t>
      </w:r>
      <w:r w:rsidRPr="002114D4">
        <w:rPr>
          <w:rFonts w:ascii="Times New Roman" w:hAnsi="Times New Roman"/>
          <w:sz w:val="24"/>
          <w:szCs w:val="24"/>
          <w:lang w:val="en-US"/>
        </w:rPr>
        <w:t xml:space="preserve"> </w:t>
      </w:r>
      <w:r w:rsidRPr="002114D4">
        <w:rPr>
          <w:rFonts w:ascii="Times New Roman" w:hAnsi="Times New Roman"/>
          <w:sz w:val="24"/>
          <w:szCs w:val="24"/>
        </w:rPr>
        <w:t>быть</w:t>
      </w:r>
      <w:r w:rsidRPr="002114D4">
        <w:rPr>
          <w:rFonts w:ascii="Times New Roman" w:hAnsi="Times New Roman"/>
          <w:sz w:val="24"/>
          <w:szCs w:val="24"/>
          <w:lang w:val="en-US"/>
        </w:rPr>
        <w:t xml:space="preserve"> </w:t>
      </w:r>
      <w:r w:rsidRPr="002114D4">
        <w:rPr>
          <w:rFonts w:ascii="Times New Roman" w:hAnsi="Times New Roman"/>
          <w:sz w:val="24"/>
          <w:szCs w:val="24"/>
        </w:rPr>
        <w:t>донорами</w:t>
      </w:r>
      <w:r w:rsidRPr="002114D4">
        <w:rPr>
          <w:rFonts w:ascii="Times New Roman" w:hAnsi="Times New Roman"/>
          <w:sz w:val="24"/>
          <w:szCs w:val="24"/>
          <w:lang w:val="en-US"/>
        </w:rPr>
        <w:t xml:space="preserve"> sym-genes, transferred to different soil bacteria, and that   causes new symbiotic nitrogen fixers  </w:t>
      </w:r>
    </w:p>
    <w:p w:rsidR="002114D4" w:rsidRPr="002114D4" w:rsidRDefault="002114D4" w:rsidP="002114D4">
      <w:pPr>
        <w:spacing w:line="276" w:lineRule="auto"/>
        <w:ind w:firstLine="709"/>
        <w:rPr>
          <w:rFonts w:ascii="Times New Roman" w:hAnsi="Times New Roman"/>
          <w:sz w:val="24"/>
          <w:szCs w:val="24"/>
          <w:lang w:val="en-US"/>
        </w:rPr>
      </w:pPr>
      <w:r w:rsidRPr="002114D4">
        <w:rPr>
          <w:rFonts w:ascii="Times New Roman" w:hAnsi="Times New Roman"/>
          <w:sz w:val="24"/>
          <w:szCs w:val="24"/>
          <w:lang w:val="en-US"/>
        </w:rPr>
        <w:t xml:space="preserve">Some rhizobacteria have another peculiarity – their sym-genes form part of special genomic elements — «symbiotic islands» (SI). Having been transferred to the recipient strain the SI are usually integrated into phene-tRNA or val-tRNA, and that is typical for mobile genomic islands, encoding various bacterial properties (including pathogenic ones) </w:t>
      </w:r>
      <w:r w:rsidRPr="002114D4">
        <w:rPr>
          <w:rFonts w:ascii="Times New Roman" w:hAnsi="Times New Roman"/>
          <w:color w:val="FF0000"/>
          <w:sz w:val="24"/>
          <w:szCs w:val="24"/>
          <w:lang w:val="en-US"/>
        </w:rPr>
        <w:t>[143]</w:t>
      </w:r>
      <w:r w:rsidRPr="002114D4">
        <w:rPr>
          <w:rFonts w:ascii="Times New Roman" w:hAnsi="Times New Roman"/>
          <w:sz w:val="24"/>
          <w:szCs w:val="24"/>
          <w:lang w:val="en-US"/>
        </w:rPr>
        <w:t xml:space="preserve">. Being deprived of their own replication system, the symbiotic islands can be moved between different strains </w:t>
      </w:r>
      <w:r w:rsidRPr="002114D4">
        <w:rPr>
          <w:rFonts w:ascii="Times New Roman" w:hAnsi="Times New Roman"/>
          <w:i/>
          <w:sz w:val="24"/>
          <w:szCs w:val="24"/>
          <w:lang w:val="en-US"/>
        </w:rPr>
        <w:t>Mesorhizobium spp.</w:t>
      </w:r>
      <w:r w:rsidRPr="002114D4">
        <w:rPr>
          <w:rFonts w:ascii="Times New Roman" w:hAnsi="Times New Roman"/>
          <w:sz w:val="24"/>
          <w:szCs w:val="24"/>
          <w:lang w:val="en-US"/>
        </w:rPr>
        <w:t xml:space="preserve">  by </w:t>
      </w:r>
      <w:r w:rsidRPr="002114D4">
        <w:rPr>
          <w:rFonts w:ascii="Times New Roman" w:hAnsi="Times New Roman"/>
          <w:sz w:val="24"/>
          <w:szCs w:val="24"/>
        </w:rPr>
        <w:t>Р</w:t>
      </w:r>
      <w:r w:rsidRPr="002114D4">
        <w:rPr>
          <w:rFonts w:ascii="Times New Roman" w:hAnsi="Times New Roman"/>
          <w:sz w:val="24"/>
          <w:szCs w:val="24"/>
          <w:lang w:val="en-US"/>
        </w:rPr>
        <w:t xml:space="preserve"> 4. Intergrase. The symbiotic islands were also detected in some </w:t>
      </w:r>
      <w:r w:rsidRPr="002114D4">
        <w:rPr>
          <w:rFonts w:ascii="Times New Roman" w:hAnsi="Times New Roman"/>
          <w:i/>
          <w:sz w:val="24"/>
          <w:szCs w:val="24"/>
          <w:lang w:val="en-US"/>
        </w:rPr>
        <w:t>Bradyrhizobium</w:t>
      </w:r>
      <w:r w:rsidRPr="002114D4">
        <w:rPr>
          <w:rFonts w:ascii="Times New Roman" w:hAnsi="Times New Roman"/>
          <w:sz w:val="24"/>
          <w:szCs w:val="24"/>
          <w:lang w:val="en-US"/>
        </w:rPr>
        <w:t xml:space="preserve"> strains that are able to deliver their sym-genes to soil bacteria, as well as to bacteria, linked to plants. </w:t>
      </w:r>
    </w:p>
    <w:p w:rsidR="002114D4" w:rsidRPr="002114D4" w:rsidRDefault="002114D4" w:rsidP="002114D4">
      <w:pPr>
        <w:spacing w:line="276" w:lineRule="auto"/>
        <w:ind w:firstLine="709"/>
        <w:rPr>
          <w:rFonts w:ascii="Times New Roman" w:hAnsi="Times New Roman"/>
          <w:sz w:val="24"/>
          <w:szCs w:val="24"/>
          <w:lang w:val="en-US"/>
        </w:rPr>
      </w:pPr>
      <w:r w:rsidRPr="002114D4">
        <w:rPr>
          <w:rFonts w:ascii="Times New Roman" w:hAnsi="Times New Roman"/>
          <w:sz w:val="24"/>
          <w:szCs w:val="24"/>
          <w:lang w:val="en-US"/>
        </w:rPr>
        <w:t>The symbiotic islands distinctive feature is the reduced quantity of GC (guanine   cytosine) kb in comparison with other parts of the genome, and that is typical for DNA-elements that have undergone severe transfers in populations. Evolutionary implication of this transfer is that it can force free living organisms to transform into symbiotically active forms.</w:t>
      </w:r>
    </w:p>
    <w:p w:rsidR="002114D4" w:rsidRPr="002114D4" w:rsidRDefault="002114D4" w:rsidP="002114D4">
      <w:pPr>
        <w:spacing w:line="276" w:lineRule="auto"/>
        <w:ind w:firstLine="709"/>
        <w:rPr>
          <w:rFonts w:ascii="Times New Roman" w:hAnsi="Times New Roman"/>
          <w:sz w:val="24"/>
          <w:szCs w:val="24"/>
          <w:lang w:val="en-US"/>
        </w:rPr>
      </w:pPr>
      <w:r w:rsidRPr="002114D4">
        <w:rPr>
          <w:rFonts w:ascii="Times New Roman" w:hAnsi="Times New Roman"/>
          <w:sz w:val="24"/>
          <w:szCs w:val="24"/>
          <w:lang w:val="en-US"/>
        </w:rPr>
        <w:t xml:space="preserve">Transcriptomic and metabolomlic methods have proved that metabolic genes as well as different nutrition sources transport genes are the key symbiotic elements in the rhizobacterial genome </w:t>
      </w:r>
      <w:r w:rsidRPr="002114D4">
        <w:rPr>
          <w:rFonts w:ascii="Times New Roman" w:hAnsi="Times New Roman"/>
          <w:color w:val="FF0000"/>
          <w:sz w:val="24"/>
          <w:szCs w:val="24"/>
          <w:lang w:val="en-US"/>
        </w:rPr>
        <w:t>[151]</w:t>
      </w:r>
      <w:r w:rsidRPr="002114D4">
        <w:rPr>
          <w:rFonts w:ascii="Times New Roman" w:hAnsi="Times New Roman"/>
          <w:sz w:val="24"/>
          <w:szCs w:val="24"/>
          <w:lang w:val="en-US"/>
        </w:rPr>
        <w:t>. Most symbiotic bacteria comprise both the capacity for genetically controlled biotrophic and necrotrophic interactions with host plants and saprophytic soil ecological niches exploitation. It should be noted that rhizobacteria are significantly inferior to enterobacteria (</w:t>
      </w:r>
      <w:r w:rsidRPr="002114D4">
        <w:rPr>
          <w:rFonts w:ascii="Times New Roman" w:hAnsi="Times New Roman"/>
          <w:i/>
          <w:sz w:val="24"/>
          <w:szCs w:val="24"/>
          <w:lang w:val="en-US"/>
        </w:rPr>
        <w:t>Escherichia, Salmonella</w:t>
      </w:r>
      <w:r w:rsidRPr="002114D4">
        <w:rPr>
          <w:rFonts w:ascii="Times New Roman" w:hAnsi="Times New Roman"/>
          <w:sz w:val="24"/>
          <w:szCs w:val="24"/>
          <w:lang w:val="en-US"/>
        </w:rPr>
        <w:t xml:space="preserve">) in terms of transfer severity. These enterobacteria have systems, </w:t>
      </w:r>
      <w:r w:rsidRPr="002114D4">
        <w:rPr>
          <w:rFonts w:ascii="Times New Roman" w:hAnsi="Times New Roman"/>
          <w:sz w:val="24"/>
          <w:szCs w:val="24"/>
          <w:lang w:val="en-US"/>
        </w:rPr>
        <w:lastRenderedPageBreak/>
        <w:t>indicated for high-frequent genes transfer (F</w:t>
      </w:r>
      <w:r w:rsidRPr="002114D4">
        <w:rPr>
          <w:rFonts w:ascii="Times New Roman" w:hAnsi="Times New Roman"/>
          <w:sz w:val="24"/>
          <w:szCs w:val="24"/>
          <w:vertAlign w:val="superscript"/>
          <w:lang w:val="en-US"/>
        </w:rPr>
        <w:t>-</w:t>
      </w:r>
      <w:r w:rsidRPr="002114D4">
        <w:rPr>
          <w:rFonts w:ascii="Times New Roman" w:hAnsi="Times New Roman"/>
          <w:sz w:val="24"/>
          <w:szCs w:val="24"/>
          <w:lang w:val="en-US"/>
        </w:rPr>
        <w:t xml:space="preserve"> and F-factors, efficient transducing phages), and nevertheless, they exhibit strictly clonal population structure.</w:t>
      </w:r>
    </w:p>
    <w:p w:rsidR="002114D4" w:rsidRPr="002114D4" w:rsidRDefault="002114D4" w:rsidP="002114D4">
      <w:pPr>
        <w:spacing w:line="276" w:lineRule="auto"/>
        <w:ind w:firstLine="709"/>
        <w:rPr>
          <w:rFonts w:ascii="Times New Roman" w:eastAsia="Times New Roman" w:hAnsi="Times New Roman"/>
          <w:color w:val="111111"/>
          <w:sz w:val="24"/>
          <w:szCs w:val="24"/>
          <w:lang w:val="en-US"/>
        </w:rPr>
      </w:pPr>
      <w:r w:rsidRPr="002114D4">
        <w:rPr>
          <w:rFonts w:ascii="Times New Roman" w:eastAsia="Times New Roman" w:hAnsi="Times New Roman"/>
          <w:color w:val="111111"/>
          <w:sz w:val="24"/>
          <w:szCs w:val="24"/>
          <w:lang w:val="en-US"/>
        </w:rPr>
        <w:t>Under environmental conditions microorganisms are subject both to physical-chemical factors exposure and other creatures’ exposure (biological factors). The fact that microorganisms participate in biotic relations as a part of population, not as a single cell can be considered as their distinctive feature.</w:t>
      </w:r>
    </w:p>
    <w:p w:rsidR="002114D4" w:rsidRPr="002114D4" w:rsidRDefault="002114D4" w:rsidP="002114D4">
      <w:pPr>
        <w:spacing w:line="276" w:lineRule="auto"/>
        <w:ind w:firstLine="709"/>
        <w:rPr>
          <w:rFonts w:ascii="Times New Roman" w:eastAsia="Times New Roman" w:hAnsi="Times New Roman"/>
          <w:color w:val="FF0000"/>
          <w:sz w:val="24"/>
          <w:szCs w:val="24"/>
          <w:lang w:val="en-US"/>
        </w:rPr>
      </w:pPr>
      <w:r w:rsidRPr="002114D4">
        <w:rPr>
          <w:rFonts w:ascii="Times New Roman" w:eastAsia="Times New Roman" w:hAnsi="Times New Roman"/>
          <w:color w:val="111111"/>
          <w:sz w:val="24"/>
          <w:szCs w:val="24"/>
          <w:lang w:val="en-US"/>
        </w:rPr>
        <w:t xml:space="preserve"> The microorganism-higher organism symbiosis has its own peculiarities. Microbial cells  may inhabit both surfaces and different cavities and tissues of higher animals and plants  The residential microorganisms are constantly present in the higher animal or plant and are reproducing there, and the transient ones can come there from the environment Symbiotic relationship with the macroorganism  is mainly based on metabolic products exchange and living space providing. Intravital excretas and mortified parts of the higher organisms are the main alimentation sources for the microorganisms. Macroorganism ensures rather stable conditions for microbial growth and frequently protects microbial population from externa exposures. When microorganisms create a symbiosis with a macroorganism, they contact with the host protective systems and with the other microorganisms-symbionts of this macroorganism. Macro-microorganisms symbioses may have different nature. For example, disease microorganisms, which join parasitic symbiosis with the macroorganism, do a substantial harm to it, causing infectious diseases and sometimes even death of the host organism. In the mutualistic symbiosis, on the contrary, microorganisms are vital for plants and animals. They provide them with some nutritive substances and vitamins and suppress pathogenes. None of natural macrooganisms can exist without «friendly» symbiotic microorgani</w:t>
      </w:r>
      <w:r w:rsidRPr="002114D4">
        <w:rPr>
          <w:rFonts w:ascii="Times New Roman" w:eastAsia="Times New Roman" w:hAnsi="Times New Roman"/>
          <w:sz w:val="24"/>
          <w:szCs w:val="24"/>
          <w:lang w:val="en-US"/>
        </w:rPr>
        <w:t>sms.</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All-round pattern, which many microbial vegetative symbioses stick to, includes signaling microbial vegetative interaction, metabolite interchange, as well as the production of cell and tissue structures that are vital for the process of symbiosis. Signal exchange is the key process for all the symbioses. It controls cross regulation and coordinated partners gene expression</w:t>
      </w:r>
      <w:r w:rsidRPr="002114D4">
        <w:rPr>
          <w:rFonts w:ascii="Times New Roman" w:eastAsia="Times New Roman" w:hAnsi="Times New Roman"/>
          <w:color w:val="FF0000"/>
          <w:sz w:val="24"/>
          <w:szCs w:val="24"/>
          <w:lang w:val="en-US" w:eastAsia="ru-RU"/>
        </w:rPr>
        <w:t xml:space="preserve"> [124]</w:t>
      </w:r>
      <w:r w:rsidRPr="002114D4">
        <w:rPr>
          <w:rFonts w:ascii="Times New Roman" w:eastAsia="Times New Roman" w:hAnsi="Times New Roman"/>
          <w:sz w:val="24"/>
          <w:szCs w:val="24"/>
          <w:lang w:val="en-US" w:eastAsia="ru-RU"/>
        </w:rPr>
        <w:t xml:space="preserve">. </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eastAsia="Times New Roman" w:hAnsi="Times New Roman"/>
          <w:sz w:val="24"/>
          <w:szCs w:val="24"/>
          <w:lang w:val="en-US" w:eastAsia="ru-RU"/>
        </w:rPr>
        <w:t xml:space="preserve">Functionally and genetically integrated symbioses have emerged and evolved mainly as perception, transformation and storage systems and in number of cases — for inheritance of the signal information, received from the partners </w:t>
      </w:r>
    </w:p>
    <w:p w:rsidR="002114D4" w:rsidRPr="002114D4" w:rsidRDefault="002114D4" w:rsidP="002114D4">
      <w:pPr>
        <w:widowControl w:val="0"/>
        <w:spacing w:line="276" w:lineRule="auto"/>
        <w:ind w:firstLine="709"/>
        <w:rPr>
          <w:rFonts w:ascii="Times New Roman" w:eastAsia="Times New Roman" w:hAnsi="Times New Roman"/>
          <w:sz w:val="24"/>
          <w:szCs w:val="24"/>
          <w:lang w:val="en-US" w:eastAsia="ru-RU"/>
        </w:rPr>
      </w:pPr>
      <w:r w:rsidRPr="002114D4">
        <w:rPr>
          <w:rFonts w:ascii="Times New Roman" w:hAnsi="Times New Roman"/>
          <w:sz w:val="24"/>
          <w:szCs w:val="24"/>
          <w:lang w:val="en-US"/>
        </w:rPr>
        <w:t>The fact that plants strongly depend on these interactions results in that their genomes are filled with DNA sequences, encoding supposed receptors for the signals, received from microsymbionts</w:t>
      </w:r>
    </w:p>
    <w:p w:rsidR="002114D4" w:rsidRDefault="002114D4" w:rsidP="002114D4">
      <w:pPr>
        <w:pStyle w:val="3"/>
        <w:spacing w:line="276" w:lineRule="auto"/>
        <w:rPr>
          <w:rFonts w:ascii="Times New Roman" w:hAnsi="Times New Roman"/>
          <w:bCs w:val="0"/>
          <w:sz w:val="28"/>
          <w:szCs w:val="28"/>
          <w:lang w:val="en-US"/>
        </w:rPr>
      </w:pPr>
    </w:p>
    <w:p w:rsidR="00BF678F" w:rsidRPr="00C32C24" w:rsidRDefault="00EC491F" w:rsidP="00C32C24">
      <w:pPr>
        <w:pStyle w:val="3"/>
        <w:spacing w:line="276" w:lineRule="auto"/>
        <w:ind w:firstLine="709"/>
        <w:jc w:val="center"/>
        <w:rPr>
          <w:rFonts w:ascii="Times New Roman" w:hAnsi="Times New Roman"/>
          <w:bCs w:val="0"/>
          <w:sz w:val="28"/>
          <w:szCs w:val="28"/>
          <w:lang w:val="en-US"/>
        </w:rPr>
      </w:pPr>
      <w:r w:rsidRPr="00AD074D">
        <w:rPr>
          <w:rFonts w:ascii="Times New Roman" w:hAnsi="Times New Roman"/>
          <w:bCs w:val="0"/>
          <w:sz w:val="28"/>
          <w:szCs w:val="28"/>
          <w:lang w:val="en-US"/>
        </w:rPr>
        <w:t xml:space="preserve">7.6. </w:t>
      </w:r>
      <w:r w:rsidR="00BF678F">
        <w:rPr>
          <w:rFonts w:ascii="Times New Roman" w:hAnsi="Times New Roman"/>
          <w:bCs w:val="0"/>
          <w:sz w:val="28"/>
          <w:szCs w:val="28"/>
          <w:lang w:val="en-US"/>
        </w:rPr>
        <w:t xml:space="preserve">Soil actinomyces </w:t>
      </w:r>
    </w:p>
    <w:p w:rsidR="00EC491F" w:rsidRPr="00FF34A4" w:rsidRDefault="00BF678F" w:rsidP="00EC491F">
      <w:pPr>
        <w:pStyle w:val="a3"/>
        <w:spacing w:before="0" w:beforeAutospacing="0" w:after="0" w:afterAutospacing="0" w:line="276" w:lineRule="auto"/>
        <w:ind w:firstLine="709"/>
        <w:jc w:val="both"/>
        <w:rPr>
          <w:lang w:val="en-US"/>
        </w:rPr>
      </w:pPr>
      <w:r>
        <w:rPr>
          <w:lang w:val="en-US"/>
        </w:rPr>
        <w:t>In</w:t>
      </w:r>
      <w:r w:rsidR="00EC491F" w:rsidRPr="00BF678F">
        <w:rPr>
          <w:lang w:val="en-US"/>
        </w:rPr>
        <w:t xml:space="preserve"> 1877</w:t>
      </w:r>
      <w:r w:rsidRPr="00BF678F">
        <w:rPr>
          <w:lang w:val="en-US"/>
        </w:rPr>
        <w:t xml:space="preserve"> </w:t>
      </w:r>
      <w:r>
        <w:rPr>
          <w:lang w:val="en-US"/>
        </w:rPr>
        <w:t>Bollinger</w:t>
      </w:r>
      <w:r w:rsidRPr="00BF678F">
        <w:rPr>
          <w:lang w:val="en-US"/>
        </w:rPr>
        <w:t xml:space="preserve">, </w:t>
      </w:r>
      <w:r>
        <w:rPr>
          <w:lang w:val="en-US"/>
        </w:rPr>
        <w:t>a</w:t>
      </w:r>
      <w:r w:rsidRPr="00BF678F">
        <w:rPr>
          <w:lang w:val="en-US"/>
        </w:rPr>
        <w:t xml:space="preserve"> </w:t>
      </w:r>
      <w:r>
        <w:rPr>
          <w:lang w:val="en-US"/>
        </w:rPr>
        <w:t>pathologist</w:t>
      </w:r>
      <w:r w:rsidR="00C32C24" w:rsidRPr="00C32C24">
        <w:rPr>
          <w:lang w:val="en-US"/>
        </w:rPr>
        <w:t>,</w:t>
      </w:r>
      <w:r w:rsidRPr="00BF678F">
        <w:rPr>
          <w:lang w:val="en-US"/>
        </w:rPr>
        <w:t xml:space="preserve"> </w:t>
      </w:r>
      <w:r>
        <w:rPr>
          <w:lang w:val="en-US"/>
        </w:rPr>
        <w:t>and</w:t>
      </w:r>
      <w:r w:rsidR="00AD074D">
        <w:rPr>
          <w:lang w:val="en-US"/>
        </w:rPr>
        <w:t xml:space="preserve"> </w:t>
      </w:r>
      <w:r>
        <w:rPr>
          <w:lang w:val="en-US"/>
        </w:rPr>
        <w:t>Harz</w:t>
      </w:r>
      <w:r w:rsidRPr="00BF678F">
        <w:rPr>
          <w:lang w:val="en-US"/>
        </w:rPr>
        <w:t xml:space="preserve">, </w:t>
      </w:r>
      <w:r>
        <w:rPr>
          <w:lang w:val="en-US"/>
        </w:rPr>
        <w:t>a plant scientist</w:t>
      </w:r>
      <w:r w:rsidR="00C32C24" w:rsidRPr="00C32C24">
        <w:rPr>
          <w:lang w:val="en-US"/>
        </w:rPr>
        <w:t>,</w:t>
      </w:r>
      <w:r w:rsidR="00EC491F" w:rsidRPr="00BF678F">
        <w:rPr>
          <w:lang w:val="en-US"/>
        </w:rPr>
        <w:t xml:space="preserve"> </w:t>
      </w:r>
      <w:r>
        <w:rPr>
          <w:lang w:val="en-US"/>
        </w:rPr>
        <w:t xml:space="preserve">studied cow’s tumors </w:t>
      </w:r>
      <w:r w:rsidR="00EC491F" w:rsidRPr="00BF678F">
        <w:rPr>
          <w:lang w:val="en-US"/>
        </w:rPr>
        <w:t>(</w:t>
      </w:r>
      <w:r>
        <w:rPr>
          <w:lang w:val="en-US"/>
        </w:rPr>
        <w:t>actinomycetic nodes</w:t>
      </w:r>
      <w:r w:rsidR="00EC491F" w:rsidRPr="00BF678F">
        <w:rPr>
          <w:lang w:val="en-US"/>
        </w:rPr>
        <w:t xml:space="preserve">) </w:t>
      </w:r>
      <w:r>
        <w:rPr>
          <w:lang w:val="en-US"/>
        </w:rPr>
        <w:t>and discovered their agent</w:t>
      </w:r>
      <w:r w:rsidR="00C32C24" w:rsidRPr="00C32C24">
        <w:rPr>
          <w:lang w:val="en-US"/>
        </w:rPr>
        <w:t xml:space="preserve">, </w:t>
      </w:r>
      <w:r w:rsidR="00FF34A4">
        <w:rPr>
          <w:lang w:val="en-US"/>
        </w:rPr>
        <w:t xml:space="preserve">which was called </w:t>
      </w:r>
      <w:r w:rsidR="00FF34A4" w:rsidRPr="00BF678F">
        <w:rPr>
          <w:i/>
          <w:lang w:val="en-US"/>
        </w:rPr>
        <w:t>Actinomyces</w:t>
      </w:r>
      <w:r w:rsidR="00FF34A4">
        <w:rPr>
          <w:lang w:val="en-US"/>
        </w:rPr>
        <w:t xml:space="preserve"> </w:t>
      </w:r>
      <w:r w:rsidR="00C32C24" w:rsidRPr="00C32C24">
        <w:rPr>
          <w:lang w:val="en-US"/>
        </w:rPr>
        <w:t xml:space="preserve">, </w:t>
      </w:r>
      <w:r w:rsidR="00C32C24">
        <w:rPr>
          <w:lang w:val="en-US"/>
        </w:rPr>
        <w:t>because its</w:t>
      </w:r>
      <w:r w:rsidR="00FF34A4">
        <w:rPr>
          <w:lang w:val="en-US"/>
        </w:rPr>
        <w:t xml:space="preserve"> threads formed a ray This name has become a collective one</w:t>
      </w:r>
      <w:r w:rsidR="00C32C24">
        <w:rPr>
          <w:lang w:val="en-US"/>
        </w:rPr>
        <w:t xml:space="preserve"> for several close kinds</w:t>
      </w:r>
      <w:r w:rsidR="00EC491F" w:rsidRPr="00FF34A4">
        <w:rPr>
          <w:lang w:val="en-US"/>
        </w:rPr>
        <w:t>.</w:t>
      </w:r>
    </w:p>
    <w:p w:rsidR="00EC491F" w:rsidRPr="00D63868" w:rsidRDefault="00FF34A4" w:rsidP="00EC491F">
      <w:pPr>
        <w:pStyle w:val="a3"/>
        <w:spacing w:before="0" w:beforeAutospacing="0" w:after="0" w:afterAutospacing="0" w:line="276" w:lineRule="auto"/>
        <w:ind w:firstLine="709"/>
        <w:jc w:val="both"/>
        <w:rPr>
          <w:lang w:val="en-US"/>
        </w:rPr>
      </w:pPr>
      <w:r>
        <w:rPr>
          <w:lang w:val="en-US"/>
        </w:rPr>
        <w:t>In</w:t>
      </w:r>
      <w:r w:rsidR="00EC491F" w:rsidRPr="00FF34A4">
        <w:rPr>
          <w:lang w:val="en-US"/>
        </w:rPr>
        <w:t xml:space="preserve"> 1884</w:t>
      </w:r>
      <w:r w:rsidR="00D5362F">
        <w:rPr>
          <w:lang w:val="en-US"/>
        </w:rPr>
        <w:t xml:space="preserve"> </w:t>
      </w:r>
      <w:r>
        <w:rPr>
          <w:lang w:val="en-US"/>
        </w:rPr>
        <w:t>in I</w:t>
      </w:r>
      <w:r w:rsidR="00C32C24">
        <w:rPr>
          <w:lang w:val="en-US"/>
        </w:rPr>
        <w:t>srael the first pure actinomycetic</w:t>
      </w:r>
      <w:r>
        <w:rPr>
          <w:lang w:val="en-US"/>
        </w:rPr>
        <w:t xml:space="preserve"> culture was cultivated</w:t>
      </w:r>
      <w:r w:rsidR="00EC491F" w:rsidRPr="00FF34A4">
        <w:rPr>
          <w:lang w:val="en-US"/>
        </w:rPr>
        <w:t xml:space="preserve"> (</w:t>
      </w:r>
      <w:r w:rsidR="00EC491F" w:rsidRPr="00FF34A4">
        <w:rPr>
          <w:i/>
          <w:lang w:val="en-US"/>
        </w:rPr>
        <w:t>Actinomyces</w:t>
      </w:r>
      <w:r w:rsidR="00EC491F" w:rsidRPr="00FF34A4">
        <w:rPr>
          <w:lang w:val="en-US"/>
        </w:rPr>
        <w:t xml:space="preserve"> </w:t>
      </w:r>
      <w:r w:rsidR="00EC491F" w:rsidRPr="00FF34A4">
        <w:rPr>
          <w:i/>
          <w:lang w:val="en-US"/>
        </w:rPr>
        <w:t>israelii</w:t>
      </w:r>
      <w:r w:rsidR="00EC491F" w:rsidRPr="00FF34A4">
        <w:rPr>
          <w:lang w:val="en-US"/>
        </w:rPr>
        <w:t xml:space="preserve">). </w:t>
      </w:r>
      <w:r w:rsidR="00D5362F">
        <w:rPr>
          <w:lang w:val="en-US"/>
        </w:rPr>
        <w:t>Hereinafter</w:t>
      </w:r>
      <w:r w:rsidR="009B0B95" w:rsidRPr="009B0B95">
        <w:rPr>
          <w:lang w:val="en-US"/>
        </w:rPr>
        <w:t xml:space="preserve">, </w:t>
      </w:r>
      <w:r w:rsidR="00D5362F">
        <w:rPr>
          <w:lang w:val="en-US"/>
        </w:rPr>
        <w:t>many</w:t>
      </w:r>
      <w:r w:rsidR="00D5362F" w:rsidRPr="00611E47">
        <w:rPr>
          <w:lang w:val="en-US"/>
        </w:rPr>
        <w:t xml:space="preserve"> </w:t>
      </w:r>
      <w:r w:rsidR="00D5362F">
        <w:rPr>
          <w:lang w:val="en-US"/>
        </w:rPr>
        <w:t>pathogenic</w:t>
      </w:r>
      <w:r w:rsidR="00D5362F" w:rsidRPr="00611E47">
        <w:rPr>
          <w:lang w:val="en-US"/>
        </w:rPr>
        <w:t xml:space="preserve"> </w:t>
      </w:r>
      <w:r w:rsidR="00D5362F">
        <w:rPr>
          <w:lang w:val="en-US"/>
        </w:rPr>
        <w:t>forms</w:t>
      </w:r>
      <w:r w:rsidR="00D5362F" w:rsidRPr="00611E47">
        <w:rPr>
          <w:lang w:val="en-US"/>
        </w:rPr>
        <w:t xml:space="preserve"> </w:t>
      </w:r>
      <w:r w:rsidR="00D5362F">
        <w:rPr>
          <w:lang w:val="en-US"/>
        </w:rPr>
        <w:t>were</w:t>
      </w:r>
      <w:r w:rsidR="00D5362F" w:rsidRPr="00611E47">
        <w:rPr>
          <w:lang w:val="en-US"/>
        </w:rPr>
        <w:t xml:space="preserve"> </w:t>
      </w:r>
      <w:r w:rsidR="00D5362F">
        <w:rPr>
          <w:lang w:val="en-US"/>
        </w:rPr>
        <w:t>detected</w:t>
      </w:r>
      <w:r w:rsidR="00D5362F" w:rsidRPr="00611E47">
        <w:rPr>
          <w:lang w:val="en-US"/>
        </w:rPr>
        <w:t xml:space="preserve"> </w:t>
      </w:r>
      <w:r w:rsidR="00EC491F" w:rsidRPr="00611E47">
        <w:rPr>
          <w:lang w:val="en-US"/>
        </w:rPr>
        <w:t>(</w:t>
      </w:r>
      <w:r w:rsidR="00611E47">
        <w:rPr>
          <w:lang w:val="en-US"/>
        </w:rPr>
        <w:t xml:space="preserve">in </w:t>
      </w:r>
      <w:r w:rsidR="00C32C24">
        <w:rPr>
          <w:lang w:val="en-US"/>
        </w:rPr>
        <w:t xml:space="preserve">1888 </w:t>
      </w:r>
      <w:r w:rsidR="00611E47">
        <w:rPr>
          <w:lang w:val="en-US"/>
        </w:rPr>
        <w:t>Nocard extracted the first representative of the kind</w:t>
      </w:r>
      <w:r w:rsidR="00EC491F" w:rsidRPr="00611E47">
        <w:rPr>
          <w:lang w:val="en-US"/>
        </w:rPr>
        <w:t xml:space="preserve"> Nocardia</w:t>
      </w:r>
      <w:r w:rsidR="00611E47">
        <w:rPr>
          <w:lang w:val="en-US"/>
        </w:rPr>
        <w:t xml:space="preserve"> from the foot of the man</w:t>
      </w:r>
      <w:r w:rsidR="00611E47" w:rsidRPr="00611E47">
        <w:rPr>
          <w:lang w:val="en-US"/>
        </w:rPr>
        <w:t>,</w:t>
      </w:r>
      <w:r w:rsidR="00611E47">
        <w:rPr>
          <w:lang w:val="en-US"/>
        </w:rPr>
        <w:t xml:space="preserve"> who had Madura disease</w:t>
      </w:r>
      <w:r w:rsidR="00C32C24">
        <w:rPr>
          <w:lang w:val="en-US"/>
        </w:rPr>
        <w:t xml:space="preserve">), </w:t>
      </w:r>
      <w:r w:rsidR="009B0B95">
        <w:rPr>
          <w:lang w:val="en-US"/>
        </w:rPr>
        <w:t xml:space="preserve">in </w:t>
      </w:r>
      <w:r w:rsidR="00EC491F" w:rsidRPr="00611E47">
        <w:rPr>
          <w:lang w:val="en-US"/>
        </w:rPr>
        <w:t xml:space="preserve">1890–1892 . </w:t>
      </w:r>
      <w:r w:rsidR="009B0B95">
        <w:rPr>
          <w:lang w:val="en-US"/>
        </w:rPr>
        <w:t>Gospirini</w:t>
      </w:r>
      <w:r w:rsidR="009B0B95" w:rsidRPr="00D63868">
        <w:rPr>
          <w:lang w:val="en-US"/>
        </w:rPr>
        <w:t xml:space="preserve"> </w:t>
      </w:r>
      <w:r w:rsidR="009B0B95">
        <w:rPr>
          <w:lang w:val="en-US"/>
        </w:rPr>
        <w:t>made</w:t>
      </w:r>
      <w:r w:rsidR="009B0B95" w:rsidRPr="00D63868">
        <w:rPr>
          <w:lang w:val="en-US"/>
        </w:rPr>
        <w:t xml:space="preserve"> </w:t>
      </w:r>
      <w:r w:rsidR="009B0B95">
        <w:rPr>
          <w:lang w:val="en-US"/>
        </w:rPr>
        <w:t>a</w:t>
      </w:r>
      <w:r w:rsidR="009B0B95" w:rsidRPr="00D63868">
        <w:rPr>
          <w:lang w:val="en-US"/>
        </w:rPr>
        <w:t xml:space="preserve"> </w:t>
      </w:r>
      <w:r w:rsidR="009B0B95">
        <w:rPr>
          <w:lang w:val="en-US"/>
        </w:rPr>
        <w:t>list</w:t>
      </w:r>
      <w:r w:rsidR="009B0B95" w:rsidRPr="00D63868">
        <w:rPr>
          <w:lang w:val="en-US"/>
        </w:rPr>
        <w:t xml:space="preserve"> </w:t>
      </w:r>
      <w:r w:rsidR="009B0B95">
        <w:rPr>
          <w:lang w:val="en-US"/>
        </w:rPr>
        <w:t>of</w:t>
      </w:r>
      <w:r w:rsidR="009B0B95" w:rsidRPr="00D63868">
        <w:rPr>
          <w:lang w:val="en-US"/>
        </w:rPr>
        <w:t xml:space="preserve"> </w:t>
      </w:r>
      <w:r w:rsidR="00C32C24">
        <w:rPr>
          <w:lang w:val="en-US"/>
        </w:rPr>
        <w:t>actinomy</w:t>
      </w:r>
      <w:r w:rsidR="00C32C24">
        <w:t>с</w:t>
      </w:r>
      <w:r w:rsidR="00C32C24">
        <w:rPr>
          <w:lang w:val="en-US"/>
        </w:rPr>
        <w:t>etic</w:t>
      </w:r>
      <w:r w:rsidR="009B0B95" w:rsidRPr="00D63868">
        <w:rPr>
          <w:lang w:val="en-US"/>
        </w:rPr>
        <w:t xml:space="preserve"> </w:t>
      </w:r>
      <w:r w:rsidR="009B0B95">
        <w:rPr>
          <w:lang w:val="en-US"/>
        </w:rPr>
        <w:t>kinds</w:t>
      </w:r>
    </w:p>
    <w:p w:rsidR="00EC491F" w:rsidRPr="001C545C" w:rsidRDefault="009B0B95" w:rsidP="00EC491F">
      <w:pPr>
        <w:pStyle w:val="a3"/>
        <w:spacing w:before="0" w:beforeAutospacing="0" w:after="0" w:afterAutospacing="0" w:line="276" w:lineRule="auto"/>
        <w:ind w:firstLine="709"/>
        <w:jc w:val="both"/>
        <w:rPr>
          <w:lang w:val="en-US"/>
        </w:rPr>
      </w:pPr>
      <w:r>
        <w:rPr>
          <w:lang w:val="en-US"/>
        </w:rPr>
        <w:t>In</w:t>
      </w:r>
      <w:r w:rsidR="00EC491F" w:rsidRPr="008C3C02">
        <w:rPr>
          <w:lang w:val="en-US"/>
        </w:rPr>
        <w:t xml:space="preserve"> 1912–1916</w:t>
      </w:r>
      <w:r w:rsidRPr="008C3C02">
        <w:rPr>
          <w:lang w:val="en-US"/>
        </w:rPr>
        <w:t>.</w:t>
      </w:r>
      <w:r>
        <w:rPr>
          <w:lang w:val="en-US"/>
        </w:rPr>
        <w:t>the</w:t>
      </w:r>
      <w:r w:rsidR="00C32C24">
        <w:rPr>
          <w:lang w:val="en-US"/>
        </w:rPr>
        <w:t xml:space="preserve"> </w:t>
      </w:r>
      <w:r>
        <w:rPr>
          <w:lang w:val="en-US"/>
        </w:rPr>
        <w:t>descriptions</w:t>
      </w:r>
      <w:r w:rsidRPr="008C3C02">
        <w:rPr>
          <w:lang w:val="en-US"/>
        </w:rPr>
        <w:t xml:space="preserve"> </w:t>
      </w:r>
      <w:r>
        <w:rPr>
          <w:lang w:val="en-US"/>
        </w:rPr>
        <w:t>of</w:t>
      </w:r>
      <w:r w:rsidRPr="008C3C02">
        <w:rPr>
          <w:lang w:val="en-US"/>
        </w:rPr>
        <w:t xml:space="preserve"> </w:t>
      </w:r>
      <w:r>
        <w:rPr>
          <w:lang w:val="en-US"/>
        </w:rPr>
        <w:t>non</w:t>
      </w:r>
      <w:r w:rsidRPr="008C3C02">
        <w:rPr>
          <w:lang w:val="en-US"/>
        </w:rPr>
        <w:t>-</w:t>
      </w:r>
      <w:r>
        <w:rPr>
          <w:lang w:val="en-US"/>
        </w:rPr>
        <w:t>pathogenic</w:t>
      </w:r>
      <w:r w:rsidRPr="008C3C02">
        <w:rPr>
          <w:lang w:val="en-US"/>
        </w:rPr>
        <w:t xml:space="preserve"> </w:t>
      </w:r>
      <w:r>
        <w:rPr>
          <w:lang w:val="en-US"/>
        </w:rPr>
        <w:t>actinomyces</w:t>
      </w:r>
      <w:r w:rsidRPr="008C3C02">
        <w:rPr>
          <w:lang w:val="en-US"/>
        </w:rPr>
        <w:t xml:space="preserve"> </w:t>
      </w:r>
      <w:r>
        <w:rPr>
          <w:lang w:val="en-US"/>
        </w:rPr>
        <w:t>that</w:t>
      </w:r>
      <w:r w:rsidRPr="008C3C02">
        <w:rPr>
          <w:lang w:val="en-US"/>
        </w:rPr>
        <w:t xml:space="preserve"> </w:t>
      </w:r>
      <w:r>
        <w:rPr>
          <w:lang w:val="en-US"/>
        </w:rPr>
        <w:t>were</w:t>
      </w:r>
      <w:r w:rsidRPr="008C3C02">
        <w:rPr>
          <w:lang w:val="en-US"/>
        </w:rPr>
        <w:t xml:space="preserve"> </w:t>
      </w:r>
      <w:r>
        <w:rPr>
          <w:lang w:val="en-US"/>
        </w:rPr>
        <w:t>extracted</w:t>
      </w:r>
      <w:r w:rsidRPr="008C3C02">
        <w:rPr>
          <w:lang w:val="en-US"/>
        </w:rPr>
        <w:t xml:space="preserve"> </w:t>
      </w:r>
      <w:r>
        <w:rPr>
          <w:lang w:val="en-US"/>
        </w:rPr>
        <w:t>from</w:t>
      </w:r>
      <w:r w:rsidRPr="008C3C02">
        <w:rPr>
          <w:lang w:val="en-US"/>
        </w:rPr>
        <w:t xml:space="preserve"> </w:t>
      </w:r>
      <w:r>
        <w:rPr>
          <w:lang w:val="en-US"/>
        </w:rPr>
        <w:t>standard</w:t>
      </w:r>
      <w:r w:rsidRPr="008C3C02">
        <w:rPr>
          <w:lang w:val="en-US"/>
        </w:rPr>
        <w:t xml:space="preserve"> </w:t>
      </w:r>
      <w:r>
        <w:rPr>
          <w:lang w:val="en-US"/>
        </w:rPr>
        <w:t>natural</w:t>
      </w:r>
      <w:r w:rsidRPr="008C3C02">
        <w:rPr>
          <w:lang w:val="en-US"/>
        </w:rPr>
        <w:t xml:space="preserve"> </w:t>
      </w:r>
      <w:r>
        <w:rPr>
          <w:lang w:val="en-US"/>
        </w:rPr>
        <w:t>substrates</w:t>
      </w:r>
      <w:r w:rsidRPr="008C3C02">
        <w:rPr>
          <w:lang w:val="en-US"/>
        </w:rPr>
        <w:t xml:space="preserve"> </w:t>
      </w:r>
      <w:r>
        <w:rPr>
          <w:lang w:val="en-US"/>
        </w:rPr>
        <w:t>began</w:t>
      </w:r>
      <w:r w:rsidRPr="008C3C02">
        <w:rPr>
          <w:lang w:val="en-US"/>
        </w:rPr>
        <w:t xml:space="preserve"> </w:t>
      </w:r>
      <w:r>
        <w:rPr>
          <w:lang w:val="en-US"/>
        </w:rPr>
        <w:t>to</w:t>
      </w:r>
      <w:r w:rsidRPr="008C3C02">
        <w:rPr>
          <w:lang w:val="en-US"/>
        </w:rPr>
        <w:t xml:space="preserve"> </w:t>
      </w:r>
      <w:r>
        <w:rPr>
          <w:lang w:val="en-US"/>
        </w:rPr>
        <w:t>appea</w:t>
      </w:r>
      <w:r w:rsidR="004F5052">
        <w:rPr>
          <w:lang w:val="en-US"/>
        </w:rPr>
        <w:t>r</w:t>
      </w:r>
      <w:r w:rsidR="00C32C24">
        <w:rPr>
          <w:lang w:val="en-US"/>
        </w:rPr>
        <w:t xml:space="preserve">. </w:t>
      </w:r>
      <w:r w:rsidR="004F5052">
        <w:rPr>
          <w:lang w:val="en-US"/>
        </w:rPr>
        <w:t>In</w:t>
      </w:r>
      <w:r w:rsidR="004F5052" w:rsidRPr="008C3C02">
        <w:rPr>
          <w:lang w:val="en-US"/>
        </w:rPr>
        <w:t xml:space="preserve"> </w:t>
      </w:r>
      <w:r w:rsidR="004F5052">
        <w:rPr>
          <w:lang w:val="en-US"/>
        </w:rPr>
        <w:t>this</w:t>
      </w:r>
      <w:r w:rsidR="004F5052" w:rsidRPr="008C3C02">
        <w:rPr>
          <w:lang w:val="en-US"/>
        </w:rPr>
        <w:t xml:space="preserve"> </w:t>
      </w:r>
      <w:r w:rsidR="004F5052">
        <w:rPr>
          <w:lang w:val="en-US"/>
        </w:rPr>
        <w:t>period</w:t>
      </w:r>
      <w:r w:rsidR="004F5052" w:rsidRPr="008C3C02">
        <w:rPr>
          <w:lang w:val="en-US"/>
        </w:rPr>
        <w:t xml:space="preserve"> </w:t>
      </w:r>
      <w:r w:rsidR="004F5052">
        <w:rPr>
          <w:lang w:val="en-US"/>
        </w:rPr>
        <w:t>such</w:t>
      </w:r>
      <w:r w:rsidR="004F5052" w:rsidRPr="008C3C02">
        <w:rPr>
          <w:lang w:val="en-US"/>
        </w:rPr>
        <w:t xml:space="preserve"> </w:t>
      </w:r>
      <w:r w:rsidR="004F5052">
        <w:rPr>
          <w:lang w:val="en-US"/>
        </w:rPr>
        <w:t>scientists</w:t>
      </w:r>
      <w:r w:rsidR="004F5052" w:rsidRPr="008C3C02">
        <w:rPr>
          <w:lang w:val="en-US"/>
        </w:rPr>
        <w:t xml:space="preserve"> </w:t>
      </w:r>
      <w:r w:rsidR="004F5052">
        <w:rPr>
          <w:lang w:val="en-US"/>
        </w:rPr>
        <w:t>as</w:t>
      </w:r>
      <w:r w:rsidR="004F5052" w:rsidRPr="008C3C02">
        <w:rPr>
          <w:lang w:val="en-US"/>
        </w:rPr>
        <w:t xml:space="preserve"> </w:t>
      </w:r>
      <w:r w:rsidR="004F5052">
        <w:rPr>
          <w:lang w:val="en-US"/>
        </w:rPr>
        <w:t>S</w:t>
      </w:r>
      <w:r w:rsidR="004F5052" w:rsidRPr="008C3C02">
        <w:rPr>
          <w:lang w:val="en-US"/>
        </w:rPr>
        <w:t>.</w:t>
      </w:r>
      <w:r w:rsidR="004F5052">
        <w:rPr>
          <w:lang w:val="en-US"/>
        </w:rPr>
        <w:t>A</w:t>
      </w:r>
      <w:r w:rsidR="004F5052" w:rsidRPr="008C3C02">
        <w:rPr>
          <w:lang w:val="en-US"/>
        </w:rPr>
        <w:t xml:space="preserve"> </w:t>
      </w:r>
      <w:r w:rsidR="004F5052">
        <w:rPr>
          <w:lang w:val="en-US"/>
        </w:rPr>
        <w:t>Vaksman</w:t>
      </w:r>
      <w:r w:rsidR="00EC491F" w:rsidRPr="008C3C02">
        <w:rPr>
          <w:lang w:val="en-US"/>
        </w:rPr>
        <w:t>,</w:t>
      </w:r>
      <w:r w:rsidR="004F5052" w:rsidRPr="008C3C02">
        <w:rPr>
          <w:lang w:val="en-US"/>
        </w:rPr>
        <w:t xml:space="preserve"> </w:t>
      </w:r>
      <w:r w:rsidR="004F5052">
        <w:rPr>
          <w:lang w:val="en-US"/>
        </w:rPr>
        <w:lastRenderedPageBreak/>
        <w:t>Krainsky</w:t>
      </w:r>
      <w:r w:rsidR="004F5052" w:rsidRPr="008C3C02">
        <w:rPr>
          <w:lang w:val="en-US"/>
        </w:rPr>
        <w:t xml:space="preserve"> </w:t>
      </w:r>
      <w:r w:rsidR="004F5052">
        <w:rPr>
          <w:lang w:val="en-US"/>
        </w:rPr>
        <w:t>and</w:t>
      </w:r>
      <w:r w:rsidR="004F5052" w:rsidRPr="008C3C02">
        <w:rPr>
          <w:lang w:val="en-US"/>
        </w:rPr>
        <w:t xml:space="preserve"> </w:t>
      </w:r>
      <w:r w:rsidR="004F5052">
        <w:rPr>
          <w:lang w:val="en-US"/>
        </w:rPr>
        <w:t>Rudolf</w:t>
      </w:r>
      <w:r w:rsidR="004F5052" w:rsidRPr="008C3C02">
        <w:rPr>
          <w:lang w:val="en-US"/>
        </w:rPr>
        <w:t xml:space="preserve"> </w:t>
      </w:r>
      <w:r w:rsidR="004F5052">
        <w:rPr>
          <w:lang w:val="en-US"/>
        </w:rPr>
        <w:t>Liske</w:t>
      </w:r>
      <w:r w:rsidR="004F5052" w:rsidRPr="008C3C02">
        <w:rPr>
          <w:lang w:val="en-US"/>
        </w:rPr>
        <w:t xml:space="preserve"> </w:t>
      </w:r>
      <w:r w:rsidR="004F5052">
        <w:rPr>
          <w:lang w:val="en-US"/>
        </w:rPr>
        <w:t>made</w:t>
      </w:r>
      <w:r w:rsidR="004F5052" w:rsidRPr="008C3C02">
        <w:rPr>
          <w:lang w:val="en-US"/>
        </w:rPr>
        <w:t xml:space="preserve"> </w:t>
      </w:r>
      <w:r w:rsidR="004F5052">
        <w:rPr>
          <w:lang w:val="en-US"/>
        </w:rPr>
        <w:t>a</w:t>
      </w:r>
      <w:r w:rsidR="004F5052" w:rsidRPr="008C3C02">
        <w:rPr>
          <w:lang w:val="en-US"/>
        </w:rPr>
        <w:t xml:space="preserve"> </w:t>
      </w:r>
      <w:r w:rsidR="004F5052">
        <w:rPr>
          <w:lang w:val="en-US"/>
        </w:rPr>
        <w:t>great</w:t>
      </w:r>
      <w:r w:rsidR="008C3C02" w:rsidRPr="008C3C02">
        <w:rPr>
          <w:lang w:val="en-US"/>
        </w:rPr>
        <w:t xml:space="preserve"> </w:t>
      </w:r>
      <w:r w:rsidR="008C3C02">
        <w:rPr>
          <w:lang w:val="en-US"/>
        </w:rPr>
        <w:t>contribution</w:t>
      </w:r>
      <w:r w:rsidR="008C3C02" w:rsidRPr="008C3C02">
        <w:rPr>
          <w:lang w:val="en-US"/>
        </w:rPr>
        <w:t xml:space="preserve"> </w:t>
      </w:r>
      <w:r w:rsidR="008C3C02">
        <w:rPr>
          <w:lang w:val="en-US"/>
        </w:rPr>
        <w:t>to</w:t>
      </w:r>
      <w:r w:rsidR="008C3C02" w:rsidRPr="008C3C02">
        <w:rPr>
          <w:lang w:val="en-US"/>
        </w:rPr>
        <w:t xml:space="preserve"> </w:t>
      </w:r>
      <w:r w:rsidR="00C32C24">
        <w:rPr>
          <w:lang w:val="en-US"/>
        </w:rPr>
        <w:t xml:space="preserve">actinomycetology. </w:t>
      </w:r>
      <w:r w:rsidR="00EC491F" w:rsidRPr="008C3C02">
        <w:rPr>
          <w:lang w:val="en-US"/>
        </w:rPr>
        <w:t>1939</w:t>
      </w:r>
      <w:r w:rsidR="008C3C02">
        <w:rPr>
          <w:lang w:val="en-US"/>
        </w:rPr>
        <w:t xml:space="preserve"> marked a new s</w:t>
      </w:r>
      <w:r w:rsidR="00C32C24">
        <w:rPr>
          <w:lang w:val="en-US"/>
        </w:rPr>
        <w:t>tage in the science development</w:t>
      </w:r>
      <w:r w:rsidR="00C32C24" w:rsidRPr="00C32C24">
        <w:rPr>
          <w:lang w:val="en-US"/>
        </w:rPr>
        <w:t xml:space="preserve">, </w:t>
      </w:r>
      <w:r w:rsidR="008C3C02">
        <w:rPr>
          <w:lang w:val="en-US"/>
        </w:rPr>
        <w:t>when</w:t>
      </w:r>
      <w:r w:rsidR="008C3C02" w:rsidRPr="008C3C02">
        <w:rPr>
          <w:lang w:val="en-US"/>
        </w:rPr>
        <w:t xml:space="preserve"> </w:t>
      </w:r>
      <w:r w:rsidR="008C3C02">
        <w:rPr>
          <w:lang w:val="en-US"/>
        </w:rPr>
        <w:t>Krasilnikov got the original kind of the antibiotic mycetin</w:t>
      </w:r>
      <w:r w:rsidR="008C3C02" w:rsidRPr="008C3C02">
        <w:rPr>
          <w:lang w:val="en-US"/>
        </w:rPr>
        <w:t xml:space="preserve">, </w:t>
      </w:r>
      <w:r w:rsidR="008C3C02">
        <w:rPr>
          <w:lang w:val="en-US"/>
        </w:rPr>
        <w:t xml:space="preserve">usually secreted by streptomyces. In </w:t>
      </w:r>
      <w:r w:rsidR="00EC491F" w:rsidRPr="008C3C02">
        <w:rPr>
          <w:lang w:val="en-US"/>
        </w:rPr>
        <w:t xml:space="preserve">1945 </w:t>
      </w:r>
      <w:r w:rsidR="00EC491F">
        <w:t>г</w:t>
      </w:r>
      <w:r w:rsidR="00EC491F" w:rsidRPr="008C3C02">
        <w:rPr>
          <w:lang w:val="en-US"/>
        </w:rPr>
        <w:t xml:space="preserve">. </w:t>
      </w:r>
      <w:r w:rsidR="008C3C02">
        <w:rPr>
          <w:lang w:val="en-US"/>
        </w:rPr>
        <w:t>Vaksman</w:t>
      </w:r>
      <w:r w:rsidR="00EC491F" w:rsidRPr="008C3C02">
        <w:rPr>
          <w:lang w:val="en-US"/>
        </w:rPr>
        <w:t xml:space="preserve">, </w:t>
      </w:r>
      <w:r w:rsidR="008C3C02">
        <w:rPr>
          <w:lang w:val="en-US"/>
        </w:rPr>
        <w:t>Shatz</w:t>
      </w:r>
      <w:r w:rsidR="00EC491F" w:rsidRPr="008C3C02">
        <w:rPr>
          <w:lang w:val="en-US"/>
        </w:rPr>
        <w:t xml:space="preserve"> </w:t>
      </w:r>
      <w:r w:rsidR="008C3C02">
        <w:rPr>
          <w:lang w:val="en-US"/>
        </w:rPr>
        <w:t xml:space="preserve">and </w:t>
      </w:r>
      <w:r w:rsidR="001C545C">
        <w:rPr>
          <w:lang w:val="en-US"/>
        </w:rPr>
        <w:t>Bugi</w:t>
      </w:r>
      <w:r w:rsidR="00EC491F" w:rsidRPr="008C3C02">
        <w:rPr>
          <w:lang w:val="en-US"/>
        </w:rPr>
        <w:t xml:space="preserve"> </w:t>
      </w:r>
      <w:r w:rsidR="001C545C">
        <w:rPr>
          <w:lang w:val="en-US"/>
        </w:rPr>
        <w:t xml:space="preserve">extracted </w:t>
      </w:r>
      <w:r w:rsidR="001C545C" w:rsidRPr="001C545C">
        <w:rPr>
          <w:lang w:val="en-US"/>
        </w:rPr>
        <w:t>streptomycin</w:t>
      </w:r>
      <w:r w:rsidR="001C545C">
        <w:rPr>
          <w:lang w:val="en-US"/>
        </w:rPr>
        <w:t>. Scientists paid</w:t>
      </w:r>
      <w:r w:rsidR="00C32C24">
        <w:rPr>
          <w:lang w:val="en-US"/>
        </w:rPr>
        <w:t xml:space="preserve"> much attention to actinomyces</w:t>
      </w:r>
      <w:r w:rsidR="00C32C24" w:rsidRPr="00C32C24">
        <w:rPr>
          <w:lang w:val="en-US"/>
        </w:rPr>
        <w:t xml:space="preserve">, </w:t>
      </w:r>
      <w:r w:rsidR="001C545C">
        <w:rPr>
          <w:lang w:val="en-US"/>
        </w:rPr>
        <w:t>but mainly were focused on the a</w:t>
      </w:r>
      <w:r w:rsidR="00C32C24">
        <w:rPr>
          <w:lang w:val="en-US"/>
        </w:rPr>
        <w:t>pplied actinomycetology braches</w:t>
      </w:r>
      <w:r w:rsidR="00C32C24" w:rsidRPr="00C32C24">
        <w:rPr>
          <w:lang w:val="en-US"/>
        </w:rPr>
        <w:t xml:space="preserve">, </w:t>
      </w:r>
      <w:r w:rsidR="001C545C">
        <w:rPr>
          <w:lang w:val="en-US"/>
        </w:rPr>
        <w:t>related to getting</w:t>
      </w:r>
      <w:r w:rsidR="00C32C24">
        <w:rPr>
          <w:lang w:val="en-US"/>
        </w:rPr>
        <w:t xml:space="preserve"> and application of antibiotics</w:t>
      </w:r>
      <w:r w:rsidR="00EC491F" w:rsidRPr="001C545C">
        <w:rPr>
          <w:lang w:val="en-US"/>
        </w:rPr>
        <w:t>.</w:t>
      </w:r>
    </w:p>
    <w:p w:rsidR="00EC491F" w:rsidRPr="007C48D4" w:rsidRDefault="001C545C" w:rsidP="00EC491F">
      <w:pPr>
        <w:pStyle w:val="a3"/>
        <w:spacing w:before="0" w:beforeAutospacing="0" w:after="0" w:afterAutospacing="0" w:line="276" w:lineRule="auto"/>
        <w:ind w:firstLine="709"/>
        <w:jc w:val="both"/>
        <w:rPr>
          <w:rFonts w:eastAsia="Times New Roman"/>
          <w:lang w:val="en-US"/>
        </w:rPr>
      </w:pPr>
      <w:r>
        <w:rPr>
          <w:rFonts w:eastAsia="Times New Roman"/>
          <w:lang w:val="en-US"/>
        </w:rPr>
        <w:t>Almost</w:t>
      </w:r>
      <w:r w:rsidRPr="001C545C">
        <w:rPr>
          <w:rFonts w:eastAsia="Times New Roman"/>
          <w:lang w:val="en-US"/>
        </w:rPr>
        <w:t xml:space="preserve"> </w:t>
      </w:r>
      <w:r>
        <w:rPr>
          <w:rFonts w:eastAsia="Times New Roman"/>
          <w:lang w:val="en-US"/>
        </w:rPr>
        <w:t>all</w:t>
      </w:r>
      <w:r w:rsidRPr="001C545C">
        <w:rPr>
          <w:rFonts w:eastAsia="Times New Roman"/>
          <w:lang w:val="en-US"/>
        </w:rPr>
        <w:t xml:space="preserve"> </w:t>
      </w:r>
      <w:r>
        <w:rPr>
          <w:rFonts w:eastAsia="Times New Roman"/>
          <w:lang w:val="en-US"/>
        </w:rPr>
        <w:t>the</w:t>
      </w:r>
      <w:r w:rsidRPr="001C545C">
        <w:rPr>
          <w:rFonts w:eastAsia="Times New Roman"/>
          <w:lang w:val="en-US"/>
        </w:rPr>
        <w:t xml:space="preserve"> </w:t>
      </w:r>
      <w:r>
        <w:rPr>
          <w:rFonts w:eastAsia="Times New Roman"/>
          <w:lang w:val="en-US"/>
        </w:rPr>
        <w:t>known actinomyces kinds were ext</w:t>
      </w:r>
      <w:r w:rsidR="004D04C8">
        <w:rPr>
          <w:rFonts w:eastAsia="Times New Roman"/>
          <w:lang w:val="en-US"/>
        </w:rPr>
        <w:t>racted from soil or found in it</w:t>
      </w:r>
      <w:r w:rsidR="00EC491F" w:rsidRPr="001C545C">
        <w:rPr>
          <w:rFonts w:eastAsia="Times New Roman"/>
          <w:lang w:val="en-US"/>
        </w:rPr>
        <w:t>.</w:t>
      </w:r>
      <w:r w:rsidR="004D04C8">
        <w:rPr>
          <w:rFonts w:eastAsia="Times New Roman"/>
          <w:lang w:val="en-US"/>
        </w:rPr>
        <w:t xml:space="preserve"> The</w:t>
      </w:r>
      <w:r w:rsidR="004D04C8" w:rsidRPr="004D04C8">
        <w:rPr>
          <w:rFonts w:eastAsia="Times New Roman"/>
          <w:lang w:val="en-US"/>
        </w:rPr>
        <w:t xml:space="preserve"> </w:t>
      </w:r>
      <w:r w:rsidR="004D04C8">
        <w:rPr>
          <w:rFonts w:eastAsia="Times New Roman"/>
          <w:lang w:val="en-US"/>
        </w:rPr>
        <w:t>soil</w:t>
      </w:r>
      <w:r w:rsidR="004D04C8" w:rsidRPr="004D04C8">
        <w:rPr>
          <w:rFonts w:eastAsia="Times New Roman"/>
          <w:lang w:val="en-US"/>
        </w:rPr>
        <w:t xml:space="preserve"> </w:t>
      </w:r>
      <w:r w:rsidR="004D04C8">
        <w:rPr>
          <w:rFonts w:eastAsia="Times New Roman"/>
          <w:lang w:val="en-US"/>
        </w:rPr>
        <w:t>is</w:t>
      </w:r>
      <w:r w:rsidR="004D04C8" w:rsidRPr="004D04C8">
        <w:rPr>
          <w:rFonts w:eastAsia="Times New Roman"/>
          <w:lang w:val="en-US"/>
        </w:rPr>
        <w:t xml:space="preserve"> </w:t>
      </w:r>
      <w:r w:rsidR="004D04C8">
        <w:rPr>
          <w:rFonts w:eastAsia="Times New Roman"/>
          <w:lang w:val="en-US"/>
        </w:rPr>
        <w:t>the</w:t>
      </w:r>
      <w:r w:rsidR="004D04C8" w:rsidRPr="004D04C8">
        <w:rPr>
          <w:rFonts w:eastAsia="Times New Roman"/>
          <w:lang w:val="en-US"/>
        </w:rPr>
        <w:t xml:space="preserve"> </w:t>
      </w:r>
      <w:r w:rsidR="004D04C8">
        <w:rPr>
          <w:rFonts w:eastAsia="Times New Roman"/>
          <w:lang w:val="en-US"/>
        </w:rPr>
        <w:t>natural</w:t>
      </w:r>
      <w:r w:rsidR="004D04C8" w:rsidRPr="004D04C8">
        <w:rPr>
          <w:rFonts w:eastAsia="Times New Roman"/>
          <w:lang w:val="en-US"/>
        </w:rPr>
        <w:t xml:space="preserve"> </w:t>
      </w:r>
      <w:r w:rsidR="00C32C24">
        <w:rPr>
          <w:rFonts w:eastAsia="Times New Roman"/>
          <w:lang w:val="en-US"/>
        </w:rPr>
        <w:t>substrate,</w:t>
      </w:r>
      <w:r w:rsidR="00C32C24" w:rsidRPr="00C32C24">
        <w:rPr>
          <w:rFonts w:eastAsia="Times New Roman"/>
          <w:lang w:val="en-US"/>
        </w:rPr>
        <w:t xml:space="preserve"> </w:t>
      </w:r>
      <w:r w:rsidR="004D04C8">
        <w:rPr>
          <w:rFonts w:eastAsia="Times New Roman"/>
          <w:lang w:val="en-US"/>
        </w:rPr>
        <w:t>in</w:t>
      </w:r>
      <w:r w:rsidR="004D04C8" w:rsidRPr="004D04C8">
        <w:rPr>
          <w:rFonts w:eastAsia="Times New Roman"/>
          <w:lang w:val="en-US"/>
        </w:rPr>
        <w:t xml:space="preserve"> </w:t>
      </w:r>
      <w:r w:rsidR="004D04C8">
        <w:rPr>
          <w:rFonts w:eastAsia="Times New Roman"/>
          <w:lang w:val="en-US"/>
        </w:rPr>
        <w:t>which</w:t>
      </w:r>
      <w:r w:rsidR="004D04C8" w:rsidRPr="004D04C8">
        <w:rPr>
          <w:rFonts w:eastAsia="Times New Roman"/>
          <w:lang w:val="en-US"/>
        </w:rPr>
        <w:t xml:space="preserve"> </w:t>
      </w:r>
      <w:r w:rsidR="004D04C8">
        <w:rPr>
          <w:rFonts w:eastAsia="Times New Roman"/>
          <w:lang w:val="en-US"/>
        </w:rPr>
        <w:t>there</w:t>
      </w:r>
      <w:r w:rsidR="004D04C8" w:rsidRPr="004D04C8">
        <w:rPr>
          <w:rFonts w:eastAsia="Times New Roman"/>
          <w:lang w:val="en-US"/>
        </w:rPr>
        <w:t xml:space="preserve"> </w:t>
      </w:r>
      <w:r w:rsidR="004D04C8">
        <w:rPr>
          <w:rFonts w:eastAsia="Times New Roman"/>
          <w:lang w:val="en-US"/>
        </w:rPr>
        <w:t>is</w:t>
      </w:r>
      <w:r w:rsidR="004D04C8" w:rsidRPr="004D04C8">
        <w:rPr>
          <w:rFonts w:eastAsia="Times New Roman"/>
          <w:lang w:val="en-US"/>
        </w:rPr>
        <w:t xml:space="preserve"> </w:t>
      </w:r>
      <w:r w:rsidR="004D04C8">
        <w:rPr>
          <w:rFonts w:eastAsia="Times New Roman"/>
          <w:lang w:val="en-US"/>
        </w:rPr>
        <w:t>a</w:t>
      </w:r>
      <w:r w:rsidR="004D04C8" w:rsidRPr="004D04C8">
        <w:rPr>
          <w:rFonts w:eastAsia="Times New Roman"/>
          <w:lang w:val="en-US"/>
        </w:rPr>
        <w:t xml:space="preserve"> </w:t>
      </w:r>
      <w:r w:rsidR="004D04C8">
        <w:rPr>
          <w:rFonts w:eastAsia="Times New Roman"/>
          <w:lang w:val="en-US"/>
        </w:rPr>
        <w:t>great</w:t>
      </w:r>
      <w:r w:rsidR="004D04C8" w:rsidRPr="004D04C8">
        <w:rPr>
          <w:rFonts w:eastAsia="Times New Roman"/>
          <w:lang w:val="en-US"/>
        </w:rPr>
        <w:t xml:space="preserve"> </w:t>
      </w:r>
      <w:r w:rsidR="004D04C8">
        <w:rPr>
          <w:rFonts w:eastAsia="Times New Roman"/>
          <w:lang w:val="en-US"/>
        </w:rPr>
        <w:t>number</w:t>
      </w:r>
      <w:r w:rsidR="004D04C8" w:rsidRPr="004D04C8">
        <w:rPr>
          <w:rFonts w:eastAsia="Times New Roman"/>
          <w:lang w:val="en-US"/>
        </w:rPr>
        <w:t xml:space="preserve"> </w:t>
      </w:r>
      <w:r w:rsidR="004D04C8">
        <w:rPr>
          <w:rFonts w:eastAsia="Times New Roman"/>
          <w:lang w:val="en-US"/>
        </w:rPr>
        <w:t>of</w:t>
      </w:r>
      <w:r w:rsidR="004D04C8" w:rsidRPr="004D04C8">
        <w:rPr>
          <w:rFonts w:eastAsia="Times New Roman"/>
          <w:lang w:val="en-US"/>
        </w:rPr>
        <w:t xml:space="preserve"> </w:t>
      </w:r>
      <w:r w:rsidR="004D04C8">
        <w:rPr>
          <w:rFonts w:eastAsia="Times New Roman"/>
          <w:lang w:val="en-US"/>
        </w:rPr>
        <w:t>various actinomyces</w:t>
      </w:r>
      <w:r w:rsidR="007C48D4">
        <w:rPr>
          <w:rFonts w:eastAsia="Times New Roman"/>
          <w:lang w:val="en-US"/>
        </w:rPr>
        <w:t>. The number of</w:t>
      </w:r>
      <w:r w:rsidR="004D04C8">
        <w:rPr>
          <w:rFonts w:eastAsia="Times New Roman"/>
          <w:lang w:val="en-US"/>
        </w:rPr>
        <w:t xml:space="preserve"> representative</w:t>
      </w:r>
      <w:r w:rsidR="007C48D4">
        <w:rPr>
          <w:rFonts w:eastAsia="Times New Roman"/>
          <w:lang w:val="en-US"/>
        </w:rPr>
        <w:t>s</w:t>
      </w:r>
      <w:r w:rsidR="004D04C8">
        <w:rPr>
          <w:rFonts w:eastAsia="Times New Roman"/>
          <w:lang w:val="en-US"/>
        </w:rPr>
        <w:t xml:space="preserve"> of some actinomyces kinds</w:t>
      </w:r>
      <w:r w:rsidR="007C48D4">
        <w:rPr>
          <w:rFonts w:eastAsia="Times New Roman"/>
          <w:lang w:val="en-US"/>
        </w:rPr>
        <w:t xml:space="preserve"> </w:t>
      </w:r>
      <w:r w:rsidR="00EC491F" w:rsidRPr="004D04C8">
        <w:rPr>
          <w:rFonts w:eastAsia="Times New Roman"/>
          <w:lang w:val="en-US"/>
        </w:rPr>
        <w:t>(</w:t>
      </w:r>
      <w:r w:rsidR="00EC491F" w:rsidRPr="004D04C8">
        <w:rPr>
          <w:rFonts w:eastAsia="Times New Roman"/>
          <w:i/>
          <w:lang w:val="en-US"/>
        </w:rPr>
        <w:t>Streptoverticillium</w:t>
      </w:r>
      <w:r w:rsidR="00EC491F" w:rsidRPr="004D04C8">
        <w:rPr>
          <w:rFonts w:eastAsia="Times New Roman"/>
          <w:lang w:val="en-US"/>
        </w:rPr>
        <w:t xml:space="preserve">, </w:t>
      </w:r>
      <w:r w:rsidR="00EC491F" w:rsidRPr="004D04C8">
        <w:rPr>
          <w:rFonts w:eastAsia="Times New Roman"/>
          <w:i/>
          <w:lang w:val="en-US"/>
        </w:rPr>
        <w:t>Micromonospora</w:t>
      </w:r>
      <w:r w:rsidR="007C48D4">
        <w:rPr>
          <w:rFonts w:eastAsia="Times New Roman"/>
          <w:lang w:val="en-US"/>
        </w:rPr>
        <w:t>)</w:t>
      </w:r>
      <w:r w:rsidR="00C32C24">
        <w:rPr>
          <w:rFonts w:eastAsia="Times New Roman"/>
          <w:lang w:val="en-US"/>
        </w:rPr>
        <w:t xml:space="preserve"> is significantly greater in floor</w:t>
      </w:r>
      <w:r w:rsidR="007C48D4">
        <w:rPr>
          <w:rFonts w:eastAsia="Times New Roman"/>
          <w:lang w:val="en-US"/>
        </w:rPr>
        <w:t xml:space="preserve"> than in soil. There</w:t>
      </w:r>
      <w:r w:rsidR="007C48D4" w:rsidRPr="007C48D4">
        <w:rPr>
          <w:rFonts w:eastAsia="Times New Roman"/>
          <w:lang w:val="en-US"/>
        </w:rPr>
        <w:t xml:space="preserve"> </w:t>
      </w:r>
      <w:r w:rsidR="007C48D4">
        <w:rPr>
          <w:rFonts w:eastAsia="Times New Roman"/>
          <w:lang w:val="en-US"/>
        </w:rPr>
        <w:t>is</w:t>
      </w:r>
      <w:r w:rsidR="007C48D4" w:rsidRPr="007C48D4">
        <w:rPr>
          <w:rFonts w:eastAsia="Times New Roman"/>
          <w:lang w:val="en-US"/>
        </w:rPr>
        <w:t xml:space="preserve"> </w:t>
      </w:r>
      <w:r w:rsidR="007C48D4">
        <w:rPr>
          <w:rFonts w:eastAsia="Times New Roman"/>
          <w:lang w:val="en-US"/>
        </w:rPr>
        <w:t>always</w:t>
      </w:r>
      <w:r w:rsidR="007C48D4" w:rsidRPr="007C48D4">
        <w:rPr>
          <w:rFonts w:eastAsia="Times New Roman"/>
          <w:lang w:val="en-US"/>
        </w:rPr>
        <w:t xml:space="preserve"> </w:t>
      </w:r>
      <w:r w:rsidR="007C48D4">
        <w:rPr>
          <w:rFonts w:eastAsia="Times New Roman"/>
          <w:lang w:val="en-US"/>
        </w:rPr>
        <w:t>a</w:t>
      </w:r>
      <w:r w:rsidR="007C48D4" w:rsidRPr="007C48D4">
        <w:rPr>
          <w:rFonts w:eastAsia="Times New Roman"/>
          <w:lang w:val="en-US"/>
        </w:rPr>
        <w:t xml:space="preserve"> </w:t>
      </w:r>
      <w:r w:rsidR="007C48D4">
        <w:rPr>
          <w:rFonts w:eastAsia="Times New Roman"/>
          <w:lang w:val="en-US"/>
        </w:rPr>
        <w:t>certain</w:t>
      </w:r>
      <w:r w:rsidR="007C48D4" w:rsidRPr="007C48D4">
        <w:rPr>
          <w:rFonts w:eastAsia="Times New Roman"/>
          <w:lang w:val="en-US"/>
        </w:rPr>
        <w:t xml:space="preserve"> </w:t>
      </w:r>
      <w:r w:rsidR="007C48D4">
        <w:rPr>
          <w:rFonts w:eastAsia="Times New Roman"/>
          <w:lang w:val="en-US"/>
        </w:rPr>
        <w:t>number</w:t>
      </w:r>
      <w:r w:rsidR="007C48D4" w:rsidRPr="007C48D4">
        <w:rPr>
          <w:rFonts w:eastAsia="Times New Roman"/>
          <w:lang w:val="en-US"/>
        </w:rPr>
        <w:t xml:space="preserve"> </w:t>
      </w:r>
      <w:r w:rsidR="007C48D4">
        <w:rPr>
          <w:rFonts w:eastAsia="Times New Roman"/>
          <w:lang w:val="en-US"/>
        </w:rPr>
        <w:t>of</w:t>
      </w:r>
      <w:r w:rsidR="007C48D4" w:rsidRPr="007C48D4">
        <w:rPr>
          <w:rFonts w:eastAsia="Times New Roman"/>
          <w:lang w:val="en-US"/>
        </w:rPr>
        <w:t xml:space="preserve"> </w:t>
      </w:r>
      <w:r w:rsidR="007C48D4">
        <w:rPr>
          <w:rFonts w:eastAsia="Times New Roman"/>
          <w:lang w:val="en-US"/>
        </w:rPr>
        <w:t>small</w:t>
      </w:r>
      <w:r w:rsidR="007C48D4" w:rsidRPr="007C48D4">
        <w:rPr>
          <w:rFonts w:eastAsia="Times New Roman"/>
          <w:lang w:val="en-US"/>
        </w:rPr>
        <w:t xml:space="preserve"> </w:t>
      </w:r>
      <w:r w:rsidR="007C48D4">
        <w:rPr>
          <w:rFonts w:eastAsia="Times New Roman"/>
          <w:lang w:val="en-US"/>
        </w:rPr>
        <w:t>microbial</w:t>
      </w:r>
      <w:r w:rsidR="007C48D4" w:rsidRPr="007C48D4">
        <w:rPr>
          <w:rFonts w:eastAsia="Times New Roman"/>
          <w:lang w:val="en-US"/>
        </w:rPr>
        <w:t xml:space="preserve"> </w:t>
      </w:r>
      <w:r w:rsidR="007C48D4">
        <w:rPr>
          <w:rFonts w:eastAsia="Times New Roman"/>
          <w:lang w:val="en-US"/>
        </w:rPr>
        <w:t>populations</w:t>
      </w:r>
      <w:r w:rsidR="007C48D4" w:rsidRPr="007C48D4">
        <w:rPr>
          <w:rFonts w:eastAsia="Times New Roman"/>
          <w:lang w:val="en-US"/>
        </w:rPr>
        <w:t xml:space="preserve"> </w:t>
      </w:r>
      <w:r w:rsidR="007C48D4">
        <w:rPr>
          <w:rFonts w:eastAsia="Times New Roman"/>
          <w:lang w:val="en-US"/>
        </w:rPr>
        <w:t>that</w:t>
      </w:r>
      <w:r w:rsidR="007C48D4" w:rsidRPr="007C48D4">
        <w:rPr>
          <w:rFonts w:eastAsia="Times New Roman"/>
          <w:lang w:val="en-US"/>
        </w:rPr>
        <w:t xml:space="preserve"> </w:t>
      </w:r>
      <w:r w:rsidR="007C48D4">
        <w:rPr>
          <w:rFonts w:eastAsia="Times New Roman"/>
          <w:lang w:val="en-US"/>
        </w:rPr>
        <w:t>are</w:t>
      </w:r>
      <w:r w:rsidR="007C48D4" w:rsidRPr="007C48D4">
        <w:rPr>
          <w:rFonts w:eastAsia="Times New Roman"/>
          <w:lang w:val="en-US"/>
        </w:rPr>
        <w:t xml:space="preserve"> </w:t>
      </w:r>
      <w:r w:rsidR="007C48D4">
        <w:rPr>
          <w:rFonts w:eastAsia="Times New Roman"/>
          <w:lang w:val="en-US"/>
        </w:rPr>
        <w:t>capable</w:t>
      </w:r>
      <w:r w:rsidR="007C48D4" w:rsidRPr="007C48D4">
        <w:rPr>
          <w:rFonts w:eastAsia="Times New Roman"/>
          <w:lang w:val="en-US"/>
        </w:rPr>
        <w:t xml:space="preserve"> </w:t>
      </w:r>
      <w:r w:rsidR="007C48D4">
        <w:rPr>
          <w:rFonts w:eastAsia="Times New Roman"/>
          <w:lang w:val="en-US"/>
        </w:rPr>
        <w:t>of</w:t>
      </w:r>
      <w:r w:rsidR="007C48D4" w:rsidRPr="007C48D4">
        <w:rPr>
          <w:rFonts w:eastAsia="Times New Roman"/>
          <w:lang w:val="en-US"/>
        </w:rPr>
        <w:t xml:space="preserve"> </w:t>
      </w:r>
      <w:r w:rsidR="007C48D4">
        <w:rPr>
          <w:rFonts w:eastAsia="Times New Roman"/>
          <w:lang w:val="en-US"/>
        </w:rPr>
        <w:t>increasing</w:t>
      </w:r>
      <w:r w:rsidR="007C48D4" w:rsidRPr="007C48D4">
        <w:rPr>
          <w:rFonts w:eastAsia="Times New Roman"/>
          <w:lang w:val="en-US"/>
        </w:rPr>
        <w:t xml:space="preserve"> </w:t>
      </w:r>
      <w:r w:rsidR="007C48D4">
        <w:rPr>
          <w:rFonts w:eastAsia="Times New Roman"/>
          <w:lang w:val="en-US"/>
        </w:rPr>
        <w:t>in</w:t>
      </w:r>
      <w:r w:rsidR="007C48D4" w:rsidRPr="007C48D4">
        <w:rPr>
          <w:rFonts w:eastAsia="Times New Roman"/>
          <w:lang w:val="en-US"/>
        </w:rPr>
        <w:t xml:space="preserve"> </w:t>
      </w:r>
      <w:r w:rsidR="007C48D4">
        <w:rPr>
          <w:rFonts w:eastAsia="Times New Roman"/>
          <w:lang w:val="en-US"/>
        </w:rPr>
        <w:t>numbers</w:t>
      </w:r>
      <w:r w:rsidR="007C48D4" w:rsidRPr="007C48D4">
        <w:rPr>
          <w:rFonts w:eastAsia="Times New Roman"/>
          <w:lang w:val="en-US"/>
        </w:rPr>
        <w:t xml:space="preserve"> </w:t>
      </w:r>
      <w:r w:rsidR="00C32C24">
        <w:rPr>
          <w:rFonts w:eastAsia="Times New Roman"/>
          <w:lang w:val="en-US"/>
        </w:rPr>
        <w:t>rap</w:t>
      </w:r>
      <w:r w:rsidR="007C48D4">
        <w:rPr>
          <w:rFonts w:eastAsia="Times New Roman"/>
          <w:lang w:val="en-US"/>
        </w:rPr>
        <w:t>idly</w:t>
      </w:r>
      <w:r w:rsidR="007C48D4" w:rsidRPr="007C48D4">
        <w:rPr>
          <w:rFonts w:eastAsia="Times New Roman"/>
          <w:lang w:val="en-US"/>
        </w:rPr>
        <w:t xml:space="preserve"> </w:t>
      </w:r>
      <w:r w:rsidR="007C48D4">
        <w:rPr>
          <w:rFonts w:eastAsia="Times New Roman"/>
          <w:lang w:val="en-US"/>
        </w:rPr>
        <w:t>and</w:t>
      </w:r>
      <w:r w:rsidR="007C48D4" w:rsidRPr="007C48D4">
        <w:rPr>
          <w:rFonts w:eastAsia="Times New Roman"/>
          <w:lang w:val="en-US"/>
        </w:rPr>
        <w:t xml:space="preserve"> </w:t>
      </w:r>
      <w:r w:rsidR="007C48D4">
        <w:rPr>
          <w:rFonts w:eastAsia="Times New Roman"/>
          <w:lang w:val="en-US"/>
        </w:rPr>
        <w:t>join</w:t>
      </w:r>
      <w:r w:rsidR="007C48D4" w:rsidRPr="007C48D4">
        <w:rPr>
          <w:rFonts w:eastAsia="Times New Roman"/>
          <w:lang w:val="en-US"/>
        </w:rPr>
        <w:t xml:space="preserve"> </w:t>
      </w:r>
      <w:r w:rsidR="007C48D4">
        <w:rPr>
          <w:rFonts w:eastAsia="Times New Roman"/>
          <w:lang w:val="en-US"/>
        </w:rPr>
        <w:t>microbial</w:t>
      </w:r>
      <w:r w:rsidR="007C48D4" w:rsidRPr="007C48D4">
        <w:rPr>
          <w:rFonts w:eastAsia="Times New Roman"/>
          <w:lang w:val="en-US"/>
        </w:rPr>
        <w:t xml:space="preserve"> </w:t>
      </w:r>
      <w:r w:rsidR="003540FD">
        <w:rPr>
          <w:rFonts w:eastAsia="Times New Roman"/>
          <w:lang w:val="en-US"/>
        </w:rPr>
        <w:t>community</w:t>
      </w:r>
      <w:r w:rsidR="003540FD" w:rsidRPr="003540FD">
        <w:rPr>
          <w:rFonts w:eastAsia="Times New Roman"/>
          <w:lang w:val="en-US"/>
        </w:rPr>
        <w:t xml:space="preserve">, </w:t>
      </w:r>
      <w:r w:rsidR="007C48D4">
        <w:rPr>
          <w:rFonts w:eastAsia="Times New Roman"/>
          <w:lang w:val="en-US"/>
        </w:rPr>
        <w:t xml:space="preserve">if </w:t>
      </w:r>
      <w:r w:rsidR="00044E6D">
        <w:rPr>
          <w:rFonts w:eastAsia="Times New Roman"/>
          <w:lang w:val="en-US"/>
        </w:rPr>
        <w:t>conditions change quickly or if any part of the trophic chain is missing</w:t>
      </w:r>
      <w:r w:rsidR="00EC491F" w:rsidRPr="007C48D4">
        <w:rPr>
          <w:rFonts w:eastAsia="Times New Roman"/>
          <w:lang w:val="en-US"/>
        </w:rPr>
        <w:t xml:space="preserve"> </w:t>
      </w:r>
      <w:r w:rsidR="00EC491F" w:rsidRPr="007C48D4">
        <w:rPr>
          <w:color w:val="FF0000"/>
          <w:lang w:val="en-US"/>
        </w:rPr>
        <w:t>[152]</w:t>
      </w:r>
      <w:r w:rsidR="00EC491F" w:rsidRPr="007C48D4">
        <w:rPr>
          <w:lang w:val="en-US"/>
        </w:rPr>
        <w:t>.</w:t>
      </w:r>
      <w:r w:rsidR="00EC491F" w:rsidRPr="007C48D4">
        <w:rPr>
          <w:rFonts w:eastAsia="Times New Roman"/>
          <w:lang w:val="en-US"/>
        </w:rPr>
        <w:t xml:space="preserve"> </w:t>
      </w:r>
    </w:p>
    <w:p w:rsidR="00EC491F" w:rsidRPr="009E23F2" w:rsidRDefault="002D0841" w:rsidP="00EC491F">
      <w:pPr>
        <w:pStyle w:val="a3"/>
        <w:spacing w:before="0" w:beforeAutospacing="0" w:after="0" w:afterAutospacing="0" w:line="276" w:lineRule="auto"/>
        <w:ind w:firstLine="709"/>
        <w:jc w:val="both"/>
        <w:rPr>
          <w:rFonts w:eastAsia="Times New Roman"/>
          <w:lang w:val="en-US"/>
        </w:rPr>
      </w:pPr>
      <w:r>
        <w:rPr>
          <w:rFonts w:eastAsia="Times New Roman"/>
          <w:lang w:val="en-US"/>
        </w:rPr>
        <w:t>P</w:t>
      </w:r>
      <w:r w:rsidRPr="002D0841">
        <w:rPr>
          <w:rFonts w:eastAsia="Times New Roman"/>
          <w:lang w:val="en-US"/>
        </w:rPr>
        <w:t xml:space="preserve">rokaryotic microorganisms </w:t>
      </w:r>
      <w:r>
        <w:rPr>
          <w:rFonts w:eastAsia="Times New Roman"/>
          <w:lang w:val="en-US"/>
        </w:rPr>
        <w:t>succession</w:t>
      </w:r>
      <w:r w:rsidRPr="002D0841">
        <w:rPr>
          <w:rFonts w:eastAsia="Times New Roman"/>
          <w:lang w:val="en-US"/>
        </w:rPr>
        <w:t xml:space="preserve"> </w:t>
      </w:r>
      <w:r>
        <w:rPr>
          <w:rFonts w:eastAsia="Times New Roman"/>
          <w:lang w:val="en-US"/>
        </w:rPr>
        <w:t>in</w:t>
      </w:r>
      <w:r w:rsidRPr="002D0841">
        <w:rPr>
          <w:rFonts w:eastAsia="Times New Roman"/>
          <w:lang w:val="en-US"/>
        </w:rPr>
        <w:t xml:space="preserve"> </w:t>
      </w:r>
      <w:r>
        <w:rPr>
          <w:rFonts w:eastAsia="Times New Roman"/>
          <w:lang w:val="en-US"/>
        </w:rPr>
        <w:t>different</w:t>
      </w:r>
      <w:r w:rsidRPr="002D0841">
        <w:rPr>
          <w:rFonts w:eastAsia="Times New Roman"/>
          <w:lang w:val="en-US"/>
        </w:rPr>
        <w:t xml:space="preserve"> </w:t>
      </w:r>
      <w:r>
        <w:rPr>
          <w:rFonts w:eastAsia="Times New Roman"/>
          <w:lang w:val="en-US"/>
        </w:rPr>
        <w:t>soils</w:t>
      </w:r>
      <w:r w:rsidRPr="002D0841">
        <w:rPr>
          <w:rFonts w:eastAsia="Times New Roman"/>
          <w:lang w:val="en-US"/>
        </w:rPr>
        <w:t xml:space="preserve"> </w:t>
      </w:r>
      <w:r>
        <w:rPr>
          <w:rFonts w:eastAsia="Times New Roman"/>
          <w:lang w:val="en-US"/>
        </w:rPr>
        <w:t>is</w:t>
      </w:r>
      <w:r w:rsidRPr="002D0841">
        <w:rPr>
          <w:rFonts w:eastAsia="Times New Roman"/>
          <w:lang w:val="en-US"/>
        </w:rPr>
        <w:t xml:space="preserve"> </w:t>
      </w:r>
      <w:r>
        <w:rPr>
          <w:rFonts w:eastAsia="Times New Roman"/>
          <w:lang w:val="en-US"/>
        </w:rPr>
        <w:t xml:space="preserve">generally characterized by the prevalence of </w:t>
      </w:r>
      <w:r w:rsidRPr="002D0841">
        <w:rPr>
          <w:rFonts w:eastAsia="Times New Roman"/>
          <w:lang w:val="en-US"/>
        </w:rPr>
        <w:t>gram-negative bacteria</w:t>
      </w:r>
      <w:r>
        <w:rPr>
          <w:rFonts w:eastAsia="Times New Roman"/>
          <w:lang w:val="en-US"/>
        </w:rPr>
        <w:t xml:space="preserve"> at the initial stages and increase in actinomyces numbers at the latest ones. The</w:t>
      </w:r>
      <w:r w:rsidRPr="00A05FA7">
        <w:rPr>
          <w:rFonts w:eastAsia="Times New Roman"/>
          <w:lang w:val="en-US"/>
        </w:rPr>
        <w:t xml:space="preserve"> </w:t>
      </w:r>
      <w:r w:rsidR="00C32C24">
        <w:rPr>
          <w:rFonts w:eastAsia="Times New Roman"/>
          <w:lang w:val="en-US"/>
        </w:rPr>
        <w:t xml:space="preserve">actinomyces  </w:t>
      </w:r>
      <w:r>
        <w:rPr>
          <w:rFonts w:eastAsia="Times New Roman"/>
          <w:lang w:val="en-US"/>
        </w:rPr>
        <w:t>increase</w:t>
      </w:r>
      <w:r w:rsidRPr="00A05FA7">
        <w:rPr>
          <w:rFonts w:eastAsia="Times New Roman"/>
          <w:lang w:val="en-US"/>
        </w:rPr>
        <w:t xml:space="preserve"> </w:t>
      </w:r>
      <w:r>
        <w:rPr>
          <w:rFonts w:eastAsia="Times New Roman"/>
          <w:lang w:val="en-US"/>
        </w:rPr>
        <w:t>is</w:t>
      </w:r>
      <w:r w:rsidRPr="00A05FA7">
        <w:rPr>
          <w:rFonts w:eastAsia="Times New Roman"/>
          <w:lang w:val="en-US"/>
        </w:rPr>
        <w:t xml:space="preserve"> </w:t>
      </w:r>
      <w:r>
        <w:rPr>
          <w:rFonts w:eastAsia="Times New Roman"/>
          <w:lang w:val="en-US"/>
        </w:rPr>
        <w:t>observed</w:t>
      </w:r>
      <w:r w:rsidR="00A05FA7" w:rsidRPr="00A05FA7">
        <w:rPr>
          <w:rFonts w:eastAsia="Times New Roman"/>
          <w:lang w:val="en-US"/>
        </w:rPr>
        <w:t>,</w:t>
      </w:r>
      <w:r w:rsidR="00A05FA7">
        <w:rPr>
          <w:rFonts w:eastAsia="Times New Roman"/>
          <w:lang w:val="en-US"/>
        </w:rPr>
        <w:t xml:space="preserve"> when the fungi biomass starts to decrease. Probably</w:t>
      </w:r>
      <w:r w:rsidR="00A05FA7" w:rsidRPr="00A05FA7">
        <w:rPr>
          <w:rFonts w:eastAsia="Times New Roman"/>
          <w:lang w:val="en-US"/>
        </w:rPr>
        <w:t xml:space="preserve">, </w:t>
      </w:r>
      <w:r w:rsidR="00A05FA7">
        <w:rPr>
          <w:rFonts w:eastAsia="Times New Roman"/>
          <w:lang w:val="en-US"/>
        </w:rPr>
        <w:t>the</w:t>
      </w:r>
      <w:r w:rsidR="00A05FA7" w:rsidRPr="00A05FA7">
        <w:rPr>
          <w:rFonts w:eastAsia="Times New Roman"/>
          <w:lang w:val="en-US"/>
        </w:rPr>
        <w:t xml:space="preserve"> </w:t>
      </w:r>
      <w:r w:rsidR="00A05FA7">
        <w:rPr>
          <w:rFonts w:eastAsia="Times New Roman"/>
          <w:lang w:val="en-US"/>
        </w:rPr>
        <w:t>actinomyces</w:t>
      </w:r>
      <w:r w:rsidR="00AA7833">
        <w:rPr>
          <w:rFonts w:eastAsia="Times New Roman"/>
          <w:lang w:val="en-US"/>
        </w:rPr>
        <w:t xml:space="preserve"> </w:t>
      </w:r>
      <w:r w:rsidR="00A05FA7">
        <w:rPr>
          <w:rFonts w:eastAsia="Times New Roman"/>
          <w:lang w:val="en-US"/>
        </w:rPr>
        <w:t>frequently</w:t>
      </w:r>
      <w:r w:rsidR="00A05FA7" w:rsidRPr="00A05FA7">
        <w:rPr>
          <w:rFonts w:eastAsia="Times New Roman"/>
          <w:lang w:val="en-US"/>
        </w:rPr>
        <w:t xml:space="preserve"> </w:t>
      </w:r>
      <w:r w:rsidR="00A05FA7">
        <w:rPr>
          <w:rFonts w:eastAsia="Times New Roman"/>
          <w:lang w:val="en-US"/>
        </w:rPr>
        <w:t>use the mortified fungi mycelium</w:t>
      </w:r>
      <w:r w:rsidR="00FE1AAB">
        <w:rPr>
          <w:rFonts w:eastAsia="Times New Roman"/>
          <w:lang w:val="en-US"/>
        </w:rPr>
        <w:t xml:space="preserve"> that contains chitin. However</w:t>
      </w:r>
      <w:r w:rsidR="003540FD" w:rsidRPr="003540FD">
        <w:rPr>
          <w:rFonts w:eastAsia="Times New Roman"/>
          <w:lang w:val="en-US"/>
        </w:rPr>
        <w:t xml:space="preserve">, </w:t>
      </w:r>
      <w:r w:rsidR="00FE1AAB">
        <w:rPr>
          <w:rFonts w:eastAsia="Times New Roman"/>
          <w:lang w:val="en-US"/>
        </w:rPr>
        <w:t>until</w:t>
      </w:r>
      <w:r w:rsidR="00FE1AAB" w:rsidRPr="00FE1AAB">
        <w:rPr>
          <w:rFonts w:eastAsia="Times New Roman"/>
          <w:lang w:val="en-US"/>
        </w:rPr>
        <w:t xml:space="preserve"> </w:t>
      </w:r>
      <w:r w:rsidR="00FE1AAB">
        <w:rPr>
          <w:rFonts w:eastAsia="Times New Roman"/>
          <w:lang w:val="en-US"/>
        </w:rPr>
        <w:t>recently</w:t>
      </w:r>
      <w:r w:rsidR="00FE1AAB" w:rsidRPr="00FE1AAB">
        <w:rPr>
          <w:rFonts w:eastAsia="Times New Roman"/>
          <w:lang w:val="en-US"/>
        </w:rPr>
        <w:t xml:space="preserve"> </w:t>
      </w:r>
      <w:r w:rsidR="00FE1AAB">
        <w:rPr>
          <w:rFonts w:eastAsia="Times New Roman"/>
          <w:lang w:val="en-US"/>
        </w:rPr>
        <w:t>the</w:t>
      </w:r>
      <w:r w:rsidR="00FE1AAB" w:rsidRPr="00FE1AAB">
        <w:rPr>
          <w:rFonts w:eastAsia="Times New Roman"/>
          <w:lang w:val="en-US"/>
        </w:rPr>
        <w:t xml:space="preserve"> </w:t>
      </w:r>
      <w:r w:rsidR="00FE1AAB">
        <w:rPr>
          <w:rFonts w:eastAsia="Times New Roman"/>
          <w:lang w:val="en-US"/>
        </w:rPr>
        <w:t xml:space="preserve">mycelial prokaryotes distribution patterns in soils have been studied  for kinds of </w:t>
      </w:r>
      <w:r w:rsidR="00EC491F" w:rsidRPr="00FE1AAB">
        <w:rPr>
          <w:rFonts w:eastAsia="Times New Roman"/>
          <w:lang w:val="en-US"/>
        </w:rPr>
        <w:t xml:space="preserve"> </w:t>
      </w:r>
      <w:r w:rsidR="00EC491F" w:rsidRPr="00FE1AAB">
        <w:rPr>
          <w:rFonts w:eastAsia="Times New Roman"/>
          <w:i/>
          <w:lang w:val="en-US"/>
        </w:rPr>
        <w:t>Streptomyces</w:t>
      </w:r>
      <w:r w:rsidR="00EC491F" w:rsidRPr="00FE1AAB">
        <w:rPr>
          <w:rFonts w:eastAsia="Times New Roman"/>
          <w:lang w:val="en-US"/>
        </w:rPr>
        <w:t xml:space="preserve"> </w:t>
      </w:r>
      <w:r w:rsidR="00FE1AAB">
        <w:rPr>
          <w:rFonts w:eastAsia="Times New Roman"/>
          <w:lang w:val="en-US"/>
        </w:rPr>
        <w:t>and</w:t>
      </w:r>
      <w:r w:rsidR="00EC491F" w:rsidRPr="00FE1AAB">
        <w:rPr>
          <w:rFonts w:eastAsia="Times New Roman"/>
          <w:lang w:val="en-US"/>
        </w:rPr>
        <w:t xml:space="preserve"> </w:t>
      </w:r>
      <w:r w:rsidR="00EC491F" w:rsidRPr="00FE1AAB">
        <w:rPr>
          <w:rFonts w:eastAsia="Times New Roman"/>
          <w:i/>
          <w:lang w:val="en-US"/>
        </w:rPr>
        <w:t>Streptoverticillium</w:t>
      </w:r>
      <w:r w:rsidR="00C32C24">
        <w:rPr>
          <w:rFonts w:eastAsia="Times New Roman"/>
          <w:lang w:val="en-US"/>
        </w:rPr>
        <w:t xml:space="preserve"> only. </w:t>
      </w:r>
      <w:r w:rsidR="00FE1AAB">
        <w:rPr>
          <w:rFonts w:eastAsia="Times New Roman"/>
          <w:lang w:val="en-US"/>
        </w:rPr>
        <w:t>The</w:t>
      </w:r>
      <w:r w:rsidR="00FE1AAB" w:rsidRPr="006A566B">
        <w:rPr>
          <w:rFonts w:eastAsia="Times New Roman"/>
          <w:lang w:val="en-US"/>
        </w:rPr>
        <w:t xml:space="preserve"> </w:t>
      </w:r>
      <w:r w:rsidR="00FE1AAB">
        <w:rPr>
          <w:rFonts w:eastAsia="Times New Roman"/>
          <w:lang w:val="en-US"/>
        </w:rPr>
        <w:t>notion</w:t>
      </w:r>
      <w:r w:rsidR="00FE1AAB" w:rsidRPr="006A566B">
        <w:rPr>
          <w:rFonts w:eastAsia="Times New Roman"/>
          <w:lang w:val="en-US"/>
        </w:rPr>
        <w:t xml:space="preserve"> </w:t>
      </w:r>
      <w:r w:rsidR="00FE1AAB">
        <w:rPr>
          <w:rFonts w:eastAsia="Times New Roman"/>
          <w:lang w:val="en-US"/>
        </w:rPr>
        <w:t>of</w:t>
      </w:r>
      <w:r w:rsidR="006A566B" w:rsidRPr="006A566B">
        <w:rPr>
          <w:rFonts w:eastAsia="Times New Roman"/>
          <w:lang w:val="en-US"/>
        </w:rPr>
        <w:t xml:space="preserve"> </w:t>
      </w:r>
      <w:r w:rsidR="006A566B">
        <w:rPr>
          <w:rFonts w:eastAsia="Times New Roman"/>
          <w:lang w:val="en-US"/>
        </w:rPr>
        <w:t>soil</w:t>
      </w:r>
      <w:r w:rsidR="006A566B" w:rsidRPr="006A566B">
        <w:rPr>
          <w:rFonts w:eastAsia="Times New Roman"/>
          <w:lang w:val="en-US"/>
        </w:rPr>
        <w:t xml:space="preserve"> </w:t>
      </w:r>
      <w:r w:rsidR="00C32C24">
        <w:rPr>
          <w:rFonts w:eastAsia="Times New Roman"/>
          <w:lang w:val="en-US"/>
        </w:rPr>
        <w:t xml:space="preserve">actinomycetic </w:t>
      </w:r>
      <w:r w:rsidR="006A566B">
        <w:rPr>
          <w:rFonts w:eastAsia="Times New Roman"/>
          <w:lang w:val="en-US"/>
        </w:rPr>
        <w:t>complex</w:t>
      </w:r>
      <w:r w:rsidR="00C32C24" w:rsidRPr="00C32C24">
        <w:rPr>
          <w:rFonts w:eastAsia="Times New Roman"/>
          <w:lang w:val="en-US"/>
        </w:rPr>
        <w:t xml:space="preserve">, </w:t>
      </w:r>
      <w:r w:rsidR="00C32C24">
        <w:rPr>
          <w:rFonts w:eastAsia="Times New Roman"/>
          <w:lang w:val="en-US"/>
        </w:rPr>
        <w:t>which</w:t>
      </w:r>
      <w:r w:rsidR="00C32C24" w:rsidRPr="00C32C24">
        <w:rPr>
          <w:rFonts w:eastAsia="Times New Roman"/>
          <w:lang w:val="en-US"/>
        </w:rPr>
        <w:t xml:space="preserve"> </w:t>
      </w:r>
      <w:r w:rsidR="006A566B">
        <w:rPr>
          <w:rFonts w:eastAsia="Times New Roman"/>
          <w:lang w:val="en-US"/>
        </w:rPr>
        <w:t>explains</w:t>
      </w:r>
      <w:r w:rsidR="006A566B" w:rsidRPr="006A566B">
        <w:rPr>
          <w:rFonts w:eastAsia="Times New Roman"/>
          <w:lang w:val="en-US"/>
        </w:rPr>
        <w:t xml:space="preserve"> </w:t>
      </w:r>
      <w:r w:rsidR="006A566B">
        <w:rPr>
          <w:rFonts w:eastAsia="Times New Roman"/>
          <w:lang w:val="en-US"/>
        </w:rPr>
        <w:t>time</w:t>
      </w:r>
      <w:r w:rsidR="006A566B" w:rsidRPr="006A566B">
        <w:rPr>
          <w:rFonts w:eastAsia="Times New Roman"/>
          <w:lang w:val="en-US"/>
        </w:rPr>
        <w:t>-</w:t>
      </w:r>
      <w:r w:rsidR="006A566B">
        <w:rPr>
          <w:rFonts w:eastAsia="Times New Roman"/>
          <w:lang w:val="en-US"/>
        </w:rPr>
        <w:t>space</w:t>
      </w:r>
      <w:r w:rsidR="006A566B" w:rsidRPr="006A566B">
        <w:rPr>
          <w:rFonts w:eastAsia="Times New Roman"/>
          <w:lang w:val="en-US"/>
        </w:rPr>
        <w:t xml:space="preserve"> </w:t>
      </w:r>
      <w:r w:rsidR="006A566B">
        <w:rPr>
          <w:rFonts w:eastAsia="Times New Roman"/>
          <w:lang w:val="en-US"/>
        </w:rPr>
        <w:t>correlation</w:t>
      </w:r>
      <w:r w:rsidR="006A566B" w:rsidRPr="006A566B">
        <w:rPr>
          <w:rFonts w:eastAsia="Times New Roman"/>
          <w:lang w:val="en-US"/>
        </w:rPr>
        <w:t xml:space="preserve"> </w:t>
      </w:r>
      <w:r w:rsidR="006A566B">
        <w:rPr>
          <w:rFonts w:eastAsia="Times New Roman"/>
          <w:lang w:val="en-US"/>
        </w:rPr>
        <w:t>of</w:t>
      </w:r>
      <w:r w:rsidR="006A566B" w:rsidRPr="006A566B">
        <w:rPr>
          <w:rFonts w:eastAsia="Times New Roman"/>
          <w:lang w:val="en-US"/>
        </w:rPr>
        <w:t xml:space="preserve"> </w:t>
      </w:r>
      <w:r w:rsidR="006A566B">
        <w:rPr>
          <w:rFonts w:eastAsia="Times New Roman"/>
          <w:lang w:val="en-US"/>
        </w:rPr>
        <w:t>certain</w:t>
      </w:r>
      <w:r w:rsidR="006A566B" w:rsidRPr="006A566B">
        <w:rPr>
          <w:rFonts w:eastAsia="Times New Roman"/>
          <w:lang w:val="en-US"/>
        </w:rPr>
        <w:t xml:space="preserve"> </w:t>
      </w:r>
      <w:r w:rsidR="006A566B">
        <w:rPr>
          <w:rFonts w:eastAsia="Times New Roman"/>
          <w:lang w:val="en-US"/>
        </w:rPr>
        <w:t>taxons</w:t>
      </w:r>
      <w:r w:rsidR="006A566B" w:rsidRPr="006A566B">
        <w:rPr>
          <w:rFonts w:eastAsia="Times New Roman"/>
          <w:lang w:val="en-US"/>
        </w:rPr>
        <w:t xml:space="preserve"> (</w:t>
      </w:r>
      <w:r w:rsidR="006A566B">
        <w:rPr>
          <w:rFonts w:eastAsia="Times New Roman"/>
          <w:lang w:val="en-US"/>
        </w:rPr>
        <w:t>kinds</w:t>
      </w:r>
      <w:r w:rsidR="006A566B" w:rsidRPr="006A566B">
        <w:rPr>
          <w:rFonts w:eastAsia="Times New Roman"/>
          <w:lang w:val="en-US"/>
        </w:rPr>
        <w:t xml:space="preserve">, </w:t>
      </w:r>
      <w:r w:rsidR="006A566B">
        <w:rPr>
          <w:rFonts w:eastAsia="Times New Roman"/>
          <w:lang w:val="en-US"/>
        </w:rPr>
        <w:t>species</w:t>
      </w:r>
      <w:r w:rsidR="006A566B" w:rsidRPr="006A566B">
        <w:rPr>
          <w:rFonts w:eastAsia="Times New Roman"/>
          <w:lang w:val="en-US"/>
        </w:rPr>
        <w:t xml:space="preserve">) </w:t>
      </w:r>
      <w:r w:rsidR="006A566B">
        <w:rPr>
          <w:rFonts w:eastAsia="Times New Roman"/>
          <w:lang w:val="en-US"/>
        </w:rPr>
        <w:t>of</w:t>
      </w:r>
      <w:r w:rsidR="006A566B" w:rsidRPr="006A566B">
        <w:rPr>
          <w:rFonts w:eastAsia="Times New Roman"/>
          <w:lang w:val="en-US"/>
        </w:rPr>
        <w:t xml:space="preserve"> </w:t>
      </w:r>
      <w:r w:rsidR="006A566B">
        <w:rPr>
          <w:rFonts w:eastAsia="Times New Roman"/>
          <w:lang w:val="en-US"/>
        </w:rPr>
        <w:t>mycelial</w:t>
      </w:r>
      <w:r w:rsidR="006A566B" w:rsidRPr="006A566B">
        <w:rPr>
          <w:rFonts w:eastAsia="Times New Roman"/>
          <w:lang w:val="en-US"/>
        </w:rPr>
        <w:t xml:space="preserve"> </w:t>
      </w:r>
      <w:r w:rsidR="006A566B">
        <w:rPr>
          <w:rFonts w:eastAsia="Times New Roman"/>
          <w:lang w:val="en-US"/>
        </w:rPr>
        <w:t>prokaryotic</w:t>
      </w:r>
      <w:r w:rsidR="006A566B" w:rsidRPr="006A566B">
        <w:rPr>
          <w:rFonts w:eastAsia="Times New Roman"/>
          <w:lang w:val="en-US"/>
        </w:rPr>
        <w:t xml:space="preserve"> </w:t>
      </w:r>
      <w:r w:rsidR="00C32C24">
        <w:rPr>
          <w:rFonts w:eastAsia="Times New Roman"/>
          <w:lang w:val="en-US"/>
        </w:rPr>
        <w:t>microorganisms</w:t>
      </w:r>
      <w:r w:rsidR="00C32C24" w:rsidRPr="00C32C24">
        <w:rPr>
          <w:rFonts w:eastAsia="Times New Roman"/>
          <w:lang w:val="en-US"/>
        </w:rPr>
        <w:t xml:space="preserve"> </w:t>
      </w:r>
      <w:r w:rsidR="006A566B">
        <w:rPr>
          <w:rFonts w:eastAsia="Times New Roman"/>
          <w:lang w:val="en-US"/>
        </w:rPr>
        <w:t>helped to determine common distribution patterns for these microorganisms in environmental substrates</w:t>
      </w:r>
      <w:r w:rsidR="006A566B" w:rsidRPr="006A566B">
        <w:rPr>
          <w:rFonts w:eastAsia="Times New Roman"/>
          <w:lang w:val="en-US"/>
        </w:rPr>
        <w:t xml:space="preserve">, </w:t>
      </w:r>
      <w:r w:rsidR="006A566B">
        <w:rPr>
          <w:rFonts w:eastAsia="Times New Roman"/>
          <w:lang w:val="en-US"/>
        </w:rPr>
        <w:t>mainly in soil.</w:t>
      </w:r>
      <w:r w:rsidR="00EC491F" w:rsidRPr="006A566B">
        <w:rPr>
          <w:rFonts w:eastAsia="Times New Roman"/>
          <w:lang w:val="en-US"/>
        </w:rPr>
        <w:t xml:space="preserve"> </w:t>
      </w:r>
      <w:r w:rsidR="006A566B">
        <w:rPr>
          <w:rFonts w:eastAsia="Times New Roman"/>
          <w:lang w:val="en-US"/>
        </w:rPr>
        <w:t>Soil</w:t>
      </w:r>
      <w:r w:rsidR="006A566B" w:rsidRPr="00AA7833">
        <w:rPr>
          <w:rFonts w:eastAsia="Times New Roman"/>
          <w:lang w:val="en-US"/>
        </w:rPr>
        <w:t xml:space="preserve"> </w:t>
      </w:r>
      <w:r w:rsidR="00C32C24">
        <w:rPr>
          <w:rFonts w:eastAsia="Times New Roman"/>
          <w:lang w:val="en-US"/>
        </w:rPr>
        <w:t>actinomycetic</w:t>
      </w:r>
      <w:r w:rsidR="006A566B" w:rsidRPr="00AA7833">
        <w:rPr>
          <w:rFonts w:eastAsia="Times New Roman"/>
          <w:lang w:val="en-US"/>
        </w:rPr>
        <w:t xml:space="preserve"> </w:t>
      </w:r>
      <w:r w:rsidR="006A566B">
        <w:rPr>
          <w:rFonts w:eastAsia="Times New Roman"/>
          <w:lang w:val="en-US"/>
        </w:rPr>
        <w:t>complex</w:t>
      </w:r>
      <w:r w:rsidR="006A566B" w:rsidRPr="00AA7833">
        <w:rPr>
          <w:rFonts w:eastAsia="Times New Roman"/>
          <w:lang w:val="en-US"/>
        </w:rPr>
        <w:t xml:space="preserve"> </w:t>
      </w:r>
      <w:r w:rsidR="006A566B">
        <w:rPr>
          <w:rFonts w:eastAsia="Times New Roman"/>
          <w:lang w:val="en-US"/>
        </w:rPr>
        <w:t>structure</w:t>
      </w:r>
      <w:r w:rsidR="006A566B" w:rsidRPr="00AA7833">
        <w:rPr>
          <w:rFonts w:eastAsia="Times New Roman"/>
          <w:lang w:val="en-US"/>
        </w:rPr>
        <w:t xml:space="preserve"> </w:t>
      </w:r>
      <w:r w:rsidR="00AA7833">
        <w:rPr>
          <w:rFonts w:eastAsia="Times New Roman"/>
          <w:lang w:val="en-US"/>
        </w:rPr>
        <w:t>depends</w:t>
      </w:r>
      <w:r w:rsidR="00AA7833" w:rsidRPr="00AA7833">
        <w:rPr>
          <w:rFonts w:eastAsia="Times New Roman"/>
          <w:lang w:val="en-US"/>
        </w:rPr>
        <w:t xml:space="preserve"> </w:t>
      </w:r>
      <w:r w:rsidR="00AA7833">
        <w:rPr>
          <w:rFonts w:eastAsia="Times New Roman"/>
          <w:lang w:val="en-US"/>
        </w:rPr>
        <w:t>on</w:t>
      </w:r>
      <w:r w:rsidR="00AA7833" w:rsidRPr="00AA7833">
        <w:rPr>
          <w:rFonts w:eastAsia="Times New Roman"/>
          <w:lang w:val="en-US"/>
        </w:rPr>
        <w:t xml:space="preserve"> </w:t>
      </w:r>
      <w:r w:rsidR="00AA7833">
        <w:rPr>
          <w:rFonts w:eastAsia="Times New Roman"/>
          <w:lang w:val="en-US"/>
        </w:rPr>
        <w:t>the composition and quantity of typical kinds and species and species range size</w:t>
      </w:r>
      <w:r w:rsidR="00EC491F" w:rsidRPr="00AA7833">
        <w:rPr>
          <w:rFonts w:eastAsia="Times New Roman"/>
          <w:lang w:val="en-US"/>
        </w:rPr>
        <w:t>.</w:t>
      </w:r>
      <w:r w:rsidR="00AA7833">
        <w:rPr>
          <w:rFonts w:eastAsia="Times New Roman"/>
          <w:lang w:val="en-US"/>
        </w:rPr>
        <w:t xml:space="preserve"> Every</w:t>
      </w:r>
      <w:r w:rsidR="00AA7833" w:rsidRPr="00AA7833">
        <w:rPr>
          <w:rFonts w:eastAsia="Times New Roman"/>
          <w:lang w:val="en-US"/>
        </w:rPr>
        <w:t xml:space="preserve"> </w:t>
      </w:r>
      <w:r w:rsidR="00AA7833">
        <w:rPr>
          <w:rFonts w:eastAsia="Times New Roman"/>
          <w:lang w:val="en-US"/>
        </w:rPr>
        <w:t>b</w:t>
      </w:r>
      <w:r w:rsidR="0015004F">
        <w:rPr>
          <w:rFonts w:eastAsia="Times New Roman"/>
          <w:lang w:val="en-US"/>
        </w:rPr>
        <w:t>iogeoc</w:t>
      </w:r>
      <w:r w:rsidR="00AA7833" w:rsidRPr="00AA7833">
        <w:rPr>
          <w:rFonts w:eastAsia="Times New Roman"/>
          <w:lang w:val="en-US"/>
        </w:rPr>
        <w:t>enosis</w:t>
      </w:r>
      <w:r w:rsidR="00C32C24">
        <w:rPr>
          <w:rFonts w:eastAsia="Times New Roman"/>
          <w:lang w:val="en-US"/>
        </w:rPr>
        <w:t xml:space="preserve"> has its own soil actinomycetic</w:t>
      </w:r>
      <w:r w:rsidR="00AA7833">
        <w:rPr>
          <w:rFonts w:eastAsia="Times New Roman"/>
          <w:lang w:val="en-US"/>
        </w:rPr>
        <w:t xml:space="preserve"> complex</w:t>
      </w:r>
      <w:r w:rsidR="0015004F">
        <w:rPr>
          <w:rFonts w:eastAsia="Times New Roman"/>
          <w:lang w:val="en-US"/>
        </w:rPr>
        <w:t xml:space="preserve"> .In the forest</w:t>
      </w:r>
      <w:r w:rsidR="0015004F" w:rsidRPr="0015004F">
        <w:rPr>
          <w:rFonts w:eastAsia="Times New Roman"/>
          <w:lang w:val="en-US"/>
        </w:rPr>
        <w:t xml:space="preserve"> </w:t>
      </w:r>
      <w:r w:rsidR="0015004F">
        <w:rPr>
          <w:rFonts w:eastAsia="Times New Roman"/>
          <w:lang w:val="en-US"/>
        </w:rPr>
        <w:t>biogeocenosis there is one domimant kind of</w:t>
      </w:r>
      <w:r w:rsidR="00EC491F" w:rsidRPr="0015004F">
        <w:rPr>
          <w:rFonts w:eastAsia="Times New Roman"/>
          <w:lang w:val="en-US"/>
        </w:rPr>
        <w:t xml:space="preserve"> </w:t>
      </w:r>
      <w:r w:rsidR="00EC491F" w:rsidRPr="00AA7833">
        <w:rPr>
          <w:rFonts w:eastAsia="Times New Roman"/>
          <w:i/>
          <w:lang w:val="en-US"/>
        </w:rPr>
        <w:t>Streptomyces</w:t>
      </w:r>
      <w:r w:rsidR="00EC491F" w:rsidRPr="0015004F">
        <w:rPr>
          <w:rFonts w:eastAsia="Times New Roman"/>
          <w:lang w:val="en-US"/>
        </w:rPr>
        <w:t xml:space="preserve"> </w:t>
      </w:r>
      <w:r w:rsidR="0015004F">
        <w:rPr>
          <w:rFonts w:eastAsia="Times New Roman"/>
          <w:lang w:val="en-US"/>
        </w:rPr>
        <w:t>with the typical dominant species of a single section and class</w:t>
      </w:r>
      <w:r w:rsidR="00EC491F" w:rsidRPr="0015004F">
        <w:rPr>
          <w:rFonts w:eastAsia="Times New Roman"/>
          <w:lang w:val="en-US"/>
        </w:rPr>
        <w:t xml:space="preserve">. </w:t>
      </w:r>
      <w:r w:rsidR="0015004F">
        <w:rPr>
          <w:rFonts w:eastAsia="Times New Roman"/>
          <w:lang w:val="en-US"/>
        </w:rPr>
        <w:t>Forest</w:t>
      </w:r>
      <w:r w:rsidR="0015004F" w:rsidRPr="0015004F">
        <w:rPr>
          <w:rFonts w:eastAsia="Times New Roman"/>
          <w:lang w:val="en-US"/>
        </w:rPr>
        <w:t xml:space="preserve"> </w:t>
      </w:r>
      <w:r w:rsidR="0015004F">
        <w:rPr>
          <w:rFonts w:eastAsia="Times New Roman"/>
          <w:lang w:val="en-US"/>
        </w:rPr>
        <w:t>biogeocenosis</w:t>
      </w:r>
      <w:r w:rsidR="0015004F" w:rsidRPr="0015004F">
        <w:rPr>
          <w:rFonts w:eastAsia="Times New Roman"/>
          <w:lang w:val="en-US"/>
        </w:rPr>
        <w:t xml:space="preserve"> </w:t>
      </w:r>
      <w:r w:rsidR="0015004F">
        <w:rPr>
          <w:rFonts w:eastAsia="Times New Roman"/>
          <w:lang w:val="en-US"/>
        </w:rPr>
        <w:t>soil</w:t>
      </w:r>
      <w:r w:rsidR="0015004F" w:rsidRPr="0015004F">
        <w:rPr>
          <w:rFonts w:eastAsia="Times New Roman"/>
          <w:lang w:val="en-US"/>
        </w:rPr>
        <w:t xml:space="preserve"> </w:t>
      </w:r>
      <w:r w:rsidR="00C32C24">
        <w:rPr>
          <w:rFonts w:eastAsia="Times New Roman"/>
          <w:lang w:val="en-US"/>
        </w:rPr>
        <w:t xml:space="preserve">actinomycetic </w:t>
      </w:r>
      <w:r w:rsidR="0015004F">
        <w:rPr>
          <w:rFonts w:eastAsia="Times New Roman"/>
          <w:lang w:val="en-US"/>
        </w:rPr>
        <w:t>species</w:t>
      </w:r>
      <w:r w:rsidR="0015004F" w:rsidRPr="0015004F">
        <w:rPr>
          <w:rFonts w:eastAsia="Times New Roman"/>
          <w:lang w:val="en-US"/>
        </w:rPr>
        <w:t xml:space="preserve"> </w:t>
      </w:r>
      <w:r w:rsidR="0015004F">
        <w:rPr>
          <w:rFonts w:eastAsia="Times New Roman"/>
          <w:lang w:val="en-US"/>
        </w:rPr>
        <w:t xml:space="preserve">function in such circumstances that the principal </w:t>
      </w:r>
      <w:r w:rsidR="00BB6296">
        <w:rPr>
          <w:rFonts w:eastAsia="Times New Roman"/>
          <w:lang w:val="en-US"/>
        </w:rPr>
        <w:t>environment forming factors for</w:t>
      </w:r>
      <w:r w:rsidR="003540FD">
        <w:rPr>
          <w:rFonts w:eastAsia="Times New Roman"/>
          <w:lang w:val="en-US"/>
        </w:rPr>
        <w:t xml:space="preserve"> them are floor</w:t>
      </w:r>
      <w:r w:rsidR="00EC491F" w:rsidRPr="0015004F">
        <w:rPr>
          <w:rFonts w:eastAsia="Times New Roman"/>
          <w:lang w:val="en-US"/>
        </w:rPr>
        <w:t xml:space="preserve">, </w:t>
      </w:r>
      <w:r w:rsidR="00BB6296">
        <w:rPr>
          <w:rFonts w:eastAsia="Times New Roman"/>
          <w:lang w:val="en-US"/>
        </w:rPr>
        <w:t xml:space="preserve">small humus quantity and low </w:t>
      </w:r>
      <w:r w:rsidR="00EC491F" w:rsidRPr="0015004F">
        <w:rPr>
          <w:rFonts w:eastAsia="Times New Roman"/>
          <w:lang w:val="en-US"/>
        </w:rPr>
        <w:t xml:space="preserve">pH </w:t>
      </w:r>
      <w:r w:rsidR="00BB6296">
        <w:rPr>
          <w:rFonts w:eastAsia="Times New Roman"/>
          <w:lang w:val="en-US"/>
        </w:rPr>
        <w:t xml:space="preserve">value </w:t>
      </w:r>
      <w:r w:rsidR="00EC491F" w:rsidRPr="0015004F">
        <w:rPr>
          <w:rFonts w:eastAsia="Times New Roman"/>
          <w:lang w:val="en-US"/>
        </w:rPr>
        <w:t>.</w:t>
      </w:r>
      <w:r w:rsidR="00BB6296">
        <w:rPr>
          <w:rFonts w:eastAsia="Times New Roman"/>
          <w:lang w:val="en-US"/>
        </w:rPr>
        <w:t>Due to these conditio</w:t>
      </w:r>
      <w:r w:rsidR="003540FD">
        <w:rPr>
          <w:rFonts w:eastAsia="Times New Roman"/>
          <w:lang w:val="en-US"/>
        </w:rPr>
        <w:t>ns a mayor part of sorest soil</w:t>
      </w:r>
      <w:r w:rsidR="00BB6296">
        <w:rPr>
          <w:rFonts w:eastAsia="Times New Roman"/>
          <w:lang w:val="en-US"/>
        </w:rPr>
        <w:t xml:space="preserve"> (65%) is filled with the streptomyces that belong to the</w:t>
      </w:r>
      <w:r w:rsidR="002D50C1">
        <w:rPr>
          <w:rFonts w:eastAsia="Times New Roman"/>
          <w:lang w:val="en-US"/>
        </w:rPr>
        <w:t xml:space="preserve"> sort and class</w:t>
      </w:r>
      <w:r w:rsidR="00EC491F" w:rsidRPr="00BB6296">
        <w:rPr>
          <w:rFonts w:eastAsia="Times New Roman"/>
          <w:lang w:val="en-US"/>
        </w:rPr>
        <w:t xml:space="preserve"> </w:t>
      </w:r>
      <w:r w:rsidR="00EC491F" w:rsidRPr="00BB6296">
        <w:rPr>
          <w:rFonts w:eastAsia="Times New Roman"/>
          <w:i/>
          <w:lang w:val="en-US"/>
        </w:rPr>
        <w:t>Cinereus Achromogenes</w:t>
      </w:r>
      <w:r w:rsidR="002D50C1">
        <w:rPr>
          <w:rFonts w:eastAsia="Times New Roman"/>
          <w:lang w:val="en-US"/>
        </w:rPr>
        <w:t>. It was demonstrated that ecological niches of the expl</w:t>
      </w:r>
      <w:r w:rsidR="00ED2BBF">
        <w:rPr>
          <w:rFonts w:eastAsia="Times New Roman"/>
          <w:lang w:val="en-US"/>
        </w:rPr>
        <w:t xml:space="preserve">ored actinomyces populations in </w:t>
      </w:r>
      <w:r w:rsidR="00ED2BBF" w:rsidRPr="00ED2BBF">
        <w:rPr>
          <w:rFonts w:eastAsia="Times New Roman"/>
          <w:lang w:val="en-US"/>
        </w:rPr>
        <w:t>sod-podzolic soil</w:t>
      </w:r>
      <w:r w:rsidR="00ED2BBF">
        <w:rPr>
          <w:rFonts w:eastAsia="Times New Roman"/>
          <w:lang w:val="en-US"/>
        </w:rPr>
        <w:t xml:space="preserve">s aren’t totally disconnected but overlap to a certain extent. </w:t>
      </w:r>
      <w:r w:rsidR="001C7417">
        <w:rPr>
          <w:rFonts w:eastAsia="Times New Roman"/>
          <w:lang w:val="en-US"/>
        </w:rPr>
        <w:t>In the forest biogeocenoses the so called oligosporic actinomyces</w:t>
      </w:r>
      <w:r w:rsidR="00EC491F" w:rsidRPr="00ED2BBF">
        <w:rPr>
          <w:rFonts w:eastAsia="Times New Roman"/>
          <w:lang w:val="en-US"/>
        </w:rPr>
        <w:t xml:space="preserve"> (</w:t>
      </w:r>
      <w:r w:rsidR="001C7417">
        <w:rPr>
          <w:rFonts w:eastAsia="Times New Roman"/>
          <w:lang w:val="en-US"/>
        </w:rPr>
        <w:t>kinds</w:t>
      </w:r>
      <w:r w:rsidR="00EC491F" w:rsidRPr="00ED2BBF">
        <w:rPr>
          <w:rFonts w:eastAsia="Times New Roman"/>
          <w:lang w:val="en-US"/>
        </w:rPr>
        <w:t xml:space="preserve"> </w:t>
      </w:r>
      <w:r w:rsidR="00EC491F" w:rsidRPr="00ED2BBF">
        <w:rPr>
          <w:rFonts w:eastAsia="Times New Roman"/>
          <w:i/>
          <w:lang w:val="en-US"/>
        </w:rPr>
        <w:t>Actinomadura</w:t>
      </w:r>
      <w:r w:rsidR="00EC491F" w:rsidRPr="00ED2BBF">
        <w:rPr>
          <w:rFonts w:eastAsia="Times New Roman"/>
          <w:lang w:val="en-US"/>
        </w:rPr>
        <w:t xml:space="preserve">, </w:t>
      </w:r>
      <w:r w:rsidR="00EC491F" w:rsidRPr="00ED2BBF">
        <w:rPr>
          <w:rFonts w:eastAsia="Times New Roman"/>
          <w:i/>
          <w:lang w:val="en-US"/>
        </w:rPr>
        <w:t>Saccharomonospora</w:t>
      </w:r>
      <w:r w:rsidR="00EC491F" w:rsidRPr="00ED2BBF">
        <w:rPr>
          <w:rFonts w:eastAsia="Times New Roman"/>
          <w:lang w:val="en-US"/>
        </w:rPr>
        <w:t xml:space="preserve">, </w:t>
      </w:r>
      <w:r w:rsidR="00EC491F" w:rsidRPr="00ED2BBF">
        <w:rPr>
          <w:rFonts w:eastAsia="Times New Roman"/>
          <w:i/>
          <w:lang w:val="en-US"/>
        </w:rPr>
        <w:t>Microbispora</w:t>
      </w:r>
      <w:r w:rsidR="00EC491F" w:rsidRPr="00ED2BBF">
        <w:rPr>
          <w:rFonts w:eastAsia="Times New Roman"/>
          <w:lang w:val="en-US"/>
        </w:rPr>
        <w:t xml:space="preserve">, </w:t>
      </w:r>
      <w:r w:rsidR="00EC491F" w:rsidRPr="00ED2BBF">
        <w:rPr>
          <w:rFonts w:eastAsia="Times New Roman"/>
          <w:i/>
          <w:lang w:val="en-US"/>
        </w:rPr>
        <w:t>Saccharopolyspora</w:t>
      </w:r>
      <w:r w:rsidR="00EC491F" w:rsidRPr="00ED2BBF">
        <w:rPr>
          <w:rFonts w:eastAsia="Times New Roman"/>
          <w:lang w:val="en-US"/>
        </w:rPr>
        <w:t xml:space="preserve">, </w:t>
      </w:r>
      <w:r w:rsidR="00EC491F" w:rsidRPr="00ED2BBF">
        <w:rPr>
          <w:rFonts w:eastAsia="Times New Roman"/>
          <w:i/>
          <w:lang w:val="en-US"/>
        </w:rPr>
        <w:t>Termomonospora</w:t>
      </w:r>
      <w:r w:rsidR="00EC491F" w:rsidRPr="00ED2BBF">
        <w:rPr>
          <w:rFonts w:eastAsia="Times New Roman"/>
          <w:lang w:val="en-US"/>
        </w:rPr>
        <w:t xml:space="preserve">, </w:t>
      </w:r>
      <w:r w:rsidR="00EC491F" w:rsidRPr="00ED2BBF">
        <w:rPr>
          <w:rFonts w:eastAsia="Times New Roman"/>
          <w:i/>
          <w:lang w:val="en-US"/>
        </w:rPr>
        <w:t>Nocardia</w:t>
      </w:r>
      <w:r w:rsidR="001C7417">
        <w:rPr>
          <w:rFonts w:eastAsia="Times New Roman"/>
          <w:lang w:val="en-US"/>
        </w:rPr>
        <w:t>) have been encountered in all the layers</w:t>
      </w:r>
      <w:r w:rsidR="00EC491F" w:rsidRPr="00ED2BBF">
        <w:rPr>
          <w:rFonts w:eastAsia="Times New Roman"/>
          <w:lang w:val="en-US"/>
        </w:rPr>
        <w:t xml:space="preserve"> — </w:t>
      </w:r>
      <w:r w:rsidR="001C7417">
        <w:rPr>
          <w:rFonts w:eastAsia="Times New Roman"/>
          <w:lang w:val="en-US"/>
        </w:rPr>
        <w:t xml:space="preserve">the aboveground </w:t>
      </w:r>
      <w:r w:rsidR="00EC491F" w:rsidRPr="00ED2BBF">
        <w:rPr>
          <w:rFonts w:eastAsia="Times New Roman"/>
          <w:lang w:val="en-US"/>
        </w:rPr>
        <w:t>(</w:t>
      </w:r>
      <w:r w:rsidR="001C7417">
        <w:rPr>
          <w:rFonts w:eastAsia="Times New Roman"/>
          <w:lang w:val="en-US"/>
        </w:rPr>
        <w:t xml:space="preserve">shrub leaves </w:t>
      </w:r>
      <w:r w:rsidR="00EC491F" w:rsidRPr="00ED2BBF">
        <w:rPr>
          <w:rFonts w:eastAsia="Times New Roman"/>
          <w:lang w:val="en-US"/>
        </w:rPr>
        <w:t xml:space="preserve">, </w:t>
      </w:r>
      <w:r w:rsidR="001C7417">
        <w:rPr>
          <w:rFonts w:eastAsia="Times New Roman"/>
          <w:lang w:val="en-US"/>
        </w:rPr>
        <w:t>grass</w:t>
      </w:r>
      <w:r w:rsidR="00EC491F" w:rsidRPr="00ED2BBF">
        <w:rPr>
          <w:rFonts w:eastAsia="Times New Roman"/>
          <w:lang w:val="en-US"/>
        </w:rPr>
        <w:t xml:space="preserve">), </w:t>
      </w:r>
      <w:r w:rsidR="001C7417">
        <w:rPr>
          <w:rFonts w:eastAsia="Times New Roman"/>
          <w:lang w:val="en-US"/>
        </w:rPr>
        <w:t>ground</w:t>
      </w:r>
      <w:r w:rsidR="00EC491F" w:rsidRPr="00ED2BBF">
        <w:rPr>
          <w:rFonts w:eastAsia="Times New Roman"/>
          <w:lang w:val="en-US"/>
        </w:rPr>
        <w:t xml:space="preserve"> (</w:t>
      </w:r>
      <w:r w:rsidR="001C7417">
        <w:rPr>
          <w:rFonts w:eastAsia="Times New Roman"/>
          <w:lang w:val="en-US"/>
        </w:rPr>
        <w:t>moss</w:t>
      </w:r>
      <w:r w:rsidR="00EC491F" w:rsidRPr="00ED2BBF">
        <w:rPr>
          <w:rFonts w:eastAsia="Times New Roman"/>
          <w:lang w:val="en-US"/>
        </w:rPr>
        <w:t xml:space="preserve">, </w:t>
      </w:r>
      <w:r w:rsidR="003540FD">
        <w:rPr>
          <w:rFonts w:eastAsia="Times New Roman"/>
          <w:lang w:val="en-US"/>
        </w:rPr>
        <w:t>floor</w:t>
      </w:r>
      <w:r w:rsidR="001C7417">
        <w:rPr>
          <w:rFonts w:eastAsia="Times New Roman"/>
          <w:lang w:val="en-US"/>
        </w:rPr>
        <w:t xml:space="preserve"> layers</w:t>
      </w:r>
      <w:r w:rsidR="00EC491F" w:rsidRPr="00ED2BBF">
        <w:rPr>
          <w:rFonts w:eastAsia="Times New Roman"/>
          <w:lang w:val="en-US"/>
        </w:rPr>
        <w:t xml:space="preserve"> L, F), </w:t>
      </w:r>
      <w:r w:rsidR="001C7417">
        <w:rPr>
          <w:rFonts w:eastAsia="Times New Roman"/>
          <w:lang w:val="en-US"/>
        </w:rPr>
        <w:t>soil</w:t>
      </w:r>
      <w:r w:rsidR="00EC491F" w:rsidRPr="00ED2BBF">
        <w:rPr>
          <w:rFonts w:eastAsia="Times New Roman"/>
          <w:lang w:val="en-US"/>
        </w:rPr>
        <w:t xml:space="preserve"> (</w:t>
      </w:r>
      <w:r w:rsidR="001C7417">
        <w:rPr>
          <w:rFonts w:eastAsia="Times New Roman"/>
          <w:lang w:val="en-US"/>
        </w:rPr>
        <w:t>soil mineral horizons</w:t>
      </w:r>
      <w:r w:rsidR="00EC491F" w:rsidRPr="00ED2BBF">
        <w:rPr>
          <w:rFonts w:eastAsia="Times New Roman"/>
          <w:lang w:val="en-US"/>
        </w:rPr>
        <w:t xml:space="preserve">). </w:t>
      </w:r>
      <w:r w:rsidR="001C7417">
        <w:rPr>
          <w:rFonts w:eastAsia="Times New Roman"/>
          <w:lang w:val="en-US"/>
        </w:rPr>
        <w:t>The</w:t>
      </w:r>
      <w:r w:rsidR="001C7417" w:rsidRPr="003540FD">
        <w:rPr>
          <w:rFonts w:eastAsia="Times New Roman"/>
          <w:lang w:val="en-US"/>
        </w:rPr>
        <w:t xml:space="preserve"> </w:t>
      </w:r>
      <w:r w:rsidR="001C7417">
        <w:rPr>
          <w:rFonts w:eastAsia="Times New Roman"/>
          <w:lang w:val="en-US"/>
        </w:rPr>
        <w:t>most</w:t>
      </w:r>
      <w:r w:rsidR="001C7417" w:rsidRPr="003540FD">
        <w:rPr>
          <w:rFonts w:eastAsia="Times New Roman"/>
          <w:lang w:val="en-US"/>
        </w:rPr>
        <w:t xml:space="preserve"> </w:t>
      </w:r>
      <w:r w:rsidR="001C7417">
        <w:rPr>
          <w:rFonts w:eastAsia="Times New Roman"/>
          <w:lang w:val="en-US"/>
        </w:rPr>
        <w:t>favorable</w:t>
      </w:r>
      <w:r w:rsidR="001C7417" w:rsidRPr="003540FD">
        <w:rPr>
          <w:rFonts w:eastAsia="Times New Roman"/>
          <w:lang w:val="en-US"/>
        </w:rPr>
        <w:t xml:space="preserve"> </w:t>
      </w:r>
      <w:r w:rsidR="001C7417">
        <w:rPr>
          <w:rFonts w:eastAsia="Times New Roman"/>
          <w:lang w:val="en-US"/>
        </w:rPr>
        <w:t>areas</w:t>
      </w:r>
      <w:r w:rsidR="001C7417" w:rsidRPr="003540FD">
        <w:rPr>
          <w:rFonts w:eastAsia="Times New Roman"/>
          <w:lang w:val="en-US"/>
        </w:rPr>
        <w:t xml:space="preserve"> </w:t>
      </w:r>
      <w:r w:rsidR="003540FD">
        <w:rPr>
          <w:rFonts w:eastAsia="Times New Roman"/>
          <w:lang w:val="en-US"/>
        </w:rPr>
        <w:t>for</w:t>
      </w:r>
      <w:r w:rsidR="003540FD" w:rsidRPr="003540FD">
        <w:rPr>
          <w:rFonts w:eastAsia="Times New Roman"/>
          <w:lang w:val="en-US"/>
        </w:rPr>
        <w:t xml:space="preserve"> </w:t>
      </w:r>
      <w:r w:rsidR="003540FD">
        <w:rPr>
          <w:rFonts w:eastAsia="Times New Roman"/>
          <w:lang w:val="en-US"/>
        </w:rPr>
        <w:t>oligosporic</w:t>
      </w:r>
      <w:r w:rsidR="003540FD" w:rsidRPr="003540FD">
        <w:rPr>
          <w:rFonts w:eastAsia="Times New Roman"/>
          <w:lang w:val="en-US"/>
        </w:rPr>
        <w:t xml:space="preserve"> </w:t>
      </w:r>
      <w:r w:rsidR="003540FD">
        <w:rPr>
          <w:rFonts w:eastAsia="Times New Roman"/>
          <w:lang w:val="en-US"/>
        </w:rPr>
        <w:t>actinomyces</w:t>
      </w:r>
      <w:r w:rsidR="003540FD" w:rsidRPr="003540FD">
        <w:rPr>
          <w:rFonts w:eastAsia="Times New Roman"/>
          <w:lang w:val="en-US"/>
        </w:rPr>
        <w:t xml:space="preserve"> </w:t>
      </w:r>
      <w:r w:rsidR="003540FD">
        <w:rPr>
          <w:rFonts w:eastAsia="Times New Roman"/>
          <w:lang w:val="en-US"/>
        </w:rPr>
        <w:t>in</w:t>
      </w:r>
      <w:r w:rsidR="003540FD" w:rsidRPr="003540FD">
        <w:rPr>
          <w:rFonts w:eastAsia="Times New Roman"/>
          <w:lang w:val="en-US"/>
        </w:rPr>
        <w:t xml:space="preserve"> coniferous forest</w:t>
      </w:r>
      <w:r w:rsidR="003540FD">
        <w:rPr>
          <w:rFonts w:eastAsia="Times New Roman"/>
          <w:lang w:val="en-US"/>
        </w:rPr>
        <w:t>s</w:t>
      </w:r>
      <w:r w:rsidR="003540FD" w:rsidRPr="003540FD">
        <w:rPr>
          <w:rFonts w:eastAsia="Times New Roman"/>
          <w:lang w:val="en-US"/>
        </w:rPr>
        <w:t xml:space="preserve"> </w:t>
      </w:r>
      <w:r w:rsidR="003540FD">
        <w:rPr>
          <w:rFonts w:eastAsia="Times New Roman"/>
          <w:lang w:val="en-US"/>
        </w:rPr>
        <w:t>are</w:t>
      </w:r>
      <w:r w:rsidR="003540FD" w:rsidRPr="003540FD">
        <w:rPr>
          <w:rFonts w:eastAsia="Times New Roman"/>
          <w:lang w:val="en-US"/>
        </w:rPr>
        <w:t xml:space="preserve"> </w:t>
      </w:r>
      <w:r w:rsidR="003540FD">
        <w:rPr>
          <w:rFonts w:eastAsia="Times New Roman"/>
          <w:lang w:val="en-US"/>
        </w:rPr>
        <w:t>shrub</w:t>
      </w:r>
      <w:r w:rsidR="003540FD" w:rsidRPr="003540FD">
        <w:rPr>
          <w:rFonts w:eastAsia="Times New Roman"/>
          <w:lang w:val="en-US"/>
        </w:rPr>
        <w:t xml:space="preserve"> </w:t>
      </w:r>
      <w:r w:rsidR="003540FD">
        <w:rPr>
          <w:rFonts w:eastAsia="Times New Roman"/>
          <w:lang w:val="en-US"/>
        </w:rPr>
        <w:t>leaves</w:t>
      </w:r>
      <w:r w:rsidR="003540FD" w:rsidRPr="003540FD">
        <w:rPr>
          <w:rFonts w:eastAsia="Times New Roman"/>
          <w:lang w:val="en-US"/>
        </w:rPr>
        <w:t>,</w:t>
      </w:r>
      <w:r w:rsidR="003540FD">
        <w:rPr>
          <w:rFonts w:eastAsia="Times New Roman"/>
          <w:lang w:val="en-US"/>
        </w:rPr>
        <w:t xml:space="preserve"> low floor layers</w:t>
      </w:r>
      <w:r w:rsidR="000C5525">
        <w:rPr>
          <w:rFonts w:eastAsia="Times New Roman"/>
          <w:lang w:val="en-US"/>
        </w:rPr>
        <w:t xml:space="preserve"> (F)</w:t>
      </w:r>
      <w:r w:rsidR="003540FD">
        <w:rPr>
          <w:rFonts w:eastAsia="Times New Roman"/>
          <w:lang w:val="en-US"/>
        </w:rPr>
        <w:t xml:space="preserve"> and upper soil horizon that are rich in plant remnants of a different decomposition degree</w:t>
      </w:r>
      <w:r w:rsidR="000C5525">
        <w:rPr>
          <w:rFonts w:eastAsia="Times New Roman"/>
          <w:lang w:val="en-US"/>
        </w:rPr>
        <w:t xml:space="preserve">, </w:t>
      </w:r>
      <w:r w:rsidR="003540FD">
        <w:rPr>
          <w:rFonts w:eastAsia="Times New Roman"/>
          <w:lang w:val="en-US"/>
        </w:rPr>
        <w:t xml:space="preserve">and there </w:t>
      </w:r>
      <w:r w:rsidR="000C5525">
        <w:rPr>
          <w:rFonts w:eastAsia="Times New Roman"/>
          <w:lang w:val="en-US"/>
        </w:rPr>
        <w:t>their</w:t>
      </w:r>
      <w:r w:rsidR="00F25D1B">
        <w:rPr>
          <w:rFonts w:eastAsia="Times New Roman"/>
          <w:lang w:val="en-US"/>
        </w:rPr>
        <w:t xml:space="preserve"> quantity may amount to hundreds of th</w:t>
      </w:r>
      <w:r w:rsidR="000C5525">
        <w:rPr>
          <w:rFonts w:eastAsia="Times New Roman"/>
          <w:lang w:val="en-US"/>
        </w:rPr>
        <w:t>ousands of colony-</w:t>
      </w:r>
      <w:r w:rsidR="00C44F15">
        <w:rPr>
          <w:rFonts w:eastAsia="Times New Roman"/>
          <w:lang w:val="en-US"/>
        </w:rPr>
        <w:t>forming units</w:t>
      </w:r>
      <w:r w:rsidR="00EC491F" w:rsidRPr="003540FD">
        <w:rPr>
          <w:rFonts w:eastAsia="Times New Roman"/>
          <w:lang w:val="en-US"/>
        </w:rPr>
        <w:t xml:space="preserve"> </w:t>
      </w:r>
      <w:r w:rsidR="00F25D1B">
        <w:rPr>
          <w:rFonts w:eastAsia="Times New Roman"/>
          <w:lang w:val="en-US"/>
        </w:rPr>
        <w:t>(CFU)</w:t>
      </w:r>
      <w:r w:rsidR="00EC491F" w:rsidRPr="003540FD">
        <w:rPr>
          <w:rFonts w:eastAsia="Times New Roman"/>
          <w:lang w:val="en-US"/>
        </w:rPr>
        <w:t xml:space="preserve"> </w:t>
      </w:r>
      <w:r w:rsidR="00F25D1B">
        <w:rPr>
          <w:rFonts w:eastAsia="Times New Roman"/>
          <w:lang w:val="en-US"/>
        </w:rPr>
        <w:t xml:space="preserve"> per </w:t>
      </w:r>
      <w:r w:rsidR="00EC491F" w:rsidRPr="003540FD">
        <w:rPr>
          <w:rFonts w:eastAsia="Times New Roman"/>
          <w:lang w:val="en-US"/>
        </w:rPr>
        <w:t xml:space="preserve"> 1 </w:t>
      </w:r>
      <w:r w:rsidR="00F25D1B">
        <w:rPr>
          <w:rFonts w:eastAsia="Times New Roman"/>
          <w:lang w:val="en-US"/>
        </w:rPr>
        <w:t xml:space="preserve">g. of substrate and the total share of actinomyces in the complex is </w:t>
      </w:r>
      <w:r w:rsidR="00EC491F" w:rsidRPr="003540FD">
        <w:rPr>
          <w:rFonts w:eastAsia="Times New Roman"/>
          <w:lang w:val="en-US"/>
        </w:rPr>
        <w:t xml:space="preserve">50%. </w:t>
      </w:r>
      <w:r w:rsidR="00C44F15">
        <w:rPr>
          <w:rFonts w:eastAsia="Times New Roman"/>
          <w:lang w:val="en-US"/>
        </w:rPr>
        <w:t>The</w:t>
      </w:r>
      <w:r w:rsidR="00C44F15" w:rsidRPr="009E23F2">
        <w:rPr>
          <w:rFonts w:eastAsia="Times New Roman"/>
          <w:lang w:val="en-US"/>
        </w:rPr>
        <w:t xml:space="preserve"> </w:t>
      </w:r>
      <w:r w:rsidR="00C44F15">
        <w:rPr>
          <w:rFonts w:eastAsia="Times New Roman"/>
          <w:lang w:val="en-US"/>
        </w:rPr>
        <w:t>actinomyces</w:t>
      </w:r>
      <w:r w:rsidR="00C44F15" w:rsidRPr="009E23F2">
        <w:rPr>
          <w:rFonts w:eastAsia="Times New Roman"/>
          <w:lang w:val="en-US"/>
        </w:rPr>
        <w:t xml:space="preserve"> </w:t>
      </w:r>
      <w:r w:rsidR="000C5525">
        <w:rPr>
          <w:rFonts w:eastAsia="Times New Roman"/>
          <w:lang w:val="en-US"/>
        </w:rPr>
        <w:t xml:space="preserve">represent </w:t>
      </w:r>
      <w:r w:rsidR="009E23F2">
        <w:rPr>
          <w:rFonts w:eastAsia="Times New Roman"/>
          <w:lang w:val="en-US"/>
        </w:rPr>
        <w:t xml:space="preserve"> a united branch of a trophic chain in any ecosystem, acting as microbe-reducers. The principal mycelial prokaryotes function is that they decompose such complex polymers as lignin, chitin cellulose and humus compounds. Actinomyces also accumulate biologically active substances in soil and maintain soil nitrogen balance</w:t>
      </w:r>
      <w:r w:rsidR="00EC491F" w:rsidRPr="009E23F2">
        <w:rPr>
          <w:rFonts w:eastAsia="Times New Roman"/>
          <w:lang w:val="en-US"/>
        </w:rPr>
        <w:t>.</w:t>
      </w:r>
    </w:p>
    <w:p w:rsidR="00EC491F" w:rsidRPr="008A5714" w:rsidRDefault="00917393" w:rsidP="00EC491F">
      <w:pPr>
        <w:pStyle w:val="a3"/>
        <w:spacing w:before="0" w:beforeAutospacing="0" w:after="0" w:afterAutospacing="0" w:line="276" w:lineRule="auto"/>
        <w:ind w:firstLine="709"/>
        <w:jc w:val="both"/>
        <w:rPr>
          <w:lang w:val="en-US"/>
        </w:rPr>
      </w:pPr>
      <w:r>
        <w:rPr>
          <w:lang w:val="en-US"/>
        </w:rPr>
        <w:t>One</w:t>
      </w:r>
      <w:r w:rsidRPr="00917393">
        <w:rPr>
          <w:lang w:val="en-US"/>
        </w:rPr>
        <w:t xml:space="preserve"> </w:t>
      </w:r>
      <w:r>
        <w:rPr>
          <w:lang w:val="en-US"/>
        </w:rPr>
        <w:t>of</w:t>
      </w:r>
      <w:r w:rsidRPr="00917393">
        <w:rPr>
          <w:lang w:val="en-US"/>
        </w:rPr>
        <w:t xml:space="preserve"> </w:t>
      </w:r>
      <w:r>
        <w:rPr>
          <w:lang w:val="en-US"/>
        </w:rPr>
        <w:t>the</w:t>
      </w:r>
      <w:r w:rsidRPr="00917393">
        <w:rPr>
          <w:lang w:val="en-US"/>
        </w:rPr>
        <w:t xml:space="preserve"> </w:t>
      </w:r>
      <w:r w:rsidR="00AD074D">
        <w:rPr>
          <w:lang w:val="en-US"/>
        </w:rPr>
        <w:t>featu</w:t>
      </w:r>
      <w:r w:rsidR="000C5525">
        <w:rPr>
          <w:lang w:val="en-US"/>
        </w:rPr>
        <w:t>r</w:t>
      </w:r>
      <w:r>
        <w:rPr>
          <w:lang w:val="en-US"/>
        </w:rPr>
        <w:t>e</w:t>
      </w:r>
      <w:r w:rsidR="00AD074D">
        <w:rPr>
          <w:lang w:val="en-US"/>
        </w:rPr>
        <w:t>s</w:t>
      </w:r>
      <w:r w:rsidRPr="00917393">
        <w:rPr>
          <w:lang w:val="en-US"/>
        </w:rPr>
        <w:t xml:space="preserve"> </w:t>
      </w:r>
      <w:r>
        <w:rPr>
          <w:lang w:val="en-US"/>
        </w:rPr>
        <w:t>of</w:t>
      </w:r>
      <w:r w:rsidRPr="00917393">
        <w:rPr>
          <w:lang w:val="en-US"/>
        </w:rPr>
        <w:t xml:space="preserve"> </w:t>
      </w:r>
      <w:r>
        <w:rPr>
          <w:lang w:val="en-US"/>
        </w:rPr>
        <w:t>actinomyces</w:t>
      </w:r>
      <w:r w:rsidRPr="00917393">
        <w:rPr>
          <w:lang w:val="en-US"/>
        </w:rPr>
        <w:t xml:space="preserve"> </w:t>
      </w:r>
      <w:r>
        <w:rPr>
          <w:lang w:val="en-US"/>
        </w:rPr>
        <w:t>as</w:t>
      </w:r>
      <w:r w:rsidRPr="00917393">
        <w:rPr>
          <w:lang w:val="en-US"/>
        </w:rPr>
        <w:t xml:space="preserve"> </w:t>
      </w:r>
      <w:r>
        <w:rPr>
          <w:lang w:val="en-US"/>
        </w:rPr>
        <w:t>nitrogen</w:t>
      </w:r>
      <w:r w:rsidRPr="00917393">
        <w:rPr>
          <w:lang w:val="en-US"/>
        </w:rPr>
        <w:t xml:space="preserve"> </w:t>
      </w:r>
      <w:r>
        <w:rPr>
          <w:lang w:val="en-US"/>
        </w:rPr>
        <w:t>fixer</w:t>
      </w:r>
      <w:r w:rsidRPr="00917393">
        <w:rPr>
          <w:lang w:val="en-US"/>
        </w:rPr>
        <w:t xml:space="preserve"> </w:t>
      </w:r>
      <w:r>
        <w:rPr>
          <w:lang w:val="en-US"/>
        </w:rPr>
        <w:t>symbionts</w:t>
      </w:r>
      <w:r w:rsidRPr="00917393">
        <w:rPr>
          <w:lang w:val="en-US"/>
        </w:rPr>
        <w:t xml:space="preserve"> </w:t>
      </w:r>
      <w:r>
        <w:rPr>
          <w:lang w:val="en-US"/>
        </w:rPr>
        <w:t>is</w:t>
      </w:r>
      <w:r w:rsidRPr="00917393">
        <w:rPr>
          <w:lang w:val="en-US"/>
        </w:rPr>
        <w:t xml:space="preserve"> </w:t>
      </w:r>
      <w:r>
        <w:rPr>
          <w:lang w:val="en-US"/>
        </w:rPr>
        <w:t xml:space="preserve">that at the certain stage of their development </w:t>
      </w:r>
      <w:r w:rsidRPr="00917393">
        <w:rPr>
          <w:lang w:val="en-US"/>
        </w:rPr>
        <w:t xml:space="preserve"> </w:t>
      </w:r>
      <w:r w:rsidR="000C5525">
        <w:rPr>
          <w:lang w:val="en-US"/>
        </w:rPr>
        <w:t xml:space="preserve">they are able to form </w:t>
      </w:r>
      <w:r>
        <w:rPr>
          <w:lang w:val="en-US"/>
        </w:rPr>
        <w:t xml:space="preserve">branched mycelium with the diameter of </w:t>
      </w:r>
      <w:r w:rsidR="00EC491F" w:rsidRPr="00917393">
        <w:rPr>
          <w:lang w:val="en-US"/>
        </w:rPr>
        <w:t>0,4–</w:t>
      </w:r>
      <w:r>
        <w:rPr>
          <w:lang w:val="en-US"/>
        </w:rPr>
        <w:t>1,5</w:t>
      </w:r>
      <w:r w:rsidRPr="00917393">
        <w:rPr>
          <w:lang w:val="en-US"/>
        </w:rPr>
        <w:t xml:space="preserve"> µm</w:t>
      </w:r>
      <w:r>
        <w:rPr>
          <w:lang w:val="en-US"/>
        </w:rPr>
        <w:t xml:space="preserve">, and that results in optimal living conditions </w:t>
      </w:r>
      <w:r w:rsidR="00EC491F" w:rsidRPr="00917393">
        <w:rPr>
          <w:color w:val="FF0000"/>
          <w:lang w:val="en-US"/>
        </w:rPr>
        <w:t>[153]</w:t>
      </w:r>
      <w:r w:rsidR="00EC491F" w:rsidRPr="00917393">
        <w:rPr>
          <w:lang w:val="en-US"/>
        </w:rPr>
        <w:t>.</w:t>
      </w:r>
      <w:r>
        <w:rPr>
          <w:lang w:val="en-US"/>
        </w:rPr>
        <w:t xml:space="preserve"> They</w:t>
      </w:r>
      <w:r w:rsidRPr="00A54C4A">
        <w:rPr>
          <w:lang w:val="en-US"/>
        </w:rPr>
        <w:t xml:space="preserve"> </w:t>
      </w:r>
      <w:r>
        <w:rPr>
          <w:lang w:val="en-US"/>
        </w:rPr>
        <w:t>have</w:t>
      </w:r>
      <w:r w:rsidRPr="00A54C4A">
        <w:rPr>
          <w:lang w:val="en-US"/>
        </w:rPr>
        <w:t xml:space="preserve"> </w:t>
      </w:r>
      <w:r>
        <w:rPr>
          <w:lang w:val="en-US"/>
        </w:rPr>
        <w:t>a</w:t>
      </w:r>
      <w:r w:rsidRPr="00A54C4A">
        <w:rPr>
          <w:lang w:val="en-US"/>
        </w:rPr>
        <w:t xml:space="preserve"> </w:t>
      </w:r>
      <w:r>
        <w:rPr>
          <w:lang w:val="en-US"/>
        </w:rPr>
        <w:t>gram</w:t>
      </w:r>
      <w:r w:rsidRPr="00A54C4A">
        <w:rPr>
          <w:lang w:val="en-US"/>
        </w:rPr>
        <w:t>-</w:t>
      </w:r>
      <w:r>
        <w:rPr>
          <w:lang w:val="en-US"/>
        </w:rPr>
        <w:t>positive</w:t>
      </w:r>
      <w:r w:rsidR="00A54C4A">
        <w:rPr>
          <w:lang w:val="en-US"/>
        </w:rPr>
        <w:t xml:space="preserve"> cell wall structure and high quantity of GC couples in their DNA </w:t>
      </w:r>
      <w:r w:rsidR="00EC491F" w:rsidRPr="00A54C4A">
        <w:rPr>
          <w:lang w:val="en-US"/>
        </w:rPr>
        <w:t>(60–</w:t>
      </w:r>
      <w:r w:rsidR="00A54C4A">
        <w:rPr>
          <w:lang w:val="en-US"/>
        </w:rPr>
        <w:t>75 %)</w:t>
      </w:r>
      <w:r w:rsidR="00EC491F" w:rsidRPr="00A54C4A">
        <w:rPr>
          <w:lang w:val="en-US"/>
        </w:rPr>
        <w:t xml:space="preserve"> </w:t>
      </w:r>
      <w:r w:rsidR="00A54C4A">
        <w:rPr>
          <w:lang w:val="en-US"/>
        </w:rPr>
        <w:t>The most favorable place for them is the soil</w:t>
      </w:r>
      <w:r w:rsidR="00A54C4A" w:rsidRPr="00A54C4A">
        <w:rPr>
          <w:lang w:val="en-US"/>
        </w:rPr>
        <w:t xml:space="preserve">, </w:t>
      </w:r>
      <w:r w:rsidR="000C5525">
        <w:rPr>
          <w:lang w:val="en-US"/>
        </w:rPr>
        <w:t>almost all the actinomyces</w:t>
      </w:r>
      <w:r w:rsidR="00A54C4A">
        <w:rPr>
          <w:lang w:val="en-US"/>
        </w:rPr>
        <w:t xml:space="preserve"> kinds can be found there. Actinomyces</w:t>
      </w:r>
      <w:r w:rsidR="00A54C4A" w:rsidRPr="00A54C4A">
        <w:rPr>
          <w:lang w:val="en-US"/>
        </w:rPr>
        <w:t xml:space="preserve"> </w:t>
      </w:r>
      <w:r w:rsidR="00A54C4A">
        <w:rPr>
          <w:lang w:val="en-US"/>
        </w:rPr>
        <w:t>usually</w:t>
      </w:r>
      <w:r w:rsidR="00A54C4A" w:rsidRPr="00A54C4A">
        <w:rPr>
          <w:lang w:val="en-US"/>
        </w:rPr>
        <w:t xml:space="preserve"> </w:t>
      </w:r>
      <w:r w:rsidR="00A54C4A">
        <w:rPr>
          <w:lang w:val="en-US"/>
        </w:rPr>
        <w:t>account</w:t>
      </w:r>
      <w:r w:rsidR="00A54C4A" w:rsidRPr="00A54C4A">
        <w:rPr>
          <w:lang w:val="en-US"/>
        </w:rPr>
        <w:t xml:space="preserve"> </w:t>
      </w:r>
      <w:r w:rsidR="00A54C4A">
        <w:rPr>
          <w:lang w:val="en-US"/>
        </w:rPr>
        <w:t>for</w:t>
      </w:r>
      <w:r w:rsidR="00A54C4A" w:rsidRPr="00A54C4A">
        <w:rPr>
          <w:lang w:val="en-US"/>
        </w:rPr>
        <w:t xml:space="preserve"> </w:t>
      </w:r>
      <w:r w:rsidR="00A54C4A">
        <w:rPr>
          <w:lang w:val="en-US"/>
        </w:rPr>
        <w:t>a</w:t>
      </w:r>
      <w:r w:rsidR="00A54C4A" w:rsidRPr="00A54C4A">
        <w:rPr>
          <w:lang w:val="en-US"/>
        </w:rPr>
        <w:t xml:space="preserve"> </w:t>
      </w:r>
      <w:r w:rsidR="00A54C4A">
        <w:rPr>
          <w:lang w:val="en-US"/>
        </w:rPr>
        <w:t>quarter of bacteria that grow in traditional environments, if their soil suspensions and</w:t>
      </w:r>
      <w:r w:rsidR="00EC491F" w:rsidRPr="00A54C4A">
        <w:rPr>
          <w:lang w:val="en-US"/>
        </w:rPr>
        <w:t xml:space="preserve"> 5–15 % </w:t>
      </w:r>
      <w:r w:rsidR="000C5525">
        <w:rPr>
          <w:lang w:val="en-US"/>
        </w:rPr>
        <w:lastRenderedPageBreak/>
        <w:t xml:space="preserve">prokaryotic biomass are planted. As a rule, </w:t>
      </w:r>
      <w:r w:rsidR="008A5714">
        <w:rPr>
          <w:lang w:val="en-US"/>
        </w:rPr>
        <w:t>their  environmental role is to decompose complex stable substrates</w:t>
      </w:r>
      <w:r w:rsidR="00EC491F" w:rsidRPr="00A54C4A">
        <w:rPr>
          <w:lang w:val="en-US"/>
        </w:rPr>
        <w:t xml:space="preserve">; </w:t>
      </w:r>
      <w:r w:rsidR="008A5714">
        <w:rPr>
          <w:lang w:val="en-US"/>
        </w:rPr>
        <w:t>they are supposed to participate in humus substances synthesis and decomposition. Can</w:t>
      </w:r>
      <w:r w:rsidR="008A5714" w:rsidRPr="008A5714">
        <w:rPr>
          <w:lang w:val="en-US"/>
        </w:rPr>
        <w:t xml:space="preserve"> </w:t>
      </w:r>
      <w:r w:rsidR="008A5714">
        <w:rPr>
          <w:lang w:val="en-US"/>
        </w:rPr>
        <w:t>act</w:t>
      </w:r>
      <w:r w:rsidR="008A5714" w:rsidRPr="008A5714">
        <w:rPr>
          <w:lang w:val="en-US"/>
        </w:rPr>
        <w:t xml:space="preserve"> </w:t>
      </w:r>
      <w:r w:rsidR="008A5714">
        <w:rPr>
          <w:lang w:val="en-US"/>
        </w:rPr>
        <w:t>as</w:t>
      </w:r>
      <w:r w:rsidR="008A5714" w:rsidRPr="008A5714">
        <w:rPr>
          <w:lang w:val="en-US"/>
        </w:rPr>
        <w:t xml:space="preserve"> </w:t>
      </w:r>
      <w:r w:rsidR="008A5714">
        <w:rPr>
          <w:lang w:val="en-US"/>
        </w:rPr>
        <w:t>invertebrate animals and higher plants symbionts</w:t>
      </w:r>
      <w:r w:rsidR="00EC491F" w:rsidRPr="008A5714">
        <w:rPr>
          <w:color w:val="FF0000"/>
          <w:lang w:val="en-US"/>
        </w:rPr>
        <w:t xml:space="preserve"> [154].</w:t>
      </w:r>
    </w:p>
    <w:p w:rsidR="00EC491F" w:rsidRPr="001D0862" w:rsidRDefault="008A5714" w:rsidP="00EC491F">
      <w:pPr>
        <w:pStyle w:val="a3"/>
        <w:spacing w:before="0" w:beforeAutospacing="0" w:after="0" w:afterAutospacing="0" w:line="276" w:lineRule="auto"/>
        <w:ind w:firstLine="709"/>
        <w:jc w:val="both"/>
        <w:rPr>
          <w:lang w:val="en-US"/>
        </w:rPr>
      </w:pPr>
      <w:r>
        <w:rPr>
          <w:lang w:val="en-US"/>
        </w:rPr>
        <w:t>Mycelium</w:t>
      </w:r>
      <w:r w:rsidRPr="002A0548">
        <w:rPr>
          <w:lang w:val="en-US"/>
        </w:rPr>
        <w:t xml:space="preserve"> </w:t>
      </w:r>
      <w:r>
        <w:rPr>
          <w:lang w:val="en-US"/>
        </w:rPr>
        <w:t>differentiation</w:t>
      </w:r>
      <w:r w:rsidRPr="002A0548">
        <w:rPr>
          <w:lang w:val="en-US"/>
        </w:rPr>
        <w:t xml:space="preserve"> </w:t>
      </w:r>
      <w:r>
        <w:rPr>
          <w:lang w:val="en-US"/>
        </w:rPr>
        <w:t>is</w:t>
      </w:r>
      <w:r w:rsidRPr="002A0548">
        <w:rPr>
          <w:lang w:val="en-US"/>
        </w:rPr>
        <w:t xml:space="preserve"> </w:t>
      </w:r>
      <w:r>
        <w:rPr>
          <w:lang w:val="en-US"/>
        </w:rPr>
        <w:t>the</w:t>
      </w:r>
      <w:r w:rsidRPr="002A0548">
        <w:rPr>
          <w:lang w:val="en-US"/>
        </w:rPr>
        <w:t xml:space="preserve"> </w:t>
      </w:r>
      <w:r w:rsidR="002A0548">
        <w:rPr>
          <w:lang w:val="en-US"/>
        </w:rPr>
        <w:t>amplificatio</w:t>
      </w:r>
      <w:r w:rsidR="000C5525">
        <w:rPr>
          <w:lang w:val="en-US"/>
        </w:rPr>
        <w:t>n that occurs during actinomycetic</w:t>
      </w:r>
      <w:r w:rsidR="002A0548">
        <w:rPr>
          <w:lang w:val="en-US"/>
        </w:rPr>
        <w:t xml:space="preserve"> colonies development. It mainly manifests in the division process. T</w:t>
      </w:r>
      <w:r w:rsidR="000C5525">
        <w:rPr>
          <w:lang w:val="en-US"/>
        </w:rPr>
        <w:t xml:space="preserve">he mycelium is divided into two </w:t>
      </w:r>
      <w:r w:rsidR="002A0548">
        <w:rPr>
          <w:lang w:val="en-US"/>
        </w:rPr>
        <w:t xml:space="preserve">types primary </w:t>
      </w:r>
      <w:r w:rsidR="00EC491F" w:rsidRPr="002A0548">
        <w:rPr>
          <w:lang w:val="en-US"/>
        </w:rPr>
        <w:t>(</w:t>
      </w:r>
      <w:r w:rsidR="002A0548">
        <w:rPr>
          <w:lang w:val="en-US"/>
        </w:rPr>
        <w:t>substrate</w:t>
      </w:r>
      <w:r w:rsidR="00EC491F" w:rsidRPr="002A0548">
        <w:rPr>
          <w:lang w:val="en-US"/>
        </w:rPr>
        <w:t>)</w:t>
      </w:r>
      <w:r w:rsidR="002A0548">
        <w:rPr>
          <w:lang w:val="en-US"/>
        </w:rPr>
        <w:t xml:space="preserve"> and secondary</w:t>
      </w:r>
      <w:r w:rsidR="00EC491F" w:rsidRPr="002A0548">
        <w:rPr>
          <w:lang w:val="en-US"/>
        </w:rPr>
        <w:t xml:space="preserve"> (</w:t>
      </w:r>
      <w:r w:rsidR="002A0548">
        <w:rPr>
          <w:lang w:val="en-US"/>
        </w:rPr>
        <w:t>air</w:t>
      </w:r>
      <w:r w:rsidR="00EC491F" w:rsidRPr="002A0548">
        <w:rPr>
          <w:lang w:val="en-US"/>
        </w:rPr>
        <w:t>)</w:t>
      </w:r>
      <w:r w:rsidR="002A0548">
        <w:rPr>
          <w:lang w:val="en-US"/>
        </w:rPr>
        <w:t xml:space="preserve"> mycelium</w:t>
      </w:r>
      <w:r w:rsidR="00EC491F" w:rsidRPr="002A0548">
        <w:rPr>
          <w:lang w:val="en-US"/>
        </w:rPr>
        <w:t>.</w:t>
      </w:r>
      <w:r w:rsidR="002A0548">
        <w:rPr>
          <w:lang w:val="en-US"/>
        </w:rPr>
        <w:t xml:space="preserve"> Air</w:t>
      </w:r>
      <w:r w:rsidR="002A0548" w:rsidRPr="0052381A">
        <w:rPr>
          <w:lang w:val="en-US"/>
        </w:rPr>
        <w:t xml:space="preserve"> </w:t>
      </w:r>
      <w:r w:rsidR="002A0548">
        <w:rPr>
          <w:lang w:val="en-US"/>
        </w:rPr>
        <w:t>mycelium</w:t>
      </w:r>
      <w:r w:rsidR="002A0548" w:rsidRPr="0052381A">
        <w:rPr>
          <w:lang w:val="en-US"/>
        </w:rPr>
        <w:t xml:space="preserve"> </w:t>
      </w:r>
      <w:r w:rsidR="002A0548">
        <w:rPr>
          <w:lang w:val="en-US"/>
        </w:rPr>
        <w:t>is</w:t>
      </w:r>
      <w:r w:rsidR="002A0548" w:rsidRPr="0052381A">
        <w:rPr>
          <w:lang w:val="en-US"/>
        </w:rPr>
        <w:t xml:space="preserve"> </w:t>
      </w:r>
      <w:r w:rsidR="00956B42">
        <w:rPr>
          <w:lang w:val="en-US"/>
        </w:rPr>
        <w:t>thicker</w:t>
      </w:r>
      <w:r w:rsidR="00EC491F" w:rsidRPr="0052381A">
        <w:rPr>
          <w:lang w:val="en-US"/>
        </w:rPr>
        <w:t>,</w:t>
      </w:r>
      <w:r w:rsidR="0052381A" w:rsidRPr="0052381A">
        <w:rPr>
          <w:lang w:val="en-US"/>
        </w:rPr>
        <w:t xml:space="preserve"> </w:t>
      </w:r>
      <w:r w:rsidR="0052381A">
        <w:rPr>
          <w:lang w:val="en-US"/>
        </w:rPr>
        <w:t>it</w:t>
      </w:r>
      <w:r w:rsidR="0052381A" w:rsidRPr="0052381A">
        <w:rPr>
          <w:lang w:val="en-US"/>
        </w:rPr>
        <w:t xml:space="preserve"> </w:t>
      </w:r>
      <w:r w:rsidR="0052381A">
        <w:rPr>
          <w:lang w:val="en-US"/>
        </w:rPr>
        <w:t>is</w:t>
      </w:r>
      <w:r w:rsidR="0052381A" w:rsidRPr="0052381A">
        <w:rPr>
          <w:lang w:val="en-US"/>
        </w:rPr>
        <w:t xml:space="preserve"> </w:t>
      </w:r>
      <w:r w:rsidR="0052381A">
        <w:rPr>
          <w:lang w:val="en-US"/>
        </w:rPr>
        <w:t>hydrophobic</w:t>
      </w:r>
      <w:r w:rsidR="00EC491F" w:rsidRPr="0052381A">
        <w:rPr>
          <w:lang w:val="en-US"/>
        </w:rPr>
        <w:t>,</w:t>
      </w:r>
      <w:r w:rsidR="0052381A">
        <w:rPr>
          <w:lang w:val="en-US"/>
        </w:rPr>
        <w:t xml:space="preserve"> contains more DNA and enzymes</w:t>
      </w:r>
      <w:r w:rsidR="0052381A" w:rsidRPr="0052381A">
        <w:rPr>
          <w:lang w:val="en-US"/>
        </w:rPr>
        <w:t>,</w:t>
      </w:r>
      <w:r w:rsidR="0052381A">
        <w:rPr>
          <w:lang w:val="en-US"/>
        </w:rPr>
        <w:t xml:space="preserve"> it has various structures on the cell surface </w:t>
      </w:r>
      <w:r w:rsidR="00EC491F" w:rsidRPr="0052381A">
        <w:rPr>
          <w:lang w:val="en-US"/>
        </w:rPr>
        <w:t>(</w:t>
      </w:r>
      <w:r w:rsidR="0052381A">
        <w:rPr>
          <w:lang w:val="en-US"/>
        </w:rPr>
        <w:t>rod –like fibrils</w:t>
      </w:r>
      <w:r w:rsidR="00EC491F" w:rsidRPr="0052381A">
        <w:rPr>
          <w:lang w:val="en-US"/>
        </w:rPr>
        <w:t xml:space="preserve">). </w:t>
      </w:r>
      <w:r w:rsidR="0052381A">
        <w:rPr>
          <w:lang w:val="en-US"/>
        </w:rPr>
        <w:t>The</w:t>
      </w:r>
      <w:r w:rsidR="0052381A" w:rsidRPr="0052381A">
        <w:rPr>
          <w:lang w:val="en-US"/>
        </w:rPr>
        <w:t xml:space="preserve"> spore-forming </w:t>
      </w:r>
      <w:r w:rsidR="0052381A">
        <w:rPr>
          <w:lang w:val="en-US"/>
        </w:rPr>
        <w:t>species</w:t>
      </w:r>
      <w:r w:rsidR="0052381A" w:rsidRPr="0052381A">
        <w:rPr>
          <w:lang w:val="en-US"/>
        </w:rPr>
        <w:t xml:space="preserve"> </w:t>
      </w:r>
      <w:r w:rsidR="0052381A">
        <w:rPr>
          <w:lang w:val="en-US"/>
        </w:rPr>
        <w:t>air</w:t>
      </w:r>
      <w:r w:rsidR="0052381A" w:rsidRPr="0052381A">
        <w:rPr>
          <w:lang w:val="en-US"/>
        </w:rPr>
        <w:t xml:space="preserve"> </w:t>
      </w:r>
      <w:r w:rsidR="0052381A">
        <w:rPr>
          <w:lang w:val="en-US"/>
        </w:rPr>
        <w:t>mycelium</w:t>
      </w:r>
      <w:r w:rsidR="0052381A" w:rsidRPr="0052381A">
        <w:rPr>
          <w:lang w:val="en-US"/>
        </w:rPr>
        <w:t xml:space="preserve"> </w:t>
      </w:r>
      <w:r w:rsidR="0052381A">
        <w:rPr>
          <w:lang w:val="en-US"/>
        </w:rPr>
        <w:t>has</w:t>
      </w:r>
      <w:r w:rsidR="0052381A" w:rsidRPr="0052381A">
        <w:rPr>
          <w:lang w:val="en-US"/>
        </w:rPr>
        <w:t xml:space="preserve"> </w:t>
      </w:r>
      <w:r w:rsidR="0052381A">
        <w:rPr>
          <w:lang w:val="en-US"/>
        </w:rPr>
        <w:t>thin</w:t>
      </w:r>
      <w:r w:rsidR="0052381A" w:rsidRPr="0052381A">
        <w:rPr>
          <w:lang w:val="en-US"/>
        </w:rPr>
        <w:t xml:space="preserve"> </w:t>
      </w:r>
      <w:r w:rsidR="0052381A">
        <w:rPr>
          <w:lang w:val="en-US"/>
        </w:rPr>
        <w:t>barriers</w:t>
      </w:r>
      <w:r w:rsidR="000C5525">
        <w:rPr>
          <w:lang w:val="en-US"/>
        </w:rPr>
        <w:t xml:space="preserve">, </w:t>
      </w:r>
      <w:r w:rsidR="001D0862">
        <w:rPr>
          <w:lang w:val="en-US"/>
        </w:rPr>
        <w:t>in case of non-spore generic species</w:t>
      </w:r>
      <w:r w:rsidR="001D0862" w:rsidRPr="001D0862">
        <w:rPr>
          <w:lang w:val="en-US"/>
        </w:rPr>
        <w:t xml:space="preserve"> air mycelium has </w:t>
      </w:r>
      <w:r w:rsidR="000C5525">
        <w:rPr>
          <w:lang w:val="en-US"/>
        </w:rPr>
        <w:t>the</w:t>
      </w:r>
      <w:r w:rsidR="0052381A">
        <w:rPr>
          <w:lang w:val="en-US"/>
        </w:rPr>
        <w:t xml:space="preserve"> thick ones </w:t>
      </w:r>
      <w:r w:rsidR="00EC491F" w:rsidRPr="0052381A">
        <w:rPr>
          <w:lang w:val="en-US"/>
        </w:rPr>
        <w:t>(</w:t>
      </w:r>
      <w:r w:rsidR="001D0862">
        <w:rPr>
          <w:lang w:val="en-US"/>
        </w:rPr>
        <w:t>septas</w:t>
      </w:r>
      <w:r w:rsidR="00EC491F" w:rsidRPr="0052381A">
        <w:rPr>
          <w:lang w:val="en-US"/>
        </w:rPr>
        <w:t xml:space="preserve">) </w:t>
      </w:r>
      <w:r w:rsidR="001D0862">
        <w:rPr>
          <w:lang w:val="en-US"/>
        </w:rPr>
        <w:t xml:space="preserve">The septa formation begins with </w:t>
      </w:r>
      <w:r w:rsidR="001D0862" w:rsidRPr="001D0862">
        <w:rPr>
          <w:lang w:val="en-US"/>
        </w:rPr>
        <w:t>cytoplasmic membrane</w:t>
      </w:r>
      <w:r w:rsidR="001D0862">
        <w:rPr>
          <w:lang w:val="en-US"/>
        </w:rPr>
        <w:t xml:space="preserve"> embolying</w:t>
      </w:r>
      <w:r w:rsidR="00EC491F" w:rsidRPr="001D0862">
        <w:rPr>
          <w:lang w:val="en-US"/>
        </w:rPr>
        <w:t>.</w:t>
      </w:r>
    </w:p>
    <w:p w:rsidR="00EC491F" w:rsidRPr="00D63868" w:rsidRDefault="001D0862" w:rsidP="00EC491F">
      <w:pPr>
        <w:pStyle w:val="a3"/>
        <w:spacing w:before="0" w:beforeAutospacing="0" w:after="0" w:afterAutospacing="0" w:line="276" w:lineRule="auto"/>
        <w:ind w:firstLine="709"/>
        <w:jc w:val="both"/>
        <w:rPr>
          <w:lang w:val="en-US"/>
        </w:rPr>
      </w:pPr>
      <w:r w:rsidRPr="001D0862">
        <w:rPr>
          <w:lang w:val="en-US"/>
        </w:rPr>
        <w:t>Veg</w:t>
      </w:r>
      <w:r w:rsidR="000C5525">
        <w:rPr>
          <w:lang w:val="en-US"/>
        </w:rPr>
        <w:t>etative cells of most of the sp</w:t>
      </w:r>
      <w:r w:rsidRPr="001D0862">
        <w:rPr>
          <w:lang w:val="en-US"/>
        </w:rPr>
        <w:t>ec</w:t>
      </w:r>
      <w:r w:rsidR="000C5525">
        <w:rPr>
          <w:lang w:val="en-US"/>
        </w:rPr>
        <w:t>i</w:t>
      </w:r>
      <w:r w:rsidRPr="001D0862">
        <w:rPr>
          <w:lang w:val="en-US"/>
        </w:rPr>
        <w:t xml:space="preserve">es </w:t>
      </w:r>
      <w:r w:rsidR="000C5525">
        <w:rPr>
          <w:lang w:val="en-US"/>
        </w:rPr>
        <w:t>are divided by cross barriers</w:t>
      </w:r>
      <w:r w:rsidR="00EC491F" w:rsidRPr="001D0862">
        <w:rPr>
          <w:lang w:val="en-US"/>
        </w:rPr>
        <w:t>,</w:t>
      </w:r>
      <w:r>
        <w:rPr>
          <w:lang w:val="en-US"/>
        </w:rPr>
        <w:t xml:space="preserve"> for </w:t>
      </w:r>
      <w:r w:rsidR="00EC491F" w:rsidRPr="001D0862">
        <w:rPr>
          <w:i/>
          <w:lang w:val="en-US"/>
        </w:rPr>
        <w:t>Geodermatophilus</w:t>
      </w:r>
      <w:r w:rsidR="00EC491F" w:rsidRPr="001D0862">
        <w:rPr>
          <w:lang w:val="en-US"/>
        </w:rPr>
        <w:t xml:space="preserve"> </w:t>
      </w:r>
      <w:r w:rsidRPr="001D0862">
        <w:rPr>
          <w:lang w:val="en-US"/>
        </w:rPr>
        <w:t xml:space="preserve">and </w:t>
      </w:r>
      <w:r w:rsidR="00EC491F" w:rsidRPr="001D0862">
        <w:rPr>
          <w:i/>
          <w:lang w:val="en-US"/>
        </w:rPr>
        <w:t>Dermatophilus</w:t>
      </w:r>
      <w:r w:rsidR="00EC491F" w:rsidRPr="001D0862">
        <w:rPr>
          <w:lang w:val="en-US"/>
        </w:rPr>
        <w:t xml:space="preserve"> — </w:t>
      </w:r>
      <w:r>
        <w:rPr>
          <w:lang w:val="en-US"/>
        </w:rPr>
        <w:t xml:space="preserve">in </w:t>
      </w:r>
      <w:r w:rsidRPr="001D0862">
        <w:rPr>
          <w:lang w:val="en-US"/>
        </w:rPr>
        <w:t>orthogonally related directions</w:t>
      </w:r>
      <w:r w:rsidR="00EC491F" w:rsidRPr="001D0862">
        <w:rPr>
          <w:lang w:val="en-US"/>
        </w:rPr>
        <w:t>,</w:t>
      </w:r>
      <w:r w:rsidR="00B07205">
        <w:rPr>
          <w:lang w:val="en-US"/>
        </w:rPr>
        <w:t xml:space="preserve"> some actinomyces hav</w:t>
      </w:r>
      <w:r w:rsidR="000C5525">
        <w:rPr>
          <w:lang w:val="en-US"/>
        </w:rPr>
        <w:t>e cells with septas that go in opposite directions (</w:t>
      </w:r>
      <w:r w:rsidR="00EC491F" w:rsidRPr="001D0862">
        <w:rPr>
          <w:i/>
          <w:lang w:val="en-US"/>
        </w:rPr>
        <w:t>Micromonospora</w:t>
      </w:r>
      <w:r w:rsidR="00EC491F" w:rsidRPr="001D0862">
        <w:rPr>
          <w:lang w:val="en-US"/>
        </w:rPr>
        <w:t>,</w:t>
      </w:r>
      <w:r w:rsidR="00B07205">
        <w:rPr>
          <w:lang w:val="en-US"/>
        </w:rPr>
        <w:t xml:space="preserve"> sporangia </w:t>
      </w:r>
      <w:r w:rsidR="00EC491F" w:rsidRPr="001D0862">
        <w:rPr>
          <w:i/>
          <w:lang w:val="en-US"/>
        </w:rPr>
        <w:t>Frankia</w:t>
      </w:r>
      <w:r w:rsidR="00B07205">
        <w:rPr>
          <w:i/>
          <w:lang w:val="en-US"/>
        </w:rPr>
        <w:t xml:space="preserve"> </w:t>
      </w:r>
      <w:r w:rsidR="000C5525">
        <w:rPr>
          <w:lang w:val="en-US"/>
        </w:rPr>
        <w:t>vesicules</w:t>
      </w:r>
      <w:r w:rsidR="00EC491F" w:rsidRPr="001D0862">
        <w:rPr>
          <w:lang w:val="en-US"/>
        </w:rPr>
        <w:t xml:space="preserve">). </w:t>
      </w:r>
      <w:r w:rsidR="00B07205">
        <w:rPr>
          <w:lang w:val="en-US"/>
        </w:rPr>
        <w:t xml:space="preserve">Vesicules are </w:t>
      </w:r>
      <w:r w:rsidR="00B07205" w:rsidRPr="00B07205">
        <w:rPr>
          <w:i/>
          <w:lang w:val="en-US"/>
        </w:rPr>
        <w:t>Frankia</w:t>
      </w:r>
      <w:r w:rsidR="00B07205">
        <w:rPr>
          <w:lang w:val="en-US"/>
        </w:rPr>
        <w:t xml:space="preserve"> encapsulated </w:t>
      </w:r>
      <w:r w:rsidR="00B07205" w:rsidRPr="00B07205">
        <w:rPr>
          <w:lang w:val="en-US"/>
        </w:rPr>
        <w:t>nitrogen</w:t>
      </w:r>
      <w:r w:rsidR="000C5525">
        <w:rPr>
          <w:lang w:val="en-US"/>
        </w:rPr>
        <w:t xml:space="preserve">-fixing compounds. </w:t>
      </w:r>
      <w:r w:rsidR="00B07205">
        <w:rPr>
          <w:lang w:val="en-US"/>
        </w:rPr>
        <w:t>The</w:t>
      </w:r>
      <w:r w:rsidR="00B07205" w:rsidRPr="00D63868">
        <w:rPr>
          <w:lang w:val="en-US"/>
        </w:rPr>
        <w:t xml:space="preserve"> </w:t>
      </w:r>
      <w:r w:rsidR="00B07205">
        <w:rPr>
          <w:lang w:val="en-US"/>
        </w:rPr>
        <w:t>branching</w:t>
      </w:r>
      <w:r w:rsidR="00B07205" w:rsidRPr="00D63868">
        <w:rPr>
          <w:lang w:val="en-US"/>
        </w:rPr>
        <w:t xml:space="preserve"> </w:t>
      </w:r>
      <w:r w:rsidR="00B07205">
        <w:rPr>
          <w:lang w:val="en-US"/>
        </w:rPr>
        <w:t>occurs</w:t>
      </w:r>
      <w:r w:rsidR="00B07205" w:rsidRPr="00D63868">
        <w:rPr>
          <w:lang w:val="en-US"/>
        </w:rPr>
        <w:t xml:space="preserve"> </w:t>
      </w:r>
      <w:r w:rsidR="00B07205">
        <w:rPr>
          <w:lang w:val="en-US"/>
        </w:rPr>
        <w:t>according</w:t>
      </w:r>
      <w:r w:rsidR="00B07205" w:rsidRPr="00D63868">
        <w:rPr>
          <w:lang w:val="en-US"/>
        </w:rPr>
        <w:t xml:space="preserve"> </w:t>
      </w:r>
      <w:r w:rsidR="00B07205">
        <w:rPr>
          <w:lang w:val="en-US"/>
        </w:rPr>
        <w:t>to</w:t>
      </w:r>
      <w:r w:rsidR="00B07205" w:rsidRPr="00D63868">
        <w:rPr>
          <w:lang w:val="en-US"/>
        </w:rPr>
        <w:t xml:space="preserve"> </w:t>
      </w:r>
      <w:r w:rsidR="00B07205">
        <w:rPr>
          <w:lang w:val="en-US"/>
        </w:rPr>
        <w:t>budding</w:t>
      </w:r>
      <w:r w:rsidR="00B07205" w:rsidRPr="00D63868">
        <w:rPr>
          <w:lang w:val="en-US"/>
        </w:rPr>
        <w:t xml:space="preserve"> </w:t>
      </w:r>
      <w:r w:rsidR="00B07205">
        <w:rPr>
          <w:lang w:val="en-US"/>
        </w:rPr>
        <w:t>mechanism</w:t>
      </w:r>
      <w:r w:rsidR="00B07205" w:rsidRPr="00D63868">
        <w:rPr>
          <w:lang w:val="en-US"/>
        </w:rPr>
        <w:t xml:space="preserve"> </w:t>
      </w:r>
      <w:r w:rsidR="00EC491F" w:rsidRPr="00D63868">
        <w:rPr>
          <w:color w:val="FF0000"/>
          <w:lang w:val="en-US"/>
        </w:rPr>
        <w:t>[155]</w:t>
      </w:r>
      <w:r w:rsidR="00EC491F" w:rsidRPr="00D63868">
        <w:rPr>
          <w:lang w:val="en-US"/>
        </w:rPr>
        <w:t xml:space="preserve">. </w:t>
      </w:r>
    </w:p>
    <w:p w:rsidR="00EC491F" w:rsidRPr="009475FC" w:rsidRDefault="00B07205" w:rsidP="00EC491F">
      <w:pPr>
        <w:pStyle w:val="a3"/>
        <w:spacing w:before="0" w:beforeAutospacing="0" w:after="0" w:afterAutospacing="0" w:line="276" w:lineRule="auto"/>
        <w:ind w:firstLine="709"/>
        <w:jc w:val="both"/>
        <w:rPr>
          <w:lang w:val="en-US"/>
        </w:rPr>
      </w:pPr>
      <w:r>
        <w:rPr>
          <w:lang w:val="en-US"/>
        </w:rPr>
        <w:t>When</w:t>
      </w:r>
      <w:r w:rsidRPr="009475FC">
        <w:rPr>
          <w:lang w:val="en-US"/>
        </w:rPr>
        <w:t xml:space="preserve"> </w:t>
      </w:r>
      <w:r>
        <w:rPr>
          <w:lang w:val="en-US"/>
        </w:rPr>
        <w:t>cell</w:t>
      </w:r>
      <w:r w:rsidRPr="009475FC">
        <w:rPr>
          <w:lang w:val="en-US"/>
        </w:rPr>
        <w:t xml:space="preserve"> </w:t>
      </w:r>
      <w:r>
        <w:rPr>
          <w:lang w:val="en-US"/>
        </w:rPr>
        <w:t>cytoplasm</w:t>
      </w:r>
      <w:r w:rsidRPr="009475FC">
        <w:rPr>
          <w:lang w:val="en-US"/>
        </w:rPr>
        <w:t xml:space="preserve"> </w:t>
      </w:r>
      <w:r>
        <w:rPr>
          <w:lang w:val="en-US"/>
        </w:rPr>
        <w:t>ages</w:t>
      </w:r>
      <w:r w:rsidR="000C5525" w:rsidRPr="000C5525">
        <w:rPr>
          <w:lang w:val="en-US"/>
        </w:rPr>
        <w:t xml:space="preserve">, </w:t>
      </w:r>
      <w:r>
        <w:rPr>
          <w:lang w:val="en-US"/>
        </w:rPr>
        <w:t>it</w:t>
      </w:r>
      <w:r w:rsidRPr="009475FC">
        <w:rPr>
          <w:lang w:val="en-US"/>
        </w:rPr>
        <w:t xml:space="preserve"> </w:t>
      </w:r>
      <w:r>
        <w:rPr>
          <w:lang w:val="en-US"/>
        </w:rPr>
        <w:t>acquires</w:t>
      </w:r>
      <w:r w:rsidRPr="009475FC">
        <w:rPr>
          <w:lang w:val="en-US"/>
        </w:rPr>
        <w:t xml:space="preserve"> </w:t>
      </w:r>
      <w:r>
        <w:rPr>
          <w:lang w:val="en-US"/>
        </w:rPr>
        <w:t>uneven</w:t>
      </w:r>
      <w:r w:rsidRPr="009475FC">
        <w:rPr>
          <w:lang w:val="en-US"/>
        </w:rPr>
        <w:t xml:space="preserve"> electron density</w:t>
      </w:r>
      <w:r w:rsidR="00EC491F" w:rsidRPr="009475FC">
        <w:rPr>
          <w:lang w:val="en-US"/>
        </w:rPr>
        <w:t>,</w:t>
      </w:r>
      <w:r w:rsidRPr="009475FC">
        <w:rPr>
          <w:lang w:val="en-US"/>
        </w:rPr>
        <w:t xml:space="preserve"> </w:t>
      </w:r>
      <w:r>
        <w:rPr>
          <w:lang w:val="en-US"/>
        </w:rPr>
        <w:t>the</w:t>
      </w:r>
      <w:r w:rsidRPr="009475FC">
        <w:rPr>
          <w:lang w:val="en-US"/>
        </w:rPr>
        <w:t xml:space="preserve"> </w:t>
      </w:r>
      <w:r>
        <w:rPr>
          <w:lang w:val="en-US"/>
        </w:rPr>
        <w:t>ribosomes</w:t>
      </w:r>
      <w:r w:rsidRPr="009475FC">
        <w:rPr>
          <w:lang w:val="en-US"/>
        </w:rPr>
        <w:t xml:space="preserve"> </w:t>
      </w:r>
      <w:r>
        <w:rPr>
          <w:lang w:val="en-US"/>
        </w:rPr>
        <w:t>distinguishin</w:t>
      </w:r>
      <w:r w:rsidR="009475FC">
        <w:rPr>
          <w:lang w:val="en-US"/>
        </w:rPr>
        <w:t>g</w:t>
      </w:r>
      <w:r w:rsidR="009475FC" w:rsidRPr="009475FC">
        <w:rPr>
          <w:lang w:val="en-US"/>
        </w:rPr>
        <w:t xml:space="preserve"> </w:t>
      </w:r>
      <w:r w:rsidR="009475FC">
        <w:rPr>
          <w:lang w:val="en-US"/>
        </w:rPr>
        <w:t>stops</w:t>
      </w:r>
      <w:r w:rsidR="00EC491F" w:rsidRPr="009475FC">
        <w:rPr>
          <w:lang w:val="en-US"/>
        </w:rPr>
        <w:t>,</w:t>
      </w:r>
      <w:r w:rsidR="009475FC" w:rsidRPr="009475FC">
        <w:rPr>
          <w:lang w:val="en-US"/>
        </w:rPr>
        <w:t xml:space="preserve"> </w:t>
      </w:r>
      <w:r w:rsidR="009475FC">
        <w:rPr>
          <w:lang w:val="en-US"/>
        </w:rPr>
        <w:t>nucleoid</w:t>
      </w:r>
      <w:r w:rsidR="009475FC" w:rsidRPr="009475FC">
        <w:rPr>
          <w:lang w:val="en-US"/>
        </w:rPr>
        <w:t xml:space="preserve"> </w:t>
      </w:r>
      <w:r w:rsidR="009475FC">
        <w:rPr>
          <w:lang w:val="en-US"/>
        </w:rPr>
        <w:t>border</w:t>
      </w:r>
      <w:r w:rsidR="009475FC" w:rsidRPr="009475FC">
        <w:rPr>
          <w:lang w:val="en-US"/>
        </w:rPr>
        <w:t xml:space="preserve"> </w:t>
      </w:r>
      <w:r w:rsidR="009475FC">
        <w:rPr>
          <w:lang w:val="en-US"/>
        </w:rPr>
        <w:t>blurs</w:t>
      </w:r>
      <w:r w:rsidR="00EC491F" w:rsidRPr="009475FC">
        <w:rPr>
          <w:lang w:val="en-US"/>
        </w:rPr>
        <w:t>,</w:t>
      </w:r>
      <w:r w:rsidR="009475FC" w:rsidRPr="009475FC">
        <w:rPr>
          <w:lang w:val="en-US"/>
        </w:rPr>
        <w:t xml:space="preserve"> </w:t>
      </w:r>
      <w:r w:rsidR="009475FC">
        <w:rPr>
          <w:lang w:val="en-US"/>
        </w:rPr>
        <w:t>cell</w:t>
      </w:r>
      <w:r w:rsidR="009475FC" w:rsidRPr="009475FC">
        <w:rPr>
          <w:lang w:val="en-US"/>
        </w:rPr>
        <w:t xml:space="preserve"> </w:t>
      </w:r>
      <w:r w:rsidR="009475FC">
        <w:rPr>
          <w:lang w:val="en-US"/>
        </w:rPr>
        <w:t>wall</w:t>
      </w:r>
      <w:r w:rsidR="009475FC" w:rsidRPr="009475FC">
        <w:rPr>
          <w:lang w:val="en-US"/>
        </w:rPr>
        <w:t xml:space="preserve"> </w:t>
      </w:r>
      <w:r w:rsidR="009475FC">
        <w:rPr>
          <w:lang w:val="en-US"/>
        </w:rPr>
        <w:t>becomes</w:t>
      </w:r>
      <w:r w:rsidR="009475FC" w:rsidRPr="009475FC">
        <w:rPr>
          <w:lang w:val="en-US"/>
        </w:rPr>
        <w:t xml:space="preserve"> </w:t>
      </w:r>
      <w:r w:rsidR="009475FC">
        <w:rPr>
          <w:lang w:val="en-US"/>
        </w:rPr>
        <w:t>thin</w:t>
      </w:r>
      <w:r w:rsidR="009475FC" w:rsidRPr="009475FC">
        <w:rPr>
          <w:lang w:val="en-US"/>
        </w:rPr>
        <w:t xml:space="preserve"> </w:t>
      </w:r>
      <w:r w:rsidR="009475FC">
        <w:rPr>
          <w:lang w:val="en-US"/>
        </w:rPr>
        <w:t>and</w:t>
      </w:r>
      <w:r w:rsidR="009475FC" w:rsidRPr="009475FC">
        <w:rPr>
          <w:lang w:val="en-US"/>
        </w:rPr>
        <w:t xml:space="preserve"> </w:t>
      </w:r>
      <w:r w:rsidR="009475FC">
        <w:rPr>
          <w:lang w:val="en-US"/>
        </w:rPr>
        <w:t>crumbly</w:t>
      </w:r>
      <w:r w:rsidR="00EC491F" w:rsidRPr="009475FC">
        <w:rPr>
          <w:lang w:val="en-US"/>
        </w:rPr>
        <w:t>,</w:t>
      </w:r>
      <w:r w:rsidR="009475FC">
        <w:rPr>
          <w:lang w:val="en-US"/>
        </w:rPr>
        <w:t xml:space="preserve"> a microcapsule appears. During autolysis in the cytoplasm appear large light areas</w:t>
      </w:r>
      <w:r w:rsidR="00EC491F" w:rsidRPr="009475FC">
        <w:rPr>
          <w:lang w:val="en-US"/>
        </w:rPr>
        <w:t xml:space="preserve">, </w:t>
      </w:r>
      <w:r w:rsidR="009475FC">
        <w:rPr>
          <w:lang w:val="en-US"/>
        </w:rPr>
        <w:t>nucleoid decomposes</w:t>
      </w:r>
      <w:r w:rsidR="00EC491F" w:rsidRPr="009475FC">
        <w:rPr>
          <w:lang w:val="en-US"/>
        </w:rPr>
        <w:t>,</w:t>
      </w:r>
      <w:r w:rsidR="009475FC">
        <w:rPr>
          <w:lang w:val="en-US"/>
        </w:rPr>
        <w:t xml:space="preserve"> in the cell wall emerge openings</w:t>
      </w:r>
      <w:r w:rsidR="00EC491F" w:rsidRPr="009475FC">
        <w:rPr>
          <w:lang w:val="en-US"/>
        </w:rPr>
        <w:t>,</w:t>
      </w:r>
      <w:r w:rsidR="009475FC">
        <w:rPr>
          <w:lang w:val="en-US"/>
        </w:rPr>
        <w:t xml:space="preserve"> membrane structures fill the cell and destroy it</w:t>
      </w:r>
      <w:r w:rsidR="00EC491F" w:rsidRPr="009475FC">
        <w:rPr>
          <w:lang w:val="en-US"/>
        </w:rPr>
        <w:t>.</w:t>
      </w:r>
    </w:p>
    <w:p w:rsidR="00EC491F" w:rsidRPr="003A11BC" w:rsidRDefault="003A11BC" w:rsidP="00EC491F">
      <w:pPr>
        <w:pStyle w:val="a3"/>
        <w:spacing w:before="0" w:beforeAutospacing="0" w:after="0" w:afterAutospacing="0" w:line="276" w:lineRule="auto"/>
        <w:ind w:firstLine="709"/>
        <w:jc w:val="both"/>
        <w:rPr>
          <w:lang w:val="en-US"/>
        </w:rPr>
      </w:pPr>
      <w:r>
        <w:rPr>
          <w:lang w:val="en-US"/>
        </w:rPr>
        <w:t>Nocardial</w:t>
      </w:r>
      <w:r w:rsidRPr="003A11BC">
        <w:rPr>
          <w:lang w:val="en-US"/>
        </w:rPr>
        <w:t xml:space="preserve"> </w:t>
      </w:r>
      <w:r>
        <w:rPr>
          <w:lang w:val="en-US"/>
        </w:rPr>
        <w:t>actinomyces</w:t>
      </w:r>
      <w:r w:rsidRPr="003A11BC">
        <w:rPr>
          <w:lang w:val="en-US"/>
        </w:rPr>
        <w:t xml:space="preserve"> </w:t>
      </w:r>
      <w:r>
        <w:rPr>
          <w:lang w:val="en-US"/>
        </w:rPr>
        <w:t>seldom</w:t>
      </w:r>
      <w:r w:rsidRPr="003A11BC">
        <w:rPr>
          <w:lang w:val="en-US"/>
        </w:rPr>
        <w:t xml:space="preserve"> </w:t>
      </w:r>
      <w:r>
        <w:rPr>
          <w:lang w:val="en-US"/>
        </w:rPr>
        <w:t>form</w:t>
      </w:r>
      <w:r w:rsidRPr="003A11BC">
        <w:rPr>
          <w:lang w:val="en-US"/>
        </w:rPr>
        <w:t xml:space="preserve"> </w:t>
      </w:r>
      <w:r>
        <w:rPr>
          <w:lang w:val="en-US"/>
        </w:rPr>
        <w:t>spores</w:t>
      </w:r>
      <w:r w:rsidRPr="003A11BC">
        <w:rPr>
          <w:lang w:val="en-US"/>
        </w:rPr>
        <w:t xml:space="preserve"> </w:t>
      </w:r>
      <w:r>
        <w:rPr>
          <w:lang w:val="en-US"/>
        </w:rPr>
        <w:t>and reproduce mainly by means of quickly decomposing mycelium. Actinomyces with long mycelial stages are different from each other in the way of spore formation</w:t>
      </w:r>
      <w:r w:rsidR="00EC491F" w:rsidRPr="003A11BC">
        <w:rPr>
          <w:lang w:val="en-US"/>
        </w:rPr>
        <w:t>.</w:t>
      </w:r>
    </w:p>
    <w:p w:rsidR="00EC491F" w:rsidRPr="00714689" w:rsidRDefault="003A11BC" w:rsidP="00EC491F">
      <w:pPr>
        <w:spacing w:line="276" w:lineRule="auto"/>
        <w:ind w:firstLine="709"/>
        <w:rPr>
          <w:rFonts w:ascii="Times New Roman" w:hAnsi="Times New Roman"/>
          <w:sz w:val="24"/>
          <w:szCs w:val="24"/>
          <w:lang w:val="en-US"/>
        </w:rPr>
      </w:pPr>
      <w:r>
        <w:rPr>
          <w:rFonts w:ascii="Times New Roman" w:hAnsi="Times New Roman"/>
          <w:sz w:val="24"/>
          <w:szCs w:val="24"/>
          <w:lang w:val="en-US"/>
        </w:rPr>
        <w:t>Actinomyces</w:t>
      </w:r>
      <w:r w:rsidR="00EC491F" w:rsidRPr="003A11BC">
        <w:rPr>
          <w:rFonts w:ascii="Times New Roman" w:hAnsi="Times New Roman"/>
          <w:sz w:val="24"/>
          <w:szCs w:val="24"/>
          <w:lang w:val="en-US"/>
        </w:rPr>
        <w:t xml:space="preserve"> </w:t>
      </w:r>
      <w:r w:rsidR="000C5525">
        <w:rPr>
          <w:rFonts w:ascii="Times New Roman" w:hAnsi="Times New Roman"/>
          <w:sz w:val="24"/>
          <w:szCs w:val="24"/>
          <w:lang w:val="en-US"/>
        </w:rPr>
        <w:t>(</w:t>
      </w:r>
      <w:r>
        <w:rPr>
          <w:rFonts w:ascii="Times New Roman" w:hAnsi="Times New Roman"/>
          <w:sz w:val="24"/>
          <w:szCs w:val="24"/>
          <w:lang w:val="en-US"/>
        </w:rPr>
        <w:t>especially</w:t>
      </w:r>
      <w:r w:rsidRPr="003A11BC">
        <w:rPr>
          <w:rFonts w:ascii="Times New Roman" w:hAnsi="Times New Roman"/>
          <w:sz w:val="24"/>
          <w:szCs w:val="24"/>
          <w:lang w:val="en-US"/>
        </w:rPr>
        <w:t xml:space="preserve"> </w:t>
      </w:r>
      <w:r>
        <w:rPr>
          <w:rFonts w:ascii="Times New Roman" w:hAnsi="Times New Roman"/>
          <w:sz w:val="24"/>
          <w:szCs w:val="24"/>
          <w:lang w:val="en-US"/>
        </w:rPr>
        <w:t>of</w:t>
      </w:r>
      <w:r w:rsidRPr="003A11BC">
        <w:rPr>
          <w:rFonts w:ascii="Times New Roman" w:hAnsi="Times New Roman"/>
          <w:sz w:val="24"/>
          <w:szCs w:val="24"/>
          <w:lang w:val="en-US"/>
        </w:rPr>
        <w:t xml:space="preserve"> </w:t>
      </w:r>
      <w:r>
        <w:rPr>
          <w:rFonts w:ascii="Times New Roman" w:hAnsi="Times New Roman"/>
          <w:sz w:val="24"/>
          <w:szCs w:val="24"/>
          <w:lang w:val="en-US"/>
        </w:rPr>
        <w:t>a</w:t>
      </w:r>
      <w:r w:rsidRPr="003A11BC">
        <w:rPr>
          <w:rFonts w:ascii="Times New Roman" w:hAnsi="Times New Roman"/>
          <w:sz w:val="24"/>
          <w:szCs w:val="24"/>
          <w:lang w:val="en-US"/>
        </w:rPr>
        <w:t xml:space="preserve"> </w:t>
      </w:r>
      <w:r>
        <w:rPr>
          <w:rFonts w:ascii="Times New Roman" w:hAnsi="Times New Roman"/>
          <w:sz w:val="24"/>
          <w:szCs w:val="24"/>
          <w:lang w:val="en-US"/>
        </w:rPr>
        <w:t>kind</w:t>
      </w:r>
      <w:r w:rsidRPr="003A11BC">
        <w:rPr>
          <w:rFonts w:ascii="Times New Roman" w:hAnsi="Times New Roman"/>
          <w:sz w:val="24"/>
          <w:szCs w:val="24"/>
          <w:lang w:val="en-US"/>
        </w:rPr>
        <w:t xml:space="preserve"> </w:t>
      </w:r>
      <w:r w:rsidR="00EC491F" w:rsidRPr="003A11BC">
        <w:rPr>
          <w:rFonts w:ascii="Times New Roman" w:hAnsi="Times New Roman"/>
          <w:i/>
          <w:sz w:val="24"/>
          <w:szCs w:val="24"/>
          <w:lang w:val="en-US"/>
        </w:rPr>
        <w:t>Micromonospora</w:t>
      </w:r>
      <w:r w:rsidR="00EC491F" w:rsidRPr="003A11BC">
        <w:rPr>
          <w:rFonts w:ascii="Times New Roman" w:hAnsi="Times New Roman"/>
          <w:sz w:val="24"/>
          <w:szCs w:val="24"/>
          <w:lang w:val="en-US"/>
        </w:rPr>
        <w:t>)</w:t>
      </w:r>
      <w:r w:rsidRPr="003A11BC">
        <w:rPr>
          <w:rFonts w:ascii="Times New Roman" w:hAnsi="Times New Roman"/>
          <w:sz w:val="24"/>
          <w:szCs w:val="24"/>
          <w:lang w:val="en-US"/>
        </w:rPr>
        <w:t xml:space="preserve"> </w:t>
      </w:r>
      <w:r>
        <w:rPr>
          <w:rFonts w:ascii="Times New Roman" w:hAnsi="Times New Roman"/>
          <w:sz w:val="24"/>
          <w:szCs w:val="24"/>
          <w:lang w:val="en-US"/>
        </w:rPr>
        <w:t>are</w:t>
      </w:r>
      <w:r w:rsidRPr="003A11BC">
        <w:rPr>
          <w:rFonts w:ascii="Times New Roman" w:hAnsi="Times New Roman"/>
          <w:sz w:val="24"/>
          <w:szCs w:val="24"/>
          <w:lang w:val="en-US"/>
        </w:rPr>
        <w:t xml:space="preserve"> </w:t>
      </w:r>
      <w:r>
        <w:rPr>
          <w:rFonts w:ascii="Times New Roman" w:hAnsi="Times New Roman"/>
          <w:sz w:val="24"/>
          <w:szCs w:val="24"/>
          <w:lang w:val="en-US"/>
        </w:rPr>
        <w:t>found</w:t>
      </w:r>
      <w:r w:rsidRPr="003A11BC">
        <w:rPr>
          <w:rFonts w:ascii="Times New Roman" w:hAnsi="Times New Roman"/>
          <w:sz w:val="24"/>
          <w:szCs w:val="24"/>
          <w:lang w:val="en-US"/>
        </w:rPr>
        <w:t xml:space="preserve"> </w:t>
      </w:r>
      <w:r>
        <w:rPr>
          <w:rFonts w:ascii="Times New Roman" w:hAnsi="Times New Roman"/>
          <w:sz w:val="24"/>
          <w:szCs w:val="24"/>
          <w:lang w:val="en-US"/>
        </w:rPr>
        <w:t>in</w:t>
      </w:r>
      <w:r w:rsidRPr="003A11BC">
        <w:rPr>
          <w:rFonts w:ascii="Times New Roman" w:hAnsi="Times New Roman"/>
          <w:sz w:val="24"/>
          <w:szCs w:val="24"/>
          <w:lang w:val="en-US"/>
        </w:rPr>
        <w:t xml:space="preserve"> </w:t>
      </w:r>
      <w:r>
        <w:rPr>
          <w:rFonts w:ascii="Times New Roman" w:hAnsi="Times New Roman"/>
          <w:sz w:val="24"/>
          <w:szCs w:val="24"/>
          <w:lang w:val="en-US"/>
        </w:rPr>
        <w:t>waters</w:t>
      </w:r>
      <w:r w:rsidRPr="003A11BC">
        <w:rPr>
          <w:rFonts w:ascii="Times New Roman" w:hAnsi="Times New Roman"/>
          <w:sz w:val="24"/>
          <w:szCs w:val="24"/>
          <w:lang w:val="en-US"/>
        </w:rPr>
        <w:t xml:space="preserve"> </w:t>
      </w:r>
      <w:r>
        <w:rPr>
          <w:rFonts w:ascii="Times New Roman" w:hAnsi="Times New Roman"/>
          <w:sz w:val="24"/>
          <w:szCs w:val="24"/>
          <w:lang w:val="en-US"/>
        </w:rPr>
        <w:t>and</w:t>
      </w:r>
      <w:r w:rsidRPr="003A11BC">
        <w:rPr>
          <w:rFonts w:ascii="Times New Roman" w:hAnsi="Times New Roman"/>
          <w:sz w:val="24"/>
          <w:szCs w:val="24"/>
          <w:lang w:val="en-US"/>
        </w:rPr>
        <w:t xml:space="preserve"> </w:t>
      </w:r>
      <w:r>
        <w:rPr>
          <w:rFonts w:ascii="Times New Roman" w:hAnsi="Times New Roman"/>
          <w:sz w:val="24"/>
          <w:szCs w:val="24"/>
          <w:lang w:val="en-US"/>
        </w:rPr>
        <w:t>bottom</w:t>
      </w:r>
      <w:r w:rsidRPr="003A11BC">
        <w:rPr>
          <w:rFonts w:ascii="Times New Roman" w:hAnsi="Times New Roman"/>
          <w:sz w:val="24"/>
          <w:szCs w:val="24"/>
          <w:lang w:val="en-US"/>
        </w:rPr>
        <w:t xml:space="preserve"> </w:t>
      </w:r>
      <w:r>
        <w:rPr>
          <w:rFonts w:ascii="Times New Roman" w:hAnsi="Times New Roman"/>
          <w:sz w:val="24"/>
          <w:szCs w:val="24"/>
          <w:lang w:val="en-US"/>
        </w:rPr>
        <w:t>deposits</w:t>
      </w:r>
      <w:r w:rsidR="00EC491F" w:rsidRPr="003A11BC">
        <w:rPr>
          <w:rFonts w:ascii="Times New Roman" w:hAnsi="Times New Roman"/>
          <w:sz w:val="24"/>
          <w:szCs w:val="24"/>
          <w:lang w:val="en-US"/>
        </w:rPr>
        <w:t xml:space="preserve">, </w:t>
      </w:r>
      <w:r>
        <w:rPr>
          <w:rFonts w:ascii="Times New Roman" w:hAnsi="Times New Roman"/>
          <w:sz w:val="24"/>
          <w:szCs w:val="24"/>
          <w:lang w:val="en-US"/>
        </w:rPr>
        <w:t>however</w:t>
      </w:r>
      <w:r w:rsidR="000C5525" w:rsidRPr="000C5525">
        <w:rPr>
          <w:rFonts w:ascii="Times New Roman" w:hAnsi="Times New Roman"/>
          <w:sz w:val="24"/>
          <w:szCs w:val="24"/>
          <w:lang w:val="en-US"/>
        </w:rPr>
        <w:t>,</w:t>
      </w:r>
      <w:r w:rsidR="000C5525">
        <w:rPr>
          <w:rFonts w:ascii="Times New Roman" w:hAnsi="Times New Roman"/>
          <w:sz w:val="24"/>
          <w:szCs w:val="24"/>
          <w:lang w:val="en-US"/>
        </w:rPr>
        <w:t xml:space="preserve"> it is not clear</w:t>
      </w:r>
      <w:r w:rsidR="000C5525" w:rsidRPr="000C5525">
        <w:rPr>
          <w:rFonts w:ascii="Times New Roman" w:hAnsi="Times New Roman"/>
          <w:sz w:val="24"/>
          <w:szCs w:val="24"/>
          <w:lang w:val="en-US"/>
        </w:rPr>
        <w:t xml:space="preserve">, </w:t>
      </w:r>
      <w:r>
        <w:rPr>
          <w:rFonts w:ascii="Times New Roman" w:hAnsi="Times New Roman"/>
          <w:sz w:val="24"/>
          <w:szCs w:val="24"/>
          <w:lang w:val="en-US"/>
        </w:rPr>
        <w:t>if they are constant inhabitants or come from soil</w:t>
      </w:r>
      <w:r w:rsidR="00EC491F" w:rsidRPr="003A11BC">
        <w:rPr>
          <w:rFonts w:ascii="Times New Roman" w:hAnsi="Times New Roman"/>
          <w:sz w:val="24"/>
          <w:szCs w:val="24"/>
          <w:lang w:val="en-US"/>
        </w:rPr>
        <w:t xml:space="preserve">. </w:t>
      </w:r>
      <w:r w:rsidR="007C4C4E">
        <w:rPr>
          <w:rFonts w:ascii="Times New Roman" w:hAnsi="Times New Roman"/>
          <w:sz w:val="24"/>
          <w:szCs w:val="24"/>
          <w:lang w:val="en-US"/>
        </w:rPr>
        <w:t>The</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study</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of</w:t>
      </w:r>
      <w:r w:rsidR="007C4C4E" w:rsidRPr="007C4C4E">
        <w:rPr>
          <w:rFonts w:ascii="Times New Roman" w:hAnsi="Times New Roman"/>
          <w:sz w:val="24"/>
          <w:szCs w:val="24"/>
          <w:lang w:val="en-US"/>
        </w:rPr>
        <w:t xml:space="preserve"> </w:t>
      </w:r>
      <w:r w:rsidR="000C5525">
        <w:rPr>
          <w:rFonts w:ascii="Times New Roman" w:hAnsi="Times New Roman"/>
          <w:sz w:val="24"/>
          <w:szCs w:val="24"/>
          <w:lang w:val="en-US"/>
        </w:rPr>
        <w:t>actinomycetic</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complexes</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structure</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has</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enabled</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to</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establish</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principles</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of</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mycelial</w:t>
      </w:r>
      <w:r w:rsidR="007C4C4E" w:rsidRPr="007C4C4E">
        <w:rPr>
          <w:rFonts w:ascii="Times New Roman" w:hAnsi="Times New Roman"/>
          <w:sz w:val="24"/>
          <w:szCs w:val="24"/>
          <w:lang w:val="en-US"/>
        </w:rPr>
        <w:t xml:space="preserve"> </w:t>
      </w:r>
      <w:r w:rsidR="000C5525">
        <w:rPr>
          <w:rFonts w:ascii="Times New Roman" w:hAnsi="Times New Roman"/>
          <w:sz w:val="24"/>
          <w:szCs w:val="24"/>
          <w:lang w:val="en-US"/>
        </w:rPr>
        <w:t>actinomycetic</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prokaryotes</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distribution</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in</w:t>
      </w:r>
      <w:r w:rsidR="007C4C4E" w:rsidRPr="007C4C4E">
        <w:rPr>
          <w:rFonts w:ascii="Times New Roman" w:hAnsi="Times New Roman"/>
          <w:sz w:val="24"/>
          <w:szCs w:val="24"/>
          <w:lang w:val="en-US"/>
        </w:rPr>
        <w:t xml:space="preserve"> </w:t>
      </w:r>
      <w:r w:rsidR="007C4C4E">
        <w:rPr>
          <w:rFonts w:ascii="Times New Roman" w:hAnsi="Times New Roman"/>
          <w:sz w:val="24"/>
          <w:szCs w:val="24"/>
          <w:lang w:val="en-US"/>
        </w:rPr>
        <w:t>biogenocenoses of basic natural zones</w:t>
      </w:r>
      <w:r w:rsidR="007C4C4E" w:rsidRPr="00CB1510">
        <w:rPr>
          <w:rFonts w:ascii="Times New Roman" w:hAnsi="Times New Roman"/>
          <w:sz w:val="24"/>
          <w:szCs w:val="24"/>
          <w:lang w:val="en-US"/>
        </w:rPr>
        <w:t xml:space="preserve">, </w:t>
      </w:r>
      <w:r w:rsidR="00CB1510">
        <w:rPr>
          <w:rFonts w:ascii="Times New Roman" w:hAnsi="Times New Roman"/>
          <w:sz w:val="24"/>
          <w:szCs w:val="24"/>
          <w:lang w:val="en-US"/>
        </w:rPr>
        <w:t>as well as to demonstrate that the ac</w:t>
      </w:r>
      <w:r w:rsidR="000C5525">
        <w:rPr>
          <w:rFonts w:ascii="Times New Roman" w:hAnsi="Times New Roman"/>
          <w:sz w:val="24"/>
          <w:szCs w:val="24"/>
          <w:lang w:val="en-US"/>
        </w:rPr>
        <w:t>tinomycetic</w:t>
      </w:r>
      <w:r w:rsidR="005E7905">
        <w:rPr>
          <w:rFonts w:ascii="Times New Roman" w:hAnsi="Times New Roman"/>
          <w:sz w:val="24"/>
          <w:szCs w:val="24"/>
          <w:lang w:val="en-US"/>
        </w:rPr>
        <w:t xml:space="preserve"> kinds</w:t>
      </w:r>
      <w:r w:rsidR="005E7905" w:rsidRPr="005E7905">
        <w:rPr>
          <w:rFonts w:ascii="Times New Roman" w:hAnsi="Times New Roman"/>
          <w:sz w:val="24"/>
          <w:szCs w:val="24"/>
          <w:lang w:val="en-US"/>
        </w:rPr>
        <w:t xml:space="preserve">, </w:t>
      </w:r>
      <w:r w:rsidR="005E7905">
        <w:rPr>
          <w:rFonts w:ascii="Times New Roman" w:hAnsi="Times New Roman"/>
          <w:sz w:val="24"/>
          <w:szCs w:val="24"/>
          <w:lang w:val="en-US"/>
        </w:rPr>
        <w:t>which</w:t>
      </w:r>
      <w:r w:rsidR="00CB1510">
        <w:rPr>
          <w:rFonts w:ascii="Times New Roman" w:hAnsi="Times New Roman"/>
          <w:sz w:val="24"/>
          <w:szCs w:val="24"/>
          <w:lang w:val="en-US"/>
        </w:rPr>
        <w:t xml:space="preserve"> are traditionally considered to be rare</w:t>
      </w:r>
      <w:r w:rsidR="00EC491F" w:rsidRPr="007C4C4E">
        <w:rPr>
          <w:rFonts w:ascii="Times New Roman" w:hAnsi="Times New Roman"/>
          <w:sz w:val="24"/>
          <w:szCs w:val="24"/>
          <w:lang w:val="en-US"/>
        </w:rPr>
        <w:t>,</w:t>
      </w:r>
      <w:r w:rsidR="00CB1510">
        <w:rPr>
          <w:rFonts w:ascii="Times New Roman" w:hAnsi="Times New Roman"/>
          <w:sz w:val="24"/>
          <w:szCs w:val="24"/>
          <w:lang w:val="en-US"/>
        </w:rPr>
        <w:t xml:space="preserve"> in particular</w:t>
      </w:r>
      <w:r w:rsidR="00EC491F" w:rsidRPr="007C4C4E">
        <w:rPr>
          <w:rStyle w:val="af8"/>
          <w:sz w:val="24"/>
          <w:szCs w:val="24"/>
          <w:lang w:val="en-US"/>
        </w:rPr>
        <w:t xml:space="preserve"> </w:t>
      </w:r>
      <w:r w:rsidR="00EC491F" w:rsidRPr="000373CA">
        <w:rPr>
          <w:rStyle w:val="af8"/>
          <w:sz w:val="24"/>
          <w:szCs w:val="24"/>
        </w:rPr>
        <w:t>М</w:t>
      </w:r>
      <w:r w:rsidR="00EC491F" w:rsidRPr="000373CA">
        <w:rPr>
          <w:rStyle w:val="af8"/>
          <w:sz w:val="24"/>
          <w:szCs w:val="24"/>
          <w:lang w:val="en-US"/>
        </w:rPr>
        <w:t>i</w:t>
      </w:r>
      <w:r w:rsidR="00EC491F" w:rsidRPr="000373CA">
        <w:rPr>
          <w:rStyle w:val="af8"/>
          <w:sz w:val="24"/>
          <w:szCs w:val="24"/>
        </w:rPr>
        <w:t>с</w:t>
      </w:r>
      <w:r w:rsidR="00EC491F" w:rsidRPr="000373CA">
        <w:rPr>
          <w:rStyle w:val="af8"/>
          <w:sz w:val="24"/>
          <w:szCs w:val="24"/>
          <w:lang w:val="en-US"/>
        </w:rPr>
        <w:t>r</w:t>
      </w:r>
      <w:r w:rsidR="00EC491F" w:rsidRPr="000373CA">
        <w:rPr>
          <w:rStyle w:val="af8"/>
          <w:sz w:val="24"/>
          <w:szCs w:val="24"/>
        </w:rPr>
        <w:t>отопо</w:t>
      </w:r>
      <w:r w:rsidR="00EC491F" w:rsidRPr="000373CA">
        <w:rPr>
          <w:rStyle w:val="af8"/>
          <w:sz w:val="24"/>
          <w:szCs w:val="24"/>
          <w:lang w:val="en-US"/>
        </w:rPr>
        <w:t>s</w:t>
      </w:r>
      <w:r w:rsidR="00EC491F" w:rsidRPr="000373CA">
        <w:rPr>
          <w:rStyle w:val="af8"/>
          <w:sz w:val="24"/>
          <w:szCs w:val="24"/>
        </w:rPr>
        <w:t>ро</w:t>
      </w:r>
      <w:r w:rsidR="00EC491F" w:rsidRPr="000373CA">
        <w:rPr>
          <w:rStyle w:val="af8"/>
          <w:sz w:val="24"/>
          <w:szCs w:val="24"/>
          <w:lang w:val="en-US"/>
        </w:rPr>
        <w:t>r</w:t>
      </w:r>
      <w:r w:rsidR="00EC491F" w:rsidRPr="000373CA">
        <w:rPr>
          <w:rStyle w:val="af8"/>
          <w:sz w:val="24"/>
          <w:szCs w:val="24"/>
        </w:rPr>
        <w:t>а</w:t>
      </w:r>
      <w:r w:rsidR="00EC491F" w:rsidRPr="007C4C4E">
        <w:rPr>
          <w:rStyle w:val="af8"/>
          <w:sz w:val="24"/>
          <w:szCs w:val="24"/>
          <w:lang w:val="en-US"/>
        </w:rPr>
        <w:t xml:space="preserve">, </w:t>
      </w:r>
      <w:r w:rsidR="00EC491F" w:rsidRPr="000373CA">
        <w:rPr>
          <w:rStyle w:val="af8"/>
          <w:sz w:val="24"/>
          <w:szCs w:val="24"/>
          <w:lang w:val="en-US"/>
        </w:rPr>
        <w:t>S</w:t>
      </w:r>
      <w:r w:rsidR="00EC491F" w:rsidRPr="000373CA">
        <w:rPr>
          <w:rStyle w:val="af8"/>
          <w:sz w:val="24"/>
          <w:szCs w:val="24"/>
        </w:rPr>
        <w:t>асс</w:t>
      </w:r>
      <w:r w:rsidR="00EC491F" w:rsidRPr="000373CA">
        <w:rPr>
          <w:rStyle w:val="af8"/>
          <w:sz w:val="24"/>
          <w:szCs w:val="24"/>
          <w:lang w:val="en-US"/>
        </w:rPr>
        <w:t>har</w:t>
      </w:r>
      <w:r w:rsidR="00EC491F" w:rsidRPr="000373CA">
        <w:rPr>
          <w:rStyle w:val="af8"/>
          <w:sz w:val="24"/>
          <w:szCs w:val="24"/>
        </w:rPr>
        <w:t>отопо</w:t>
      </w:r>
      <w:r w:rsidR="00EC491F" w:rsidRPr="000373CA">
        <w:rPr>
          <w:rStyle w:val="af8"/>
          <w:sz w:val="24"/>
          <w:szCs w:val="24"/>
          <w:lang w:val="en-US"/>
        </w:rPr>
        <w:t>s</w:t>
      </w:r>
      <w:r w:rsidR="00EC491F">
        <w:rPr>
          <w:rStyle w:val="af8"/>
          <w:sz w:val="24"/>
          <w:szCs w:val="24"/>
        </w:rPr>
        <w:t>ро</w:t>
      </w:r>
      <w:r w:rsidR="00EC491F">
        <w:rPr>
          <w:rStyle w:val="af8"/>
          <w:sz w:val="24"/>
          <w:szCs w:val="24"/>
          <w:lang w:val="en-US"/>
        </w:rPr>
        <w:t>r</w:t>
      </w:r>
      <w:r w:rsidR="00EC491F" w:rsidRPr="000373CA">
        <w:rPr>
          <w:rStyle w:val="af8"/>
          <w:sz w:val="24"/>
          <w:szCs w:val="24"/>
        </w:rPr>
        <w:t>а</w:t>
      </w:r>
      <w:r w:rsidR="00EC491F" w:rsidRPr="007C4C4E">
        <w:rPr>
          <w:rStyle w:val="af8"/>
          <w:sz w:val="24"/>
          <w:szCs w:val="24"/>
          <w:lang w:val="en-US"/>
        </w:rPr>
        <w:t xml:space="preserve">, </w:t>
      </w:r>
      <w:r w:rsidR="00EC491F" w:rsidRPr="000373CA">
        <w:rPr>
          <w:rStyle w:val="af8"/>
          <w:sz w:val="24"/>
          <w:szCs w:val="24"/>
          <w:lang w:val="en-US"/>
        </w:rPr>
        <w:t>S</w:t>
      </w:r>
      <w:r w:rsidR="00EC491F" w:rsidRPr="000373CA">
        <w:rPr>
          <w:rStyle w:val="af8"/>
          <w:sz w:val="24"/>
          <w:szCs w:val="24"/>
        </w:rPr>
        <w:t>асс</w:t>
      </w:r>
      <w:r w:rsidR="00EC491F" w:rsidRPr="000373CA">
        <w:rPr>
          <w:rStyle w:val="af8"/>
          <w:sz w:val="24"/>
          <w:szCs w:val="24"/>
          <w:lang w:val="en-US"/>
        </w:rPr>
        <w:t>h</w:t>
      </w:r>
      <w:r w:rsidR="00EC491F" w:rsidRPr="000373CA">
        <w:rPr>
          <w:rStyle w:val="af8"/>
          <w:sz w:val="24"/>
          <w:szCs w:val="24"/>
        </w:rPr>
        <w:t>а</w:t>
      </w:r>
      <w:r w:rsidR="00EC491F" w:rsidRPr="000373CA">
        <w:rPr>
          <w:rStyle w:val="af8"/>
          <w:sz w:val="24"/>
          <w:szCs w:val="24"/>
          <w:lang w:val="en-US"/>
        </w:rPr>
        <w:t>r</w:t>
      </w:r>
      <w:r w:rsidR="00EC491F" w:rsidRPr="000373CA">
        <w:rPr>
          <w:rStyle w:val="af8"/>
          <w:sz w:val="24"/>
          <w:szCs w:val="24"/>
        </w:rPr>
        <w:t>оро</w:t>
      </w:r>
      <w:r w:rsidR="00EC491F" w:rsidRPr="007C4C4E">
        <w:rPr>
          <w:rStyle w:val="af8"/>
          <w:sz w:val="24"/>
          <w:szCs w:val="24"/>
          <w:lang w:val="en-US"/>
        </w:rPr>
        <w:t>1</w:t>
      </w:r>
      <w:r w:rsidR="00EC491F" w:rsidRPr="000373CA">
        <w:rPr>
          <w:rStyle w:val="af8"/>
          <w:sz w:val="24"/>
          <w:szCs w:val="24"/>
        </w:rPr>
        <w:t>у</w:t>
      </w:r>
      <w:r w:rsidR="00EC491F" w:rsidRPr="000373CA">
        <w:rPr>
          <w:rStyle w:val="af8"/>
          <w:sz w:val="24"/>
          <w:szCs w:val="24"/>
          <w:lang w:val="en-US"/>
        </w:rPr>
        <w:t>s</w:t>
      </w:r>
      <w:r w:rsidR="00EC491F">
        <w:rPr>
          <w:rStyle w:val="af8"/>
          <w:sz w:val="24"/>
          <w:szCs w:val="24"/>
        </w:rPr>
        <w:t>ро</w:t>
      </w:r>
      <w:r w:rsidR="00EC491F">
        <w:rPr>
          <w:rStyle w:val="af8"/>
          <w:sz w:val="24"/>
          <w:szCs w:val="24"/>
          <w:lang w:val="en-US"/>
        </w:rPr>
        <w:t>r</w:t>
      </w:r>
      <w:r w:rsidR="00EC491F" w:rsidRPr="000373CA">
        <w:rPr>
          <w:rStyle w:val="af8"/>
          <w:sz w:val="24"/>
          <w:szCs w:val="24"/>
        </w:rPr>
        <w:t>а</w:t>
      </w:r>
      <w:r w:rsidR="00EC491F" w:rsidRPr="007C4C4E">
        <w:rPr>
          <w:rFonts w:ascii="Times New Roman" w:hAnsi="Times New Roman"/>
          <w:sz w:val="24"/>
          <w:szCs w:val="24"/>
          <w:lang w:val="en-US"/>
        </w:rPr>
        <w:t xml:space="preserve"> </w:t>
      </w:r>
      <w:r w:rsidR="00CB1510">
        <w:rPr>
          <w:rFonts w:ascii="Times New Roman" w:hAnsi="Times New Roman"/>
          <w:sz w:val="24"/>
          <w:szCs w:val="24"/>
          <w:lang w:val="en-US"/>
        </w:rPr>
        <w:t>etc</w:t>
      </w:r>
      <w:r w:rsidR="00EC491F" w:rsidRPr="007C4C4E">
        <w:rPr>
          <w:rFonts w:ascii="Times New Roman" w:hAnsi="Times New Roman"/>
          <w:sz w:val="24"/>
          <w:szCs w:val="24"/>
          <w:lang w:val="en-US"/>
        </w:rPr>
        <w:t xml:space="preserve">. </w:t>
      </w:r>
      <w:r w:rsidR="00CB1510">
        <w:rPr>
          <w:rFonts w:ascii="Times New Roman" w:hAnsi="Times New Roman"/>
          <w:sz w:val="24"/>
          <w:szCs w:val="24"/>
          <w:lang w:val="en-US"/>
        </w:rPr>
        <w:t xml:space="preserve"> in</w:t>
      </w:r>
      <w:r w:rsidR="00CB1510" w:rsidRPr="00714689">
        <w:rPr>
          <w:rFonts w:ascii="Times New Roman" w:hAnsi="Times New Roman"/>
          <w:sz w:val="24"/>
          <w:szCs w:val="24"/>
          <w:lang w:val="en-US"/>
        </w:rPr>
        <w:t xml:space="preserve"> </w:t>
      </w:r>
      <w:r w:rsidR="00CB1510">
        <w:rPr>
          <w:rFonts w:ascii="Times New Roman" w:hAnsi="Times New Roman"/>
          <w:sz w:val="24"/>
          <w:szCs w:val="24"/>
          <w:lang w:val="en-US"/>
        </w:rPr>
        <w:t>certain</w:t>
      </w:r>
      <w:r w:rsidR="00CB1510" w:rsidRPr="00714689">
        <w:rPr>
          <w:rFonts w:ascii="Times New Roman" w:hAnsi="Times New Roman"/>
          <w:sz w:val="24"/>
          <w:szCs w:val="24"/>
          <w:lang w:val="en-US"/>
        </w:rPr>
        <w:t xml:space="preserve"> </w:t>
      </w:r>
      <w:r w:rsidR="00CB1510">
        <w:rPr>
          <w:rFonts w:ascii="Times New Roman" w:hAnsi="Times New Roman"/>
          <w:sz w:val="24"/>
          <w:szCs w:val="24"/>
          <w:lang w:val="en-US"/>
        </w:rPr>
        <w:t>circumstances</w:t>
      </w:r>
      <w:r w:rsidR="00CB1510" w:rsidRPr="00714689">
        <w:rPr>
          <w:rFonts w:ascii="Times New Roman" w:hAnsi="Times New Roman"/>
          <w:sz w:val="24"/>
          <w:szCs w:val="24"/>
          <w:lang w:val="en-US"/>
        </w:rPr>
        <w:t xml:space="preserve"> </w:t>
      </w:r>
      <w:r w:rsidR="00CB1510">
        <w:rPr>
          <w:rFonts w:ascii="Times New Roman" w:hAnsi="Times New Roman"/>
          <w:sz w:val="24"/>
          <w:szCs w:val="24"/>
          <w:lang w:val="en-US"/>
        </w:rPr>
        <w:t>can</w:t>
      </w:r>
      <w:r w:rsidR="00CB1510" w:rsidRPr="00714689">
        <w:rPr>
          <w:rFonts w:ascii="Times New Roman" w:hAnsi="Times New Roman"/>
          <w:sz w:val="24"/>
          <w:szCs w:val="24"/>
          <w:lang w:val="en-US"/>
        </w:rPr>
        <w:t xml:space="preserve"> </w:t>
      </w:r>
      <w:r w:rsidR="00CB1510">
        <w:rPr>
          <w:rFonts w:ascii="Times New Roman" w:hAnsi="Times New Roman"/>
          <w:sz w:val="24"/>
          <w:szCs w:val="24"/>
          <w:lang w:val="en-US"/>
        </w:rPr>
        <w:t>be</w:t>
      </w:r>
      <w:r w:rsidR="00CB1510" w:rsidRPr="00714689">
        <w:rPr>
          <w:rFonts w:ascii="Times New Roman" w:hAnsi="Times New Roman"/>
          <w:sz w:val="24"/>
          <w:szCs w:val="24"/>
          <w:lang w:val="en-US"/>
        </w:rPr>
        <w:t xml:space="preserve"> </w:t>
      </w:r>
      <w:r w:rsidR="00714689">
        <w:rPr>
          <w:rFonts w:ascii="Times New Roman" w:hAnsi="Times New Roman"/>
          <w:sz w:val="24"/>
          <w:szCs w:val="24"/>
          <w:lang w:val="en-US"/>
        </w:rPr>
        <w:t>equal</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to</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streptomyces</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in numbers, an</w:t>
      </w:r>
      <w:r w:rsidR="000C5525">
        <w:rPr>
          <w:rFonts w:ascii="Times New Roman" w:hAnsi="Times New Roman"/>
          <w:sz w:val="24"/>
          <w:szCs w:val="24"/>
          <w:lang w:val="en-US"/>
        </w:rPr>
        <w:t>d sometimes dominate actinomycetic</w:t>
      </w:r>
      <w:r w:rsidR="00714689">
        <w:rPr>
          <w:rFonts w:ascii="Times New Roman" w:hAnsi="Times New Roman"/>
          <w:sz w:val="24"/>
          <w:szCs w:val="24"/>
          <w:lang w:val="en-US"/>
        </w:rPr>
        <w:t xml:space="preserve"> complex</w:t>
      </w:r>
      <w:r w:rsidR="00EC491F" w:rsidRPr="00714689">
        <w:rPr>
          <w:rFonts w:ascii="Times New Roman" w:hAnsi="Times New Roman"/>
          <w:sz w:val="24"/>
          <w:szCs w:val="24"/>
          <w:lang w:val="en-US"/>
        </w:rPr>
        <w:t xml:space="preserve"> </w:t>
      </w:r>
      <w:r w:rsidR="00EC491F" w:rsidRPr="00714689">
        <w:rPr>
          <w:rFonts w:ascii="Times New Roman" w:hAnsi="Times New Roman"/>
          <w:color w:val="FF0000"/>
          <w:sz w:val="24"/>
          <w:szCs w:val="28"/>
          <w:lang w:val="en-US"/>
        </w:rPr>
        <w:t>[156]</w:t>
      </w:r>
      <w:r w:rsidR="00EC491F" w:rsidRPr="00714689">
        <w:rPr>
          <w:rFonts w:ascii="Times New Roman" w:hAnsi="Times New Roman"/>
          <w:sz w:val="24"/>
          <w:szCs w:val="28"/>
          <w:lang w:val="en-US"/>
        </w:rPr>
        <w:t>.</w:t>
      </w:r>
      <w:r w:rsidR="000C5525">
        <w:rPr>
          <w:rFonts w:ascii="Times New Roman" w:hAnsi="Times New Roman"/>
          <w:sz w:val="24"/>
          <w:szCs w:val="24"/>
          <w:lang w:val="en-US"/>
        </w:rPr>
        <w:t xml:space="preserve"> </w:t>
      </w:r>
      <w:r w:rsidR="00714689">
        <w:rPr>
          <w:rFonts w:ascii="Times New Roman" w:hAnsi="Times New Roman"/>
          <w:sz w:val="24"/>
          <w:szCs w:val="24"/>
          <w:lang w:val="en-US"/>
        </w:rPr>
        <w:t>We</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should</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increase</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our</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knowledge</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about</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microbial</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diversity</w:t>
      </w:r>
      <w:r w:rsidR="005E7905">
        <w:rPr>
          <w:rFonts w:ascii="Times New Roman" w:hAnsi="Times New Roman"/>
          <w:sz w:val="24"/>
          <w:szCs w:val="24"/>
          <w:lang w:val="en-US"/>
        </w:rPr>
        <w:t>,</w:t>
      </w:r>
      <w:r w:rsidR="005E7905" w:rsidRPr="005E7905">
        <w:rPr>
          <w:rFonts w:ascii="Times New Roman" w:hAnsi="Times New Roman"/>
          <w:sz w:val="24"/>
          <w:szCs w:val="24"/>
          <w:lang w:val="en-US"/>
        </w:rPr>
        <w:t xml:space="preserve"> </w:t>
      </w:r>
      <w:r w:rsidR="00714689">
        <w:rPr>
          <w:rFonts w:ascii="Times New Roman" w:hAnsi="Times New Roman"/>
          <w:sz w:val="24"/>
          <w:szCs w:val="24"/>
          <w:lang w:val="en-US"/>
        </w:rPr>
        <w:t>and</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for</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this</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purpose</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we</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must</w:t>
      </w:r>
      <w:r w:rsidR="00714689" w:rsidRPr="00714689">
        <w:rPr>
          <w:rFonts w:ascii="Times New Roman" w:hAnsi="Times New Roman"/>
          <w:sz w:val="24"/>
          <w:szCs w:val="24"/>
          <w:lang w:val="en-US"/>
        </w:rPr>
        <w:t xml:space="preserve"> </w:t>
      </w:r>
      <w:r w:rsidR="00714689">
        <w:rPr>
          <w:rFonts w:ascii="Times New Roman" w:hAnsi="Times New Roman"/>
          <w:sz w:val="24"/>
          <w:szCs w:val="24"/>
          <w:lang w:val="en-US"/>
        </w:rPr>
        <w:t>descr</w:t>
      </w:r>
      <w:r w:rsidR="005E7905">
        <w:rPr>
          <w:rFonts w:ascii="Times New Roman" w:hAnsi="Times New Roman"/>
          <w:sz w:val="24"/>
          <w:szCs w:val="24"/>
          <w:lang w:val="en-US"/>
        </w:rPr>
        <w:t>ibe the structure of actinomycetic</w:t>
      </w:r>
      <w:r w:rsidR="00714689">
        <w:rPr>
          <w:rFonts w:ascii="Times New Roman" w:hAnsi="Times New Roman"/>
          <w:sz w:val="24"/>
          <w:szCs w:val="24"/>
          <w:lang w:val="en-US"/>
        </w:rPr>
        <w:t xml:space="preserve"> communities in terrestrial ecosystems </w:t>
      </w:r>
      <w:r w:rsidR="00AA06B8">
        <w:rPr>
          <w:rFonts w:ascii="Times New Roman" w:hAnsi="Times New Roman"/>
          <w:sz w:val="24"/>
          <w:szCs w:val="24"/>
          <w:lang w:val="en-US"/>
        </w:rPr>
        <w:t>and establish th</w:t>
      </w:r>
      <w:r w:rsidR="005E7905">
        <w:rPr>
          <w:rFonts w:ascii="Times New Roman" w:hAnsi="Times New Roman"/>
          <w:sz w:val="24"/>
          <w:szCs w:val="24"/>
          <w:lang w:val="en-US"/>
        </w:rPr>
        <w:t>e ecologic status of actinomycetic</w:t>
      </w:r>
      <w:r w:rsidR="00AA06B8">
        <w:rPr>
          <w:rFonts w:ascii="Times New Roman" w:hAnsi="Times New Roman"/>
          <w:sz w:val="24"/>
          <w:szCs w:val="24"/>
          <w:lang w:val="en-US"/>
        </w:rPr>
        <w:t xml:space="preserve"> kinds that are being constantly extracted from soils and vegetative substrates</w:t>
      </w:r>
      <w:r w:rsidR="00EC491F" w:rsidRPr="00714689">
        <w:rPr>
          <w:rFonts w:ascii="Times New Roman" w:hAnsi="Times New Roman"/>
          <w:sz w:val="24"/>
          <w:szCs w:val="24"/>
          <w:lang w:val="en-US"/>
        </w:rPr>
        <w:t>.</w:t>
      </w:r>
    </w:p>
    <w:p w:rsidR="00EC491F" w:rsidRPr="00206C04" w:rsidRDefault="005E7905" w:rsidP="00AA06B8">
      <w:pPr>
        <w:pStyle w:val="a3"/>
        <w:spacing w:before="0" w:beforeAutospacing="0" w:after="0" w:afterAutospacing="0" w:line="276" w:lineRule="auto"/>
        <w:jc w:val="both"/>
        <w:rPr>
          <w:lang w:val="en-US"/>
        </w:rPr>
      </w:pPr>
      <w:bookmarkStart w:id="1" w:name="357"/>
      <w:bookmarkEnd w:id="1"/>
      <w:r>
        <w:rPr>
          <w:lang w:val="en-US"/>
        </w:rPr>
        <w:t xml:space="preserve"> Great studies of actinomyces-</w:t>
      </w:r>
      <w:r w:rsidR="00AA06B8">
        <w:rPr>
          <w:lang w:val="en-US"/>
        </w:rPr>
        <w:t>plant symbioses have been conducted by now. The</w:t>
      </w:r>
      <w:r w:rsidR="00AA06B8" w:rsidRPr="00AA06B8">
        <w:rPr>
          <w:lang w:val="en-US"/>
        </w:rPr>
        <w:t xml:space="preserve"> </w:t>
      </w:r>
      <w:r w:rsidR="00AA06B8">
        <w:rPr>
          <w:lang w:val="en-US"/>
        </w:rPr>
        <w:t>plants</w:t>
      </w:r>
      <w:r w:rsidR="00AA06B8" w:rsidRPr="00AA06B8">
        <w:rPr>
          <w:lang w:val="en-US"/>
        </w:rPr>
        <w:t xml:space="preserve"> </w:t>
      </w:r>
      <w:r w:rsidR="00AA06B8">
        <w:rPr>
          <w:lang w:val="en-US"/>
        </w:rPr>
        <w:t>in</w:t>
      </w:r>
      <w:r w:rsidR="00AA06B8" w:rsidRPr="00AA06B8">
        <w:rPr>
          <w:lang w:val="en-US"/>
        </w:rPr>
        <w:t xml:space="preserve"> </w:t>
      </w:r>
      <w:r w:rsidR="00AA06B8">
        <w:rPr>
          <w:lang w:val="en-US"/>
        </w:rPr>
        <w:t>question</w:t>
      </w:r>
      <w:r w:rsidR="00AA06B8" w:rsidRPr="00AA06B8">
        <w:rPr>
          <w:lang w:val="en-US"/>
        </w:rPr>
        <w:t xml:space="preserve"> </w:t>
      </w:r>
      <w:r w:rsidR="00AA06B8">
        <w:rPr>
          <w:lang w:val="en-US"/>
        </w:rPr>
        <w:t>are</w:t>
      </w:r>
      <w:r w:rsidR="00EC491F" w:rsidRPr="00AA06B8">
        <w:rPr>
          <w:lang w:val="en-US"/>
        </w:rPr>
        <w:t xml:space="preserve"> </w:t>
      </w:r>
      <w:r w:rsidR="00EC491F" w:rsidRPr="00AA06B8">
        <w:rPr>
          <w:i/>
          <w:lang w:val="en-US"/>
        </w:rPr>
        <w:t>Hippophae</w:t>
      </w:r>
      <w:r w:rsidR="00EC491F" w:rsidRPr="00AA06B8">
        <w:rPr>
          <w:lang w:val="en-US"/>
        </w:rPr>
        <w:t>,</w:t>
      </w:r>
      <w:r w:rsidR="00AA06B8">
        <w:rPr>
          <w:lang w:val="en-US"/>
        </w:rPr>
        <w:t xml:space="preserve"> </w:t>
      </w:r>
      <w:r w:rsidR="00EC491F" w:rsidRPr="00AA06B8">
        <w:rPr>
          <w:i/>
          <w:lang w:val="en-US"/>
        </w:rPr>
        <w:t>Elaeagnus</w:t>
      </w:r>
      <w:r w:rsidR="00EC491F" w:rsidRPr="00AA06B8">
        <w:rPr>
          <w:lang w:val="en-US"/>
        </w:rPr>
        <w:t xml:space="preserve">, </w:t>
      </w:r>
      <w:r w:rsidR="00EC491F" w:rsidRPr="00AA06B8">
        <w:rPr>
          <w:i/>
          <w:lang w:val="en-US"/>
        </w:rPr>
        <w:t>Myrica</w:t>
      </w:r>
      <w:r w:rsidR="00AA06B8">
        <w:rPr>
          <w:lang w:val="en-US"/>
        </w:rPr>
        <w:t xml:space="preserve">. </w:t>
      </w:r>
      <w:r w:rsidR="00061FD4">
        <w:rPr>
          <w:lang w:val="en-US"/>
        </w:rPr>
        <w:t>Oleaster family actinorhizal plants enter bacterial symbiotic relations with the soil actinomyces of</w:t>
      </w:r>
      <w:r w:rsidR="00EC491F" w:rsidRPr="00AA06B8">
        <w:rPr>
          <w:lang w:val="en-US"/>
        </w:rPr>
        <w:t xml:space="preserve"> </w:t>
      </w:r>
      <w:r w:rsidR="00EC491F" w:rsidRPr="00AA06B8">
        <w:rPr>
          <w:i/>
          <w:lang w:val="en-US"/>
        </w:rPr>
        <w:t>Frankia</w:t>
      </w:r>
      <w:r w:rsidR="00061FD4">
        <w:rPr>
          <w:lang w:val="en-US"/>
        </w:rPr>
        <w:t xml:space="preserve"> kind. Actinomyces</w:t>
      </w:r>
      <w:r w:rsidR="00061FD4" w:rsidRPr="00061FD4">
        <w:rPr>
          <w:lang w:val="en-US"/>
        </w:rPr>
        <w:t xml:space="preserve"> </w:t>
      </w:r>
      <w:r w:rsidR="00061FD4">
        <w:rPr>
          <w:lang w:val="en-US"/>
        </w:rPr>
        <w:t>of</w:t>
      </w:r>
      <w:r w:rsidR="00EC491F" w:rsidRPr="00061FD4">
        <w:rPr>
          <w:lang w:val="en-US"/>
        </w:rPr>
        <w:t xml:space="preserve"> </w:t>
      </w:r>
      <w:r w:rsidR="00EC491F" w:rsidRPr="00061FD4">
        <w:rPr>
          <w:i/>
          <w:lang w:val="en-US"/>
        </w:rPr>
        <w:t>Frankia</w:t>
      </w:r>
      <w:r w:rsidR="00061FD4" w:rsidRPr="00061FD4">
        <w:rPr>
          <w:lang w:val="en-US"/>
        </w:rPr>
        <w:t xml:space="preserve"> </w:t>
      </w:r>
      <w:r w:rsidR="00061FD4">
        <w:rPr>
          <w:lang w:val="en-US"/>
        </w:rPr>
        <w:t>kind</w:t>
      </w:r>
      <w:r w:rsidR="00061FD4" w:rsidRPr="00061FD4">
        <w:rPr>
          <w:lang w:val="en-US"/>
        </w:rPr>
        <w:t xml:space="preserve"> </w:t>
      </w:r>
      <w:r w:rsidR="00061FD4">
        <w:rPr>
          <w:lang w:val="en-US"/>
        </w:rPr>
        <w:t>can</w:t>
      </w:r>
      <w:r w:rsidR="00061FD4" w:rsidRPr="00061FD4">
        <w:rPr>
          <w:lang w:val="en-US"/>
        </w:rPr>
        <w:t xml:space="preserve"> </w:t>
      </w:r>
      <w:r w:rsidR="00061FD4">
        <w:rPr>
          <w:lang w:val="en-US"/>
        </w:rPr>
        <w:t>produce</w:t>
      </w:r>
      <w:r w:rsidR="00061FD4" w:rsidRPr="00061FD4">
        <w:rPr>
          <w:lang w:val="en-US"/>
        </w:rPr>
        <w:t xml:space="preserve"> </w:t>
      </w:r>
      <w:r w:rsidR="00061FD4">
        <w:rPr>
          <w:lang w:val="en-US"/>
        </w:rPr>
        <w:t>some</w:t>
      </w:r>
      <w:r w:rsidR="00061FD4" w:rsidRPr="00061FD4">
        <w:rPr>
          <w:lang w:val="en-US"/>
        </w:rPr>
        <w:t xml:space="preserve"> </w:t>
      </w:r>
      <w:r>
        <w:rPr>
          <w:lang w:val="en-US"/>
        </w:rPr>
        <w:t>phytoh</w:t>
      </w:r>
      <w:r w:rsidR="00061FD4">
        <w:rPr>
          <w:lang w:val="en-US"/>
        </w:rPr>
        <w:t>ormones</w:t>
      </w:r>
      <w:r w:rsidR="00061FD4" w:rsidRPr="00061FD4">
        <w:rPr>
          <w:lang w:val="en-US"/>
        </w:rPr>
        <w:t xml:space="preserve"> </w:t>
      </w:r>
      <w:r w:rsidR="00061FD4">
        <w:rPr>
          <w:lang w:val="en-US"/>
        </w:rPr>
        <w:t>y</w:t>
      </w:r>
      <w:r w:rsidR="00061FD4" w:rsidRPr="00061FD4">
        <w:rPr>
          <w:lang w:val="en-US"/>
        </w:rPr>
        <w:t xml:space="preserve"> </w:t>
      </w:r>
      <w:r w:rsidR="00061FD4">
        <w:rPr>
          <w:lang w:val="en-US"/>
        </w:rPr>
        <w:t>siderophores</w:t>
      </w:r>
      <w:r>
        <w:rPr>
          <w:lang w:val="en-US"/>
        </w:rPr>
        <w:t xml:space="preserve">. </w:t>
      </w:r>
      <w:r w:rsidR="00061FD4">
        <w:rPr>
          <w:lang w:val="en-US"/>
        </w:rPr>
        <w:t>It is demonstrated that the above mentioned plants have a strong ability to interact wi</w:t>
      </w:r>
      <w:r w:rsidR="0041486A">
        <w:rPr>
          <w:lang w:val="en-US"/>
        </w:rPr>
        <w:t>th the rhizospheric actinomyces</w:t>
      </w:r>
      <w:r w:rsidR="0041486A" w:rsidRPr="0041486A">
        <w:rPr>
          <w:lang w:val="en-US"/>
        </w:rPr>
        <w:t>; which grow on roots and form nodules</w:t>
      </w:r>
      <w:r w:rsidR="00EC491F" w:rsidRPr="00061FD4">
        <w:rPr>
          <w:lang w:val="en-US"/>
        </w:rPr>
        <w:t xml:space="preserve"> (</w:t>
      </w:r>
      <w:r w:rsidR="0041486A" w:rsidRPr="0041486A">
        <w:rPr>
          <w:lang w:val="en-US"/>
        </w:rPr>
        <w:t>actinorhiza</w:t>
      </w:r>
      <w:r w:rsidR="00EC491F" w:rsidRPr="00061FD4">
        <w:rPr>
          <w:lang w:val="en-US"/>
        </w:rPr>
        <w:t xml:space="preserve">). </w:t>
      </w:r>
      <w:r w:rsidR="00EC491F" w:rsidRPr="00206C04">
        <w:rPr>
          <w:color w:val="FF0000"/>
          <w:lang w:val="en-US"/>
        </w:rPr>
        <w:t>[157]</w:t>
      </w:r>
      <w:r w:rsidR="00EC491F" w:rsidRPr="00206C04">
        <w:rPr>
          <w:lang w:val="en-US"/>
        </w:rPr>
        <w:t>.</w:t>
      </w:r>
    </w:p>
    <w:p w:rsidR="00EC491F" w:rsidRPr="0041486A" w:rsidRDefault="0041486A" w:rsidP="00EC491F">
      <w:pPr>
        <w:pStyle w:val="a3"/>
        <w:spacing w:before="0" w:beforeAutospacing="0" w:after="0" w:afterAutospacing="0" w:line="276" w:lineRule="auto"/>
        <w:ind w:firstLine="709"/>
        <w:jc w:val="both"/>
        <w:rPr>
          <w:lang w:val="en-US"/>
        </w:rPr>
      </w:pPr>
      <w:r w:rsidRPr="0041486A">
        <w:rPr>
          <w:lang w:val="en-US"/>
        </w:rPr>
        <w:t>Bacter</w:t>
      </w:r>
      <w:r w:rsidR="005E7905">
        <w:rPr>
          <w:lang w:val="en-US"/>
        </w:rPr>
        <w:t>i</w:t>
      </w:r>
      <w:r w:rsidRPr="0041486A">
        <w:rPr>
          <w:lang w:val="en-US"/>
        </w:rPr>
        <w:t>al symbiosis is one if the posit</w:t>
      </w:r>
      <w:r w:rsidR="005E7905">
        <w:rPr>
          <w:lang w:val="en-US"/>
        </w:rPr>
        <w:t>i</w:t>
      </w:r>
      <w:r w:rsidRPr="0041486A">
        <w:rPr>
          <w:lang w:val="en-US"/>
        </w:rPr>
        <w:t>ve forms of higher plants and bacteria interactions</w:t>
      </w:r>
      <w:r w:rsidR="00EC491F" w:rsidRPr="0041486A">
        <w:rPr>
          <w:lang w:val="en-US"/>
        </w:rPr>
        <w:t xml:space="preserve">. </w:t>
      </w:r>
      <w:r>
        <w:rPr>
          <w:lang w:val="en-US"/>
        </w:rPr>
        <w:t>Microbial</w:t>
      </w:r>
      <w:r w:rsidRPr="0041486A">
        <w:rPr>
          <w:lang w:val="en-US"/>
        </w:rPr>
        <w:t xml:space="preserve"> </w:t>
      </w:r>
      <w:r>
        <w:rPr>
          <w:lang w:val="en-US"/>
        </w:rPr>
        <w:t>symbionts</w:t>
      </w:r>
      <w:r w:rsidRPr="0041486A">
        <w:rPr>
          <w:lang w:val="en-US"/>
        </w:rPr>
        <w:t xml:space="preserve"> </w:t>
      </w:r>
      <w:r>
        <w:rPr>
          <w:lang w:val="en-US"/>
        </w:rPr>
        <w:t>modify</w:t>
      </w:r>
      <w:r w:rsidRPr="0041486A">
        <w:rPr>
          <w:lang w:val="en-US"/>
        </w:rPr>
        <w:t xml:space="preserve"> </w:t>
      </w:r>
      <w:r>
        <w:rPr>
          <w:lang w:val="en-US"/>
        </w:rPr>
        <w:t>plant</w:t>
      </w:r>
      <w:r w:rsidRPr="0041486A">
        <w:rPr>
          <w:lang w:val="en-US"/>
        </w:rPr>
        <w:t xml:space="preserve"> </w:t>
      </w:r>
      <w:r>
        <w:rPr>
          <w:lang w:val="en-US"/>
        </w:rPr>
        <w:t>mineral</w:t>
      </w:r>
      <w:r w:rsidRPr="0041486A">
        <w:rPr>
          <w:lang w:val="en-US"/>
        </w:rPr>
        <w:t xml:space="preserve"> </w:t>
      </w:r>
      <w:r>
        <w:rPr>
          <w:lang w:val="en-US"/>
        </w:rPr>
        <w:t>elements, produce</w:t>
      </w:r>
      <w:r w:rsidR="005E7905">
        <w:rPr>
          <w:lang w:val="en-US"/>
        </w:rPr>
        <w:t xml:space="preserve"> biologically active compounds</w:t>
      </w:r>
      <w:r w:rsidR="005E7905" w:rsidRPr="005E7905">
        <w:rPr>
          <w:lang w:val="en-US"/>
        </w:rPr>
        <w:t xml:space="preserve">, </w:t>
      </w:r>
      <w:r w:rsidR="005E7905">
        <w:rPr>
          <w:lang w:val="en-US"/>
        </w:rPr>
        <w:t>perform protective function, a</w:t>
      </w:r>
      <w:r>
        <w:rPr>
          <w:lang w:val="en-US"/>
        </w:rPr>
        <w:t>s</w:t>
      </w:r>
      <w:r w:rsidR="005E7905">
        <w:rPr>
          <w:lang w:val="en-US"/>
        </w:rPr>
        <w:t>s</w:t>
      </w:r>
      <w:r>
        <w:rPr>
          <w:lang w:val="en-US"/>
        </w:rPr>
        <w:t>imilate molecular nitrogen</w:t>
      </w:r>
      <w:r w:rsidR="00EC491F" w:rsidRPr="0041486A">
        <w:rPr>
          <w:lang w:val="en-US"/>
        </w:rPr>
        <w:t xml:space="preserve">. </w:t>
      </w:r>
      <w:r>
        <w:rPr>
          <w:lang w:val="en-US"/>
        </w:rPr>
        <w:t>With the participation of such plants the nitrogen accumulation volume may reach</w:t>
      </w:r>
      <w:r w:rsidR="00EC491F" w:rsidRPr="0041486A">
        <w:rPr>
          <w:lang w:val="en-US"/>
        </w:rPr>
        <w:t xml:space="preserve"> 150–300 </w:t>
      </w:r>
      <w:r w:rsidR="00EC491F" w:rsidRPr="000373CA">
        <w:t>кг</w:t>
      </w:r>
      <w:r w:rsidR="00EC491F" w:rsidRPr="0041486A">
        <w:rPr>
          <w:lang w:val="en-US"/>
        </w:rPr>
        <w:t xml:space="preserve"> </w:t>
      </w:r>
      <w:r w:rsidRPr="0041486A">
        <w:rPr>
          <w:lang w:val="en-US"/>
        </w:rPr>
        <w:t>per</w:t>
      </w:r>
      <w:r w:rsidR="00EC491F" w:rsidRPr="0041486A">
        <w:rPr>
          <w:lang w:val="en-US"/>
        </w:rPr>
        <w:t xml:space="preserve"> 1 </w:t>
      </w:r>
      <w:r w:rsidR="005E7905">
        <w:rPr>
          <w:lang w:val="en-US"/>
        </w:rPr>
        <w:t>h</w:t>
      </w:r>
      <w:r w:rsidRPr="0041486A">
        <w:rPr>
          <w:lang w:val="en-US"/>
        </w:rPr>
        <w:t>a</w:t>
      </w:r>
      <w:r w:rsidR="00EC491F" w:rsidRPr="0041486A">
        <w:rPr>
          <w:lang w:val="en-US"/>
        </w:rPr>
        <w:t xml:space="preserve"> </w:t>
      </w:r>
      <w:r w:rsidRPr="0041486A">
        <w:rPr>
          <w:lang w:val="en-US"/>
        </w:rPr>
        <w:t xml:space="preserve">per year </w:t>
      </w:r>
    </w:p>
    <w:p w:rsidR="00EC491F" w:rsidRPr="005E7905" w:rsidRDefault="00A23BAC" w:rsidP="00EC491F">
      <w:pPr>
        <w:pStyle w:val="a3"/>
        <w:spacing w:before="0" w:beforeAutospacing="0" w:after="0" w:afterAutospacing="0" w:line="276" w:lineRule="auto"/>
        <w:ind w:firstLine="709"/>
        <w:jc w:val="both"/>
        <w:rPr>
          <w:lang w:val="en-US"/>
        </w:rPr>
      </w:pPr>
      <w:r w:rsidRPr="00A23BAC">
        <w:rPr>
          <w:lang w:val="en-US"/>
        </w:rPr>
        <w:t xml:space="preserve">Nodular bacteria have an antagonistic </w:t>
      </w:r>
      <w:r>
        <w:rPr>
          <w:lang w:val="en-US"/>
        </w:rPr>
        <w:t>impact on many pathogenic fungi</w:t>
      </w:r>
      <w:r w:rsidR="005E7905">
        <w:rPr>
          <w:lang w:val="en-US"/>
        </w:rPr>
        <w:t xml:space="preserve">. Nodular system </w:t>
      </w:r>
      <w:r w:rsidR="008F3CFE">
        <w:rPr>
          <w:lang w:val="en-US"/>
        </w:rPr>
        <w:t xml:space="preserve">on the roots of the oleaster plants family has the name of actinorhiza by analogy with mycorhiza </w:t>
      </w:r>
      <w:r w:rsidR="00006D9D">
        <w:rPr>
          <w:lang w:val="en-US"/>
        </w:rPr>
        <w:t xml:space="preserve">Nowadays this type of metaspherm plants and nitrogen fixer actinomyces relationship is </w:t>
      </w:r>
      <w:r w:rsidR="00006D9D">
        <w:rPr>
          <w:lang w:val="en-US"/>
        </w:rPr>
        <w:lastRenderedPageBreak/>
        <w:t>described for more than 200 species mainly for the tree ones.</w:t>
      </w:r>
      <w:r w:rsidR="005E7905" w:rsidRPr="005E7905">
        <w:rPr>
          <w:lang w:val="en-US"/>
        </w:rPr>
        <w:t xml:space="preserve"> </w:t>
      </w:r>
      <w:r w:rsidR="00006D9D">
        <w:rPr>
          <w:lang w:val="en-US"/>
        </w:rPr>
        <w:t>It</w:t>
      </w:r>
      <w:r w:rsidR="00006D9D" w:rsidRPr="007B43AE">
        <w:rPr>
          <w:lang w:val="en-US"/>
        </w:rPr>
        <w:t xml:space="preserve"> </w:t>
      </w:r>
      <w:r w:rsidR="00006D9D">
        <w:rPr>
          <w:lang w:val="en-US"/>
        </w:rPr>
        <w:t>is</w:t>
      </w:r>
      <w:r w:rsidR="00006D9D" w:rsidRPr="007B43AE">
        <w:rPr>
          <w:lang w:val="en-US"/>
        </w:rPr>
        <w:t xml:space="preserve"> </w:t>
      </w:r>
      <w:r w:rsidR="00006D9D">
        <w:rPr>
          <w:lang w:val="en-US"/>
        </w:rPr>
        <w:t>worth</w:t>
      </w:r>
      <w:r w:rsidR="00006D9D" w:rsidRPr="007B43AE">
        <w:rPr>
          <w:lang w:val="en-US"/>
        </w:rPr>
        <w:t xml:space="preserve"> </w:t>
      </w:r>
      <w:r w:rsidR="00006D9D">
        <w:rPr>
          <w:lang w:val="en-US"/>
        </w:rPr>
        <w:t>mentioning</w:t>
      </w:r>
      <w:r w:rsidR="00006D9D" w:rsidRPr="007B43AE">
        <w:rPr>
          <w:lang w:val="en-US"/>
        </w:rPr>
        <w:t xml:space="preserve"> </w:t>
      </w:r>
      <w:r w:rsidR="00006D9D">
        <w:rPr>
          <w:lang w:val="en-US"/>
        </w:rPr>
        <w:t>that</w:t>
      </w:r>
      <w:r w:rsidR="00006D9D" w:rsidRPr="007B43AE">
        <w:rPr>
          <w:lang w:val="en-US"/>
        </w:rPr>
        <w:t xml:space="preserve"> </w:t>
      </w:r>
      <w:r w:rsidR="00006D9D">
        <w:rPr>
          <w:lang w:val="en-US"/>
        </w:rPr>
        <w:t>in</w:t>
      </w:r>
      <w:r w:rsidR="00006D9D" w:rsidRPr="007B43AE">
        <w:rPr>
          <w:lang w:val="en-US"/>
        </w:rPr>
        <w:t xml:space="preserve"> </w:t>
      </w:r>
      <w:r w:rsidR="00006D9D">
        <w:rPr>
          <w:lang w:val="en-US"/>
        </w:rPr>
        <w:t>the</w:t>
      </w:r>
      <w:r w:rsidR="007B43AE" w:rsidRPr="007B43AE">
        <w:rPr>
          <w:lang w:val="en-US"/>
        </w:rPr>
        <w:t xml:space="preserve"> symbiosis with the rhizobial bactera only bean family plants m</w:t>
      </w:r>
      <w:r w:rsidR="005E7905">
        <w:rPr>
          <w:lang w:val="en-US"/>
        </w:rPr>
        <w:t>ay be treated as macrosymbionts</w:t>
      </w:r>
      <w:r w:rsidR="005E7905" w:rsidRPr="005E7905">
        <w:rPr>
          <w:lang w:val="en-US"/>
        </w:rPr>
        <w:t xml:space="preserve">, </w:t>
      </w:r>
      <w:r w:rsidR="007B43AE" w:rsidRPr="007B43AE">
        <w:rPr>
          <w:lang w:val="en-US"/>
        </w:rPr>
        <w:t>and in case of actinomyces the range of macros</w:t>
      </w:r>
      <w:r w:rsidR="005E7905">
        <w:rPr>
          <w:lang w:val="en-US"/>
        </w:rPr>
        <w:t>ymbiont plant families is wider</w:t>
      </w:r>
      <w:r w:rsidR="005E7905" w:rsidRPr="005E7905">
        <w:rPr>
          <w:lang w:val="en-US"/>
        </w:rPr>
        <w:t>.</w:t>
      </w:r>
    </w:p>
    <w:p w:rsidR="00EC491F" w:rsidRPr="001529C0" w:rsidRDefault="004C69F7" w:rsidP="00EC491F">
      <w:pPr>
        <w:pStyle w:val="a3"/>
        <w:spacing w:before="0" w:beforeAutospacing="0" w:after="0" w:afterAutospacing="0" w:line="276" w:lineRule="auto"/>
        <w:ind w:firstLine="709"/>
        <w:jc w:val="both"/>
        <w:rPr>
          <w:lang w:val="en-US"/>
        </w:rPr>
      </w:pPr>
      <w:r>
        <w:rPr>
          <w:lang w:val="en-US"/>
        </w:rPr>
        <w:t>E.N Mishustin believes that</w:t>
      </w:r>
      <w:r w:rsidR="00E719C7">
        <w:rPr>
          <w:lang w:val="en-US"/>
        </w:rPr>
        <w:t xml:space="preserve"> actinomyces influence nitrogen soil balance</w:t>
      </w:r>
      <w:r w:rsidR="00EC491F" w:rsidRPr="00E719C7">
        <w:rPr>
          <w:lang w:val="en-US"/>
        </w:rPr>
        <w:t xml:space="preserve"> </w:t>
      </w:r>
      <w:r w:rsidR="00EC491F" w:rsidRPr="00E719C7">
        <w:rPr>
          <w:color w:val="FF0000"/>
          <w:lang w:val="en-US"/>
        </w:rPr>
        <w:t>[150].</w:t>
      </w:r>
      <w:r w:rsidR="00EC491F" w:rsidRPr="00E719C7">
        <w:rPr>
          <w:lang w:val="en-US"/>
        </w:rPr>
        <w:t xml:space="preserve"> </w:t>
      </w:r>
      <w:r w:rsidR="00E719C7">
        <w:rPr>
          <w:lang w:val="en-US"/>
        </w:rPr>
        <w:t>Thus</w:t>
      </w:r>
      <w:r w:rsidR="00E719C7" w:rsidRPr="00E719C7">
        <w:rPr>
          <w:lang w:val="en-US"/>
        </w:rPr>
        <w:t>,</w:t>
      </w:r>
      <w:r w:rsidR="00EC491F" w:rsidRPr="00E719C7">
        <w:rPr>
          <w:lang w:val="en-US"/>
        </w:rPr>
        <w:t xml:space="preserve"> </w:t>
      </w:r>
      <w:r w:rsidR="00EC491F" w:rsidRPr="00E719C7">
        <w:rPr>
          <w:i/>
          <w:lang w:val="en-US"/>
        </w:rPr>
        <w:t>Frankia</w:t>
      </w:r>
      <w:r w:rsidR="00E719C7" w:rsidRPr="00E719C7">
        <w:rPr>
          <w:lang w:val="en-US"/>
        </w:rPr>
        <w:t xml:space="preserve"> </w:t>
      </w:r>
      <w:r w:rsidR="00E719C7">
        <w:rPr>
          <w:lang w:val="en-US"/>
        </w:rPr>
        <w:t>representatives associate with non-leguminous plants</w:t>
      </w:r>
      <w:r w:rsidR="00EC491F" w:rsidRPr="00E719C7">
        <w:rPr>
          <w:lang w:val="en-US"/>
        </w:rPr>
        <w:t xml:space="preserve"> (</w:t>
      </w:r>
      <w:r w:rsidR="00E719C7">
        <w:rPr>
          <w:lang w:val="en-US"/>
        </w:rPr>
        <w:t>alder tree</w:t>
      </w:r>
      <w:r w:rsidR="00EC491F" w:rsidRPr="00E719C7">
        <w:rPr>
          <w:lang w:val="en-US"/>
        </w:rPr>
        <w:t xml:space="preserve">, </w:t>
      </w:r>
      <w:r w:rsidR="00E719C7">
        <w:rPr>
          <w:lang w:val="en-US"/>
        </w:rPr>
        <w:t>sea buckthorn</w:t>
      </w:r>
      <w:r w:rsidR="00E719C7" w:rsidRPr="00E719C7">
        <w:rPr>
          <w:lang w:val="en-US"/>
        </w:rPr>
        <w:t>,</w:t>
      </w:r>
      <w:r w:rsidR="00E719C7">
        <w:rPr>
          <w:lang w:val="en-US"/>
        </w:rPr>
        <w:t xml:space="preserve"> etc</w:t>
      </w:r>
      <w:r w:rsidR="00EC491F" w:rsidRPr="00E719C7">
        <w:rPr>
          <w:lang w:val="en-US"/>
        </w:rPr>
        <w:t xml:space="preserve">.). </w:t>
      </w:r>
      <w:r w:rsidR="00E719C7">
        <w:rPr>
          <w:lang w:val="en-US"/>
        </w:rPr>
        <w:t>The</w:t>
      </w:r>
      <w:r w:rsidR="00E719C7" w:rsidRPr="00E719C7">
        <w:rPr>
          <w:lang w:val="en-US"/>
        </w:rPr>
        <w:t xml:space="preserve"> </w:t>
      </w:r>
      <w:r w:rsidR="00E719C7">
        <w:rPr>
          <w:lang w:val="en-US"/>
        </w:rPr>
        <w:t>plant</w:t>
      </w:r>
      <w:r w:rsidR="00E719C7" w:rsidRPr="00E719C7">
        <w:rPr>
          <w:lang w:val="en-US"/>
        </w:rPr>
        <w:t xml:space="preserve"> </w:t>
      </w:r>
      <w:r w:rsidR="00E719C7">
        <w:rPr>
          <w:lang w:val="en-US"/>
        </w:rPr>
        <w:t>generates</w:t>
      </w:r>
      <w:r w:rsidR="00E719C7" w:rsidRPr="00E719C7">
        <w:rPr>
          <w:lang w:val="en-US"/>
        </w:rPr>
        <w:t xml:space="preserve"> </w:t>
      </w:r>
      <w:r w:rsidR="005E7905">
        <w:rPr>
          <w:lang w:val="en-US"/>
        </w:rPr>
        <w:t xml:space="preserve">nodules at roots in response </w:t>
      </w:r>
      <w:r w:rsidR="00E719C7">
        <w:rPr>
          <w:lang w:val="en-US"/>
        </w:rPr>
        <w:t>for actinomyces invasion. In</w:t>
      </w:r>
      <w:r w:rsidR="00E719C7" w:rsidRPr="005A26D2">
        <w:rPr>
          <w:lang w:val="en-US"/>
        </w:rPr>
        <w:t xml:space="preserve"> </w:t>
      </w:r>
      <w:r w:rsidR="00E719C7">
        <w:rPr>
          <w:lang w:val="en-US"/>
        </w:rPr>
        <w:t>such</w:t>
      </w:r>
      <w:r w:rsidR="00E719C7" w:rsidRPr="005A26D2">
        <w:rPr>
          <w:lang w:val="en-US"/>
        </w:rPr>
        <w:t xml:space="preserve"> </w:t>
      </w:r>
      <w:r w:rsidR="00E719C7">
        <w:rPr>
          <w:lang w:val="en-US"/>
        </w:rPr>
        <w:t>circumstances</w:t>
      </w:r>
      <w:r w:rsidR="005A26D2" w:rsidRPr="005A26D2">
        <w:rPr>
          <w:lang w:val="en-US"/>
        </w:rPr>
        <w:t xml:space="preserve"> </w:t>
      </w:r>
      <w:r w:rsidR="005A26D2">
        <w:rPr>
          <w:lang w:val="en-US"/>
        </w:rPr>
        <w:t>the</w:t>
      </w:r>
      <w:r w:rsidR="005A26D2" w:rsidRPr="005A26D2">
        <w:rPr>
          <w:lang w:val="en-US"/>
        </w:rPr>
        <w:t xml:space="preserve"> </w:t>
      </w:r>
      <w:r w:rsidR="005A26D2">
        <w:rPr>
          <w:lang w:val="en-US"/>
        </w:rPr>
        <w:t>actinomyces be</w:t>
      </w:r>
      <w:r w:rsidR="005E7905">
        <w:rPr>
          <w:lang w:val="en-US"/>
        </w:rPr>
        <w:t>gin to fix air nitrogen rapidly</w:t>
      </w:r>
      <w:r w:rsidR="005E7905" w:rsidRPr="005E7905">
        <w:rPr>
          <w:lang w:val="en-US"/>
        </w:rPr>
        <w:t xml:space="preserve">. </w:t>
      </w:r>
      <w:r w:rsidR="00EC491F" w:rsidRPr="005A26D2">
        <w:rPr>
          <w:lang w:val="en-US"/>
        </w:rPr>
        <w:t xml:space="preserve"> </w:t>
      </w:r>
      <w:r w:rsidR="005E7905">
        <w:rPr>
          <w:lang w:val="en-US"/>
        </w:rPr>
        <w:t>Nowadays there is</w:t>
      </w:r>
      <w:r w:rsidR="005E7905" w:rsidRPr="005E7905">
        <w:rPr>
          <w:lang w:val="en-US"/>
        </w:rPr>
        <w:t xml:space="preserve"> </w:t>
      </w:r>
      <w:r w:rsidR="00064428">
        <w:rPr>
          <w:lang w:val="en-US"/>
        </w:rPr>
        <w:t xml:space="preserve">strong evidence that </w:t>
      </w:r>
      <w:r w:rsidR="00064428" w:rsidRPr="005A26D2">
        <w:rPr>
          <w:i/>
          <w:lang w:val="en-US"/>
        </w:rPr>
        <w:t>Frankia</w:t>
      </w:r>
      <w:r w:rsidR="00064428">
        <w:rPr>
          <w:lang w:val="en-US"/>
        </w:rPr>
        <w:t xml:space="preserve"> actinomyces are able to fix nitrogen</w:t>
      </w:r>
      <w:r w:rsidR="00EC491F" w:rsidRPr="00064428">
        <w:rPr>
          <w:lang w:val="en-US"/>
        </w:rPr>
        <w:t xml:space="preserve"> </w:t>
      </w:r>
      <w:r w:rsidR="00EC491F" w:rsidRPr="005A26D2">
        <w:rPr>
          <w:lang w:val="en-US"/>
        </w:rPr>
        <w:t>in</w:t>
      </w:r>
      <w:r w:rsidR="00EC491F" w:rsidRPr="00064428">
        <w:rPr>
          <w:lang w:val="en-US"/>
        </w:rPr>
        <w:t xml:space="preserve"> </w:t>
      </w:r>
      <w:r w:rsidR="00EC491F" w:rsidRPr="005A26D2">
        <w:rPr>
          <w:lang w:val="en-US"/>
        </w:rPr>
        <w:t>vitro</w:t>
      </w:r>
      <w:r w:rsidR="00EC491F" w:rsidRPr="00064428">
        <w:rPr>
          <w:lang w:val="en-US"/>
        </w:rPr>
        <w:t xml:space="preserve">. </w:t>
      </w:r>
      <w:r w:rsidR="00064428" w:rsidRPr="00064428">
        <w:rPr>
          <w:lang w:val="en-US"/>
        </w:rPr>
        <w:t>T</w:t>
      </w:r>
      <w:r w:rsidR="00064428">
        <w:rPr>
          <w:lang w:val="en-US"/>
        </w:rPr>
        <w:t>he</w:t>
      </w:r>
      <w:r w:rsidR="00064428" w:rsidRPr="00064428">
        <w:rPr>
          <w:lang w:val="en-US"/>
        </w:rPr>
        <w:t xml:space="preserve"> </w:t>
      </w:r>
      <w:r w:rsidR="00064428">
        <w:rPr>
          <w:lang w:val="en-US"/>
        </w:rPr>
        <w:t>kind</w:t>
      </w:r>
      <w:r w:rsidR="00EC491F" w:rsidRPr="00064428">
        <w:rPr>
          <w:lang w:val="en-US"/>
        </w:rPr>
        <w:t xml:space="preserve"> </w:t>
      </w:r>
      <w:r w:rsidR="00EC491F" w:rsidRPr="00064428">
        <w:rPr>
          <w:i/>
          <w:lang w:val="en-US"/>
        </w:rPr>
        <w:t>Frankia</w:t>
      </w:r>
      <w:r w:rsidR="00064428" w:rsidRPr="00064428">
        <w:rPr>
          <w:lang w:val="en-US"/>
        </w:rPr>
        <w:t>,</w:t>
      </w:r>
      <w:r w:rsidR="00064428">
        <w:rPr>
          <w:lang w:val="en-US"/>
        </w:rPr>
        <w:t xml:space="preserve"> to which belong the actinomyces that are able </w:t>
      </w:r>
      <w:r w:rsidR="005E7905">
        <w:rPr>
          <w:lang w:val="en-US"/>
        </w:rPr>
        <w:t>to form nitrogen-fixing nodules,</w:t>
      </w:r>
      <w:r w:rsidR="00064428">
        <w:rPr>
          <w:lang w:val="en-US"/>
        </w:rPr>
        <w:t xml:space="preserve">was described on the basis of the actinomyces in vivo study. </w:t>
      </w:r>
      <w:r w:rsidR="00BA6969">
        <w:rPr>
          <w:lang w:val="en-US"/>
        </w:rPr>
        <w:t>The</w:t>
      </w:r>
      <w:r w:rsidR="00BA6969" w:rsidRPr="00BA6969">
        <w:rPr>
          <w:lang w:val="en-US"/>
        </w:rPr>
        <w:t xml:space="preserve"> </w:t>
      </w:r>
      <w:r w:rsidR="00BA6969">
        <w:rPr>
          <w:lang w:val="en-US"/>
        </w:rPr>
        <w:t>first</w:t>
      </w:r>
      <w:r w:rsidR="00BA6969" w:rsidRPr="00BA6969">
        <w:rPr>
          <w:lang w:val="en-US"/>
        </w:rPr>
        <w:t xml:space="preserve"> </w:t>
      </w:r>
      <w:r w:rsidR="00BA6969">
        <w:rPr>
          <w:lang w:val="en-US"/>
        </w:rPr>
        <w:t>pure</w:t>
      </w:r>
      <w:r w:rsidR="00BA6969" w:rsidRPr="00BA6969">
        <w:rPr>
          <w:lang w:val="en-US"/>
        </w:rPr>
        <w:t xml:space="preserve"> </w:t>
      </w:r>
      <w:r w:rsidR="00BA6969">
        <w:rPr>
          <w:lang w:val="en-US"/>
        </w:rPr>
        <w:t>actinomycetic</w:t>
      </w:r>
      <w:r w:rsidR="00BA6969" w:rsidRPr="00BA6969">
        <w:rPr>
          <w:lang w:val="en-US"/>
        </w:rPr>
        <w:t xml:space="preserve"> </w:t>
      </w:r>
      <w:r w:rsidR="00BA6969">
        <w:rPr>
          <w:lang w:val="en-US"/>
        </w:rPr>
        <w:t>cuture</w:t>
      </w:r>
      <w:r w:rsidR="00BA6969" w:rsidRPr="00BA6969">
        <w:rPr>
          <w:lang w:val="en-US"/>
        </w:rPr>
        <w:t xml:space="preserve"> </w:t>
      </w:r>
      <w:r w:rsidR="00BA6969">
        <w:rPr>
          <w:lang w:val="en-US"/>
        </w:rPr>
        <w:t>was</w:t>
      </w:r>
      <w:r w:rsidR="00BA6969" w:rsidRPr="00BA6969">
        <w:rPr>
          <w:lang w:val="en-US"/>
        </w:rPr>
        <w:t xml:space="preserve"> </w:t>
      </w:r>
      <w:r w:rsidR="00BA6969">
        <w:rPr>
          <w:lang w:val="en-US"/>
        </w:rPr>
        <w:t>obtained</w:t>
      </w:r>
      <w:r w:rsidR="00BA6969" w:rsidRPr="00BA6969">
        <w:rPr>
          <w:lang w:val="en-US"/>
        </w:rPr>
        <w:t xml:space="preserve"> </w:t>
      </w:r>
      <w:r w:rsidR="00BA6969">
        <w:rPr>
          <w:lang w:val="en-US"/>
        </w:rPr>
        <w:t>only</w:t>
      </w:r>
      <w:r w:rsidR="00BA6969" w:rsidRPr="00BA6969">
        <w:rPr>
          <w:lang w:val="en-US"/>
        </w:rPr>
        <w:t xml:space="preserve"> </w:t>
      </w:r>
      <w:r w:rsidR="00BA6969">
        <w:rPr>
          <w:lang w:val="en-US"/>
        </w:rPr>
        <w:t>in</w:t>
      </w:r>
      <w:r w:rsidR="00BA6969" w:rsidRPr="00BA6969">
        <w:rPr>
          <w:lang w:val="en-US"/>
        </w:rPr>
        <w:t xml:space="preserve"> 1975, under anaerobic conditions </w:t>
      </w:r>
      <w:r w:rsidR="00BA6969">
        <w:rPr>
          <w:lang w:val="en-US"/>
        </w:rPr>
        <w:t xml:space="preserve">in the environment that was challenging for tissue culture by </w:t>
      </w:r>
      <w:r w:rsidR="00EC491F" w:rsidRPr="00064428">
        <w:rPr>
          <w:lang w:val="en-US"/>
        </w:rPr>
        <w:t>Lalonde</w:t>
      </w:r>
      <w:r w:rsidR="005E7905">
        <w:rPr>
          <w:lang w:val="en-US"/>
        </w:rPr>
        <w:t xml:space="preserve"> method</w:t>
      </w:r>
      <w:r w:rsidR="005E7905" w:rsidRPr="005E7905">
        <w:rPr>
          <w:lang w:val="en-US"/>
        </w:rPr>
        <w:t xml:space="preserve">. </w:t>
      </w:r>
      <w:r w:rsidR="00BA6969">
        <w:rPr>
          <w:lang w:val="en-US"/>
        </w:rPr>
        <w:t>The kind</w:t>
      </w:r>
      <w:r w:rsidR="00EC491F" w:rsidRPr="00BA6969">
        <w:rPr>
          <w:lang w:val="en-US"/>
        </w:rPr>
        <w:t xml:space="preserve"> </w:t>
      </w:r>
      <w:r w:rsidR="00EC491F" w:rsidRPr="00BA6969">
        <w:rPr>
          <w:i/>
          <w:lang w:val="en-US"/>
        </w:rPr>
        <w:t>Frankia</w:t>
      </w:r>
      <w:r w:rsidR="00BA6969">
        <w:rPr>
          <w:lang w:val="en-US"/>
        </w:rPr>
        <w:t xml:space="preserve"> consists of the species with a strong mycelium</w:t>
      </w:r>
      <w:r w:rsidR="00EC491F" w:rsidRPr="00BA6969">
        <w:rPr>
          <w:lang w:val="en-US"/>
        </w:rPr>
        <w:t>,</w:t>
      </w:r>
      <w:r w:rsidR="002578D3">
        <w:rPr>
          <w:lang w:val="en-US"/>
        </w:rPr>
        <w:t xml:space="preserve"> only a part of thread cells is involved in sporangia formation. Tumors</w:t>
      </w:r>
      <w:r w:rsidR="002578D3" w:rsidRPr="001A3A09">
        <w:rPr>
          <w:lang w:val="en-US"/>
        </w:rPr>
        <w:t xml:space="preserve"> </w:t>
      </w:r>
      <w:r w:rsidR="002578D3">
        <w:rPr>
          <w:lang w:val="en-US"/>
        </w:rPr>
        <w:t>can</w:t>
      </w:r>
      <w:r w:rsidR="002578D3" w:rsidRPr="001A3A09">
        <w:rPr>
          <w:lang w:val="en-US"/>
        </w:rPr>
        <w:t xml:space="preserve"> </w:t>
      </w:r>
      <w:r w:rsidR="002578D3">
        <w:rPr>
          <w:lang w:val="en-US"/>
        </w:rPr>
        <w:t>be</w:t>
      </w:r>
      <w:r w:rsidR="002578D3" w:rsidRPr="001A3A09">
        <w:rPr>
          <w:lang w:val="en-US"/>
        </w:rPr>
        <w:t xml:space="preserve"> </w:t>
      </w:r>
      <w:r w:rsidR="002578D3">
        <w:rPr>
          <w:lang w:val="en-US"/>
        </w:rPr>
        <w:t>either</w:t>
      </w:r>
      <w:r w:rsidR="002578D3" w:rsidRPr="001A3A09">
        <w:rPr>
          <w:lang w:val="en-US"/>
        </w:rPr>
        <w:t xml:space="preserve"> </w:t>
      </w:r>
      <w:r w:rsidR="002578D3">
        <w:rPr>
          <w:lang w:val="en-US"/>
        </w:rPr>
        <w:t>intercalary</w:t>
      </w:r>
      <w:r w:rsidR="002578D3" w:rsidRPr="001A3A09">
        <w:rPr>
          <w:lang w:val="en-US"/>
        </w:rPr>
        <w:t xml:space="preserve"> </w:t>
      </w:r>
      <w:r w:rsidR="002578D3">
        <w:rPr>
          <w:lang w:val="en-US"/>
        </w:rPr>
        <w:t>or</w:t>
      </w:r>
      <w:r w:rsidR="002578D3" w:rsidRPr="001A3A09">
        <w:rPr>
          <w:lang w:val="en-US"/>
        </w:rPr>
        <w:t xml:space="preserve"> </w:t>
      </w:r>
      <w:r w:rsidR="002578D3">
        <w:rPr>
          <w:lang w:val="en-US"/>
        </w:rPr>
        <w:t>terminal</w:t>
      </w:r>
      <w:r w:rsidR="002578D3" w:rsidRPr="001A3A09">
        <w:rPr>
          <w:lang w:val="en-US"/>
        </w:rPr>
        <w:t>.</w:t>
      </w:r>
      <w:r w:rsidR="00EC491F" w:rsidRPr="001A3A09">
        <w:rPr>
          <w:lang w:val="en-US"/>
        </w:rPr>
        <w:t xml:space="preserve"> </w:t>
      </w:r>
      <w:r w:rsidR="002578D3">
        <w:rPr>
          <w:lang w:val="en-US"/>
        </w:rPr>
        <w:t>When</w:t>
      </w:r>
      <w:r w:rsidR="002578D3" w:rsidRPr="00487351">
        <w:rPr>
          <w:lang w:val="en-US"/>
        </w:rPr>
        <w:t xml:space="preserve"> </w:t>
      </w:r>
      <w:r w:rsidR="002578D3">
        <w:rPr>
          <w:lang w:val="en-US"/>
        </w:rPr>
        <w:t>sporangia</w:t>
      </w:r>
      <w:r w:rsidR="002578D3" w:rsidRPr="00487351">
        <w:rPr>
          <w:lang w:val="en-US"/>
        </w:rPr>
        <w:t xml:space="preserve"> </w:t>
      </w:r>
      <w:r w:rsidR="002578D3">
        <w:rPr>
          <w:lang w:val="en-US"/>
        </w:rPr>
        <w:t>decompose</w:t>
      </w:r>
      <w:r w:rsidR="005E7905" w:rsidRPr="005E7905">
        <w:rPr>
          <w:lang w:val="en-US"/>
        </w:rPr>
        <w:t xml:space="preserve">, </w:t>
      </w:r>
      <w:r w:rsidR="00487351">
        <w:rPr>
          <w:lang w:val="en-US"/>
        </w:rPr>
        <w:t>agile</w:t>
      </w:r>
      <w:r w:rsidR="00487351" w:rsidRPr="00487351">
        <w:rPr>
          <w:lang w:val="en-US"/>
        </w:rPr>
        <w:t xml:space="preserve"> </w:t>
      </w:r>
      <w:r w:rsidR="00487351">
        <w:rPr>
          <w:lang w:val="en-US"/>
        </w:rPr>
        <w:t>or</w:t>
      </w:r>
      <w:r w:rsidR="00487351" w:rsidRPr="00487351">
        <w:rPr>
          <w:lang w:val="en-US"/>
        </w:rPr>
        <w:t xml:space="preserve"> </w:t>
      </w:r>
      <w:r w:rsidR="00487351">
        <w:rPr>
          <w:lang w:val="en-US"/>
        </w:rPr>
        <w:t>fixed</w:t>
      </w:r>
      <w:r w:rsidR="00487351" w:rsidRPr="00487351">
        <w:rPr>
          <w:lang w:val="en-US"/>
        </w:rPr>
        <w:t xml:space="preserve"> </w:t>
      </w:r>
      <w:r w:rsidR="00487351">
        <w:rPr>
          <w:lang w:val="en-US"/>
        </w:rPr>
        <w:t>spores</w:t>
      </w:r>
      <w:r w:rsidR="00487351" w:rsidRPr="00487351">
        <w:rPr>
          <w:lang w:val="en-US"/>
        </w:rPr>
        <w:t xml:space="preserve"> </w:t>
      </w:r>
      <w:r w:rsidR="00487351">
        <w:rPr>
          <w:lang w:val="en-US"/>
        </w:rPr>
        <w:t>come</w:t>
      </w:r>
      <w:r w:rsidR="00487351" w:rsidRPr="00487351">
        <w:rPr>
          <w:lang w:val="en-US"/>
        </w:rPr>
        <w:t xml:space="preserve"> </w:t>
      </w:r>
      <w:r w:rsidR="00487351">
        <w:rPr>
          <w:lang w:val="en-US"/>
        </w:rPr>
        <w:t>out</w:t>
      </w:r>
      <w:r w:rsidR="00487351" w:rsidRPr="00487351">
        <w:rPr>
          <w:lang w:val="en-US"/>
        </w:rPr>
        <w:t xml:space="preserve"> </w:t>
      </w:r>
      <w:r w:rsidR="00487351">
        <w:rPr>
          <w:lang w:val="en-US"/>
        </w:rPr>
        <w:t>of</w:t>
      </w:r>
      <w:r w:rsidR="00487351" w:rsidRPr="00487351">
        <w:rPr>
          <w:lang w:val="en-US"/>
        </w:rPr>
        <w:t xml:space="preserve"> </w:t>
      </w:r>
      <w:r w:rsidR="00487351">
        <w:rPr>
          <w:lang w:val="en-US"/>
        </w:rPr>
        <w:t>them</w:t>
      </w:r>
      <w:r w:rsidR="00487351" w:rsidRPr="00487351">
        <w:rPr>
          <w:lang w:val="en-US"/>
        </w:rPr>
        <w:t xml:space="preserve"> </w:t>
      </w:r>
      <w:r w:rsidR="00487351">
        <w:rPr>
          <w:lang w:val="en-US"/>
        </w:rPr>
        <w:t>Air mycelium is absent. All</w:t>
      </w:r>
      <w:r w:rsidR="00487351" w:rsidRPr="00487351">
        <w:rPr>
          <w:lang w:val="en-US"/>
        </w:rPr>
        <w:t xml:space="preserve"> </w:t>
      </w:r>
      <w:r w:rsidR="00487351">
        <w:rPr>
          <w:lang w:val="en-US"/>
        </w:rPr>
        <w:t>the</w:t>
      </w:r>
      <w:r w:rsidR="00487351" w:rsidRPr="00487351">
        <w:rPr>
          <w:lang w:val="en-US"/>
        </w:rPr>
        <w:t xml:space="preserve"> </w:t>
      </w:r>
      <w:r w:rsidR="00487351">
        <w:rPr>
          <w:lang w:val="en-US"/>
        </w:rPr>
        <w:t>group</w:t>
      </w:r>
      <w:r w:rsidR="00487351" w:rsidRPr="00487351">
        <w:rPr>
          <w:lang w:val="en-US"/>
        </w:rPr>
        <w:t xml:space="preserve"> </w:t>
      </w:r>
      <w:r w:rsidR="00487351">
        <w:rPr>
          <w:lang w:val="en-US"/>
        </w:rPr>
        <w:t>members</w:t>
      </w:r>
      <w:r w:rsidR="00487351" w:rsidRPr="00487351">
        <w:rPr>
          <w:lang w:val="en-US"/>
        </w:rPr>
        <w:t xml:space="preserve"> </w:t>
      </w:r>
      <w:r w:rsidR="00487351">
        <w:rPr>
          <w:lang w:val="en-US"/>
        </w:rPr>
        <w:t>are</w:t>
      </w:r>
      <w:r w:rsidR="00EC491F" w:rsidRPr="00487351">
        <w:rPr>
          <w:lang w:val="en-US"/>
        </w:rPr>
        <w:t xml:space="preserve"> </w:t>
      </w:r>
      <w:r w:rsidR="00487351">
        <w:rPr>
          <w:lang w:val="en-US"/>
        </w:rPr>
        <w:t>chemo</w:t>
      </w:r>
      <w:r w:rsidR="00487351" w:rsidRPr="00487351">
        <w:rPr>
          <w:lang w:val="en-US"/>
        </w:rPr>
        <w:t>heterothrophic plant</w:t>
      </w:r>
      <w:r w:rsidR="005E7905">
        <w:rPr>
          <w:lang w:val="en-US"/>
        </w:rPr>
        <w:t>s with severe food demands</w:t>
      </w:r>
      <w:r w:rsidR="005E7905" w:rsidRPr="005E7905">
        <w:rPr>
          <w:lang w:val="en-US"/>
        </w:rPr>
        <w:t xml:space="preserve">, </w:t>
      </w:r>
      <w:r w:rsidR="00F10519">
        <w:rPr>
          <w:lang w:val="en-US"/>
        </w:rPr>
        <w:t>aerobic organisms</w:t>
      </w:r>
      <w:r w:rsidR="00EC491F" w:rsidRPr="00487351">
        <w:rPr>
          <w:lang w:val="en-US"/>
        </w:rPr>
        <w:t xml:space="preserve"> (</w:t>
      </w:r>
      <w:r w:rsidR="00F10519">
        <w:rPr>
          <w:lang w:val="en-US"/>
        </w:rPr>
        <w:t>mainly</w:t>
      </w:r>
      <w:r w:rsidR="00EC491F" w:rsidRPr="00487351">
        <w:rPr>
          <w:lang w:val="en-US"/>
        </w:rPr>
        <w:t xml:space="preserve"> </w:t>
      </w:r>
      <w:r w:rsidR="00F10519" w:rsidRPr="00F10519">
        <w:rPr>
          <w:lang w:val="en-US"/>
        </w:rPr>
        <w:t>microaerophiles</w:t>
      </w:r>
      <w:r w:rsidR="00EC491F" w:rsidRPr="00487351">
        <w:rPr>
          <w:lang w:val="en-US"/>
        </w:rPr>
        <w:t xml:space="preserve">), </w:t>
      </w:r>
      <w:r w:rsidR="00F10519" w:rsidRPr="00F10519">
        <w:rPr>
          <w:lang w:val="en-US"/>
        </w:rPr>
        <w:t>mesophile</w:t>
      </w:r>
      <w:r w:rsidR="00F10519">
        <w:rPr>
          <w:lang w:val="en-US"/>
        </w:rPr>
        <w:t>s</w:t>
      </w:r>
      <w:r w:rsidR="00EC491F" w:rsidRPr="00487351">
        <w:rPr>
          <w:lang w:val="en-US"/>
        </w:rPr>
        <w:t xml:space="preserve">. </w:t>
      </w:r>
      <w:r w:rsidR="00F10519">
        <w:rPr>
          <w:lang w:val="en-US"/>
        </w:rPr>
        <w:t>Frankia nitrogen fixation process is realized through the special structures</w:t>
      </w:r>
      <w:r w:rsidR="00EC491F" w:rsidRPr="00F10519">
        <w:rPr>
          <w:lang w:val="en-US"/>
        </w:rPr>
        <w:t xml:space="preserve"> (</w:t>
      </w:r>
      <w:r w:rsidR="00F10519">
        <w:rPr>
          <w:lang w:val="en-US"/>
        </w:rPr>
        <w:t>vesicules</w:t>
      </w:r>
      <w:r w:rsidR="00EC491F" w:rsidRPr="00F10519">
        <w:rPr>
          <w:lang w:val="en-US"/>
        </w:rPr>
        <w:t>)</w:t>
      </w:r>
      <w:r w:rsidR="00F10519">
        <w:rPr>
          <w:lang w:val="en-US"/>
        </w:rPr>
        <w:t xml:space="preserve"> that have a size of</w:t>
      </w:r>
      <w:r w:rsidR="00EC491F" w:rsidRPr="00F10519">
        <w:rPr>
          <w:lang w:val="en-US"/>
        </w:rPr>
        <w:t xml:space="preserve"> 3-5</w:t>
      </w:r>
      <w:r w:rsidR="005F3121">
        <w:rPr>
          <w:lang w:val="en-US"/>
        </w:rPr>
        <w:t xml:space="preserve"> </w:t>
      </w:r>
      <w:r w:rsidR="005F3121" w:rsidRPr="005F3121">
        <w:rPr>
          <w:lang w:val="en-US"/>
        </w:rPr>
        <w:t>µm</w:t>
      </w:r>
      <w:r w:rsidR="00EC491F" w:rsidRPr="00F10519">
        <w:rPr>
          <w:lang w:val="en-US"/>
        </w:rPr>
        <w:t xml:space="preserve">, </w:t>
      </w:r>
      <w:r w:rsidR="005F3121">
        <w:rPr>
          <w:lang w:val="en-US"/>
        </w:rPr>
        <w:t>intercalary located at hyphas terminal en</w:t>
      </w:r>
      <w:r w:rsidR="005E7905">
        <w:rPr>
          <w:lang w:val="en-US"/>
        </w:rPr>
        <w:t>ds or at short mycelium sprouts</w:t>
      </w:r>
      <w:r w:rsidR="00EC491F" w:rsidRPr="00F10519">
        <w:rPr>
          <w:lang w:val="en-US"/>
        </w:rPr>
        <w:t xml:space="preserve">, </w:t>
      </w:r>
      <w:r w:rsidR="005F3121">
        <w:rPr>
          <w:lang w:val="en-US"/>
        </w:rPr>
        <w:t>stringing like beads</w:t>
      </w:r>
      <w:r w:rsidR="00EC491F" w:rsidRPr="00F10519">
        <w:rPr>
          <w:lang w:val="en-US"/>
        </w:rPr>
        <w:t xml:space="preserve"> </w:t>
      </w:r>
      <w:r w:rsidR="005F3121">
        <w:rPr>
          <w:lang w:val="en-US"/>
        </w:rPr>
        <w:t xml:space="preserve">G.G Maistrenko argues that vesicules can be surrounded by a capsule layer thickness and density of </w:t>
      </w:r>
      <w:r w:rsidR="00182176">
        <w:rPr>
          <w:lang w:val="en-US"/>
        </w:rPr>
        <w:t xml:space="preserve">which depends on </w:t>
      </w:r>
      <w:r w:rsidR="005E7905">
        <w:rPr>
          <w:lang w:val="en-US"/>
        </w:rPr>
        <w:t>age and state of the host plant</w:t>
      </w:r>
      <w:r w:rsidR="005E7905" w:rsidRPr="005E7905">
        <w:rPr>
          <w:lang w:val="en-US"/>
        </w:rPr>
        <w:t xml:space="preserve">. </w:t>
      </w:r>
      <w:r w:rsidR="00EC491F" w:rsidRPr="005F3121">
        <w:rPr>
          <w:lang w:val="en-US"/>
        </w:rPr>
        <w:t xml:space="preserve"> </w:t>
      </w:r>
      <w:r w:rsidR="00182176">
        <w:rPr>
          <w:lang w:val="en-US"/>
        </w:rPr>
        <w:t>Generally</w:t>
      </w:r>
      <w:r w:rsidR="00182176" w:rsidRPr="00182176">
        <w:rPr>
          <w:lang w:val="en-US"/>
        </w:rPr>
        <w:t xml:space="preserve">, </w:t>
      </w:r>
      <w:r w:rsidR="00182176">
        <w:rPr>
          <w:lang w:val="en-US"/>
        </w:rPr>
        <w:t>the</w:t>
      </w:r>
      <w:r w:rsidR="00182176" w:rsidRPr="00182176">
        <w:rPr>
          <w:lang w:val="en-US"/>
        </w:rPr>
        <w:t xml:space="preserve"> </w:t>
      </w:r>
      <w:r w:rsidR="00182176">
        <w:rPr>
          <w:lang w:val="en-US"/>
        </w:rPr>
        <w:t>mycelial</w:t>
      </w:r>
      <w:r w:rsidR="00182176" w:rsidRPr="00182176">
        <w:rPr>
          <w:lang w:val="en-US"/>
        </w:rPr>
        <w:t xml:space="preserve"> </w:t>
      </w:r>
      <w:r w:rsidR="00182176">
        <w:rPr>
          <w:lang w:val="en-US"/>
        </w:rPr>
        <w:t>configuration can be found in small nodules of plants and in single top</w:t>
      </w:r>
      <w:r w:rsidR="001529C0">
        <w:rPr>
          <w:lang w:val="en-US"/>
        </w:rPr>
        <w:t xml:space="preserve"> cells of mature active nodule</w:t>
      </w:r>
      <w:r w:rsidR="005E7905">
        <w:rPr>
          <w:lang w:val="en-US"/>
        </w:rPr>
        <w:t xml:space="preserve">s. The vesicules emerge in the </w:t>
      </w:r>
      <w:r w:rsidR="0066110F">
        <w:rPr>
          <w:lang w:val="en-US"/>
        </w:rPr>
        <w:t xml:space="preserve">plant nodule cells, </w:t>
      </w:r>
      <w:r w:rsidR="001529C0">
        <w:rPr>
          <w:lang w:val="en-US"/>
        </w:rPr>
        <w:t>wh</w:t>
      </w:r>
      <w:r w:rsidR="0066110F">
        <w:rPr>
          <w:lang w:val="en-US"/>
        </w:rPr>
        <w:t>en the nodules start to branch</w:t>
      </w:r>
      <w:r w:rsidR="0066110F" w:rsidRPr="0066110F">
        <w:rPr>
          <w:lang w:val="en-US"/>
        </w:rPr>
        <w:t xml:space="preserve"> </w:t>
      </w:r>
      <w:r w:rsidR="0066110F">
        <w:rPr>
          <w:lang w:val="en-US"/>
        </w:rPr>
        <w:t>and prevail</w:t>
      </w:r>
      <w:r w:rsidR="0066110F" w:rsidRPr="0066110F">
        <w:rPr>
          <w:lang w:val="en-US"/>
        </w:rPr>
        <w:t xml:space="preserve">, </w:t>
      </w:r>
      <w:r w:rsidR="001529C0">
        <w:rPr>
          <w:lang w:val="en-US"/>
        </w:rPr>
        <w:t>when the nodules start to per</w:t>
      </w:r>
      <w:r w:rsidR="0066110F">
        <w:rPr>
          <w:lang w:val="en-US"/>
        </w:rPr>
        <w:t>form nitrogen-fixation actively</w:t>
      </w:r>
      <w:r w:rsidR="00EC491F" w:rsidRPr="001529C0">
        <w:rPr>
          <w:lang w:val="en-US"/>
        </w:rPr>
        <w:t>.</w:t>
      </w:r>
    </w:p>
    <w:p w:rsidR="00EC491F" w:rsidRPr="001A3A09" w:rsidRDefault="001529C0" w:rsidP="00EC491F">
      <w:pPr>
        <w:pStyle w:val="a3"/>
        <w:spacing w:before="0" w:beforeAutospacing="0" w:after="0" w:afterAutospacing="0" w:line="276" w:lineRule="auto"/>
        <w:ind w:firstLine="709"/>
        <w:jc w:val="both"/>
        <w:rPr>
          <w:lang w:val="en-US"/>
        </w:rPr>
      </w:pPr>
      <w:r>
        <w:rPr>
          <w:lang w:val="en-US"/>
        </w:rPr>
        <w:t>L</w:t>
      </w:r>
      <w:r w:rsidRPr="001A3A09">
        <w:rPr>
          <w:lang w:val="en-US"/>
        </w:rPr>
        <w:t>.</w:t>
      </w:r>
      <w:r>
        <w:rPr>
          <w:lang w:val="en-US"/>
        </w:rPr>
        <w:t>V</w:t>
      </w:r>
      <w:r w:rsidR="001A3A09" w:rsidRPr="001A3A09">
        <w:rPr>
          <w:lang w:val="en-US"/>
        </w:rPr>
        <w:t xml:space="preserve"> </w:t>
      </w:r>
      <w:r w:rsidR="001A3A09">
        <w:rPr>
          <w:lang w:val="en-US"/>
        </w:rPr>
        <w:t>Kalakutsky</w:t>
      </w:r>
      <w:r w:rsidR="001A3A09" w:rsidRPr="001A3A09">
        <w:rPr>
          <w:lang w:val="en-US"/>
        </w:rPr>
        <w:t xml:space="preserve"> </w:t>
      </w:r>
      <w:r w:rsidR="001A3A09" w:rsidRPr="001A3A09">
        <w:rPr>
          <w:color w:val="FF0000"/>
          <w:lang w:val="en-US"/>
        </w:rPr>
        <w:t xml:space="preserve">[153] </w:t>
      </w:r>
      <w:r w:rsidR="0066110F">
        <w:rPr>
          <w:lang w:val="en-US"/>
        </w:rPr>
        <w:t>points</w:t>
      </w:r>
      <w:r w:rsidR="001A3A09" w:rsidRPr="001A3A09">
        <w:rPr>
          <w:lang w:val="en-US"/>
        </w:rPr>
        <w:t xml:space="preserve"> </w:t>
      </w:r>
      <w:r w:rsidR="001A3A09">
        <w:rPr>
          <w:lang w:val="en-US"/>
        </w:rPr>
        <w:t>out</w:t>
      </w:r>
      <w:r w:rsidR="001A3A09" w:rsidRPr="001A3A09">
        <w:rPr>
          <w:lang w:val="en-US"/>
        </w:rPr>
        <w:t xml:space="preserve"> </w:t>
      </w:r>
      <w:r w:rsidR="001A3A09">
        <w:rPr>
          <w:lang w:val="en-US"/>
        </w:rPr>
        <w:t>that</w:t>
      </w:r>
      <w:r w:rsidR="001A3A09" w:rsidRPr="001A3A09">
        <w:rPr>
          <w:lang w:val="en-US"/>
        </w:rPr>
        <w:t xml:space="preserve"> </w:t>
      </w:r>
      <w:r w:rsidR="001A3A09" w:rsidRPr="001A3A09">
        <w:rPr>
          <w:i/>
          <w:lang w:val="en-US"/>
        </w:rPr>
        <w:t>Frankia</w:t>
      </w:r>
      <w:r w:rsidR="001A3A09" w:rsidRPr="001A3A09">
        <w:rPr>
          <w:lang w:val="en-US"/>
        </w:rPr>
        <w:t xml:space="preserve"> </w:t>
      </w:r>
      <w:r w:rsidR="0066110F">
        <w:rPr>
          <w:lang w:val="en-US"/>
        </w:rPr>
        <w:t xml:space="preserve"> are</w:t>
      </w:r>
      <w:r w:rsidR="001A3A09">
        <w:rPr>
          <w:lang w:val="en-US"/>
        </w:rPr>
        <w:t xml:space="preserve"> considerably superior t</w:t>
      </w:r>
      <w:r w:rsidR="0066110F">
        <w:rPr>
          <w:lang w:val="en-US"/>
        </w:rPr>
        <w:t xml:space="preserve">o nodular bacteria on terms of </w:t>
      </w:r>
      <w:r w:rsidR="001A3A09">
        <w:rPr>
          <w:lang w:val="en-US"/>
        </w:rPr>
        <w:t>fixed nitrogen quantity per nodule mass unit</w:t>
      </w:r>
      <w:r w:rsidR="00EC491F" w:rsidRPr="001A3A09">
        <w:rPr>
          <w:lang w:val="en-US"/>
        </w:rPr>
        <w:t xml:space="preserve">, </w:t>
      </w:r>
      <w:r w:rsidR="0066110F">
        <w:rPr>
          <w:lang w:val="en-US"/>
        </w:rPr>
        <w:t>and the actinomyces-</w:t>
      </w:r>
      <w:r w:rsidR="001A3A09">
        <w:rPr>
          <w:lang w:val="en-US"/>
        </w:rPr>
        <w:t xml:space="preserve">plant symbiosis surpasses all the types of nitrogen-fixing symbioses in terms of energy saving </w:t>
      </w:r>
      <w:r w:rsidR="00EC491F" w:rsidRPr="001A3A09">
        <w:rPr>
          <w:lang w:val="en-US"/>
        </w:rPr>
        <w:t>.</w:t>
      </w:r>
    </w:p>
    <w:p w:rsidR="00EC491F" w:rsidRPr="00CC3FD8" w:rsidRDefault="005703EE" w:rsidP="00EC491F">
      <w:pPr>
        <w:pStyle w:val="a3"/>
        <w:spacing w:before="0" w:beforeAutospacing="0" w:after="0" w:afterAutospacing="0" w:line="276" w:lineRule="auto"/>
        <w:ind w:firstLine="709"/>
        <w:jc w:val="both"/>
        <w:rPr>
          <w:lang w:val="en-US"/>
        </w:rPr>
      </w:pPr>
      <w:r>
        <w:rPr>
          <w:lang w:val="en-US"/>
        </w:rPr>
        <w:t>Lately some interesting facts have been obtained that reveal a number of secrets</w:t>
      </w:r>
      <w:r w:rsidRPr="005703EE">
        <w:rPr>
          <w:lang w:val="en-US"/>
        </w:rPr>
        <w:t xml:space="preserve">, </w:t>
      </w:r>
      <w:r>
        <w:rPr>
          <w:lang w:val="en-US"/>
        </w:rPr>
        <w:t>related to actinomyces-higher plants symbiosis</w:t>
      </w:r>
      <w:r w:rsidR="00EC491F" w:rsidRPr="005703EE">
        <w:rPr>
          <w:lang w:val="en-US"/>
        </w:rPr>
        <w:t xml:space="preserve">. </w:t>
      </w:r>
      <w:r>
        <w:rPr>
          <w:lang w:val="en-US"/>
        </w:rPr>
        <w:t>Without</w:t>
      </w:r>
      <w:r w:rsidRPr="005703EE">
        <w:rPr>
          <w:lang w:val="en-US"/>
        </w:rPr>
        <w:t xml:space="preserve"> </w:t>
      </w:r>
      <w:r>
        <w:rPr>
          <w:lang w:val="en-US"/>
        </w:rPr>
        <w:t>it</w:t>
      </w:r>
      <w:r w:rsidRPr="005703EE">
        <w:rPr>
          <w:lang w:val="en-US"/>
        </w:rPr>
        <w:t xml:space="preserve"> </w:t>
      </w:r>
      <w:r>
        <w:rPr>
          <w:lang w:val="en-US"/>
        </w:rPr>
        <w:t>active</w:t>
      </w:r>
      <w:r w:rsidRPr="005703EE">
        <w:rPr>
          <w:lang w:val="en-US"/>
        </w:rPr>
        <w:t xml:space="preserve"> </w:t>
      </w:r>
      <w:r>
        <w:rPr>
          <w:lang w:val="en-US"/>
        </w:rPr>
        <w:t>forestry</w:t>
      </w:r>
      <w:r w:rsidRPr="005703EE">
        <w:rPr>
          <w:lang w:val="en-US"/>
        </w:rPr>
        <w:t xml:space="preserve"> </w:t>
      </w:r>
      <w:r>
        <w:rPr>
          <w:lang w:val="en-US"/>
        </w:rPr>
        <w:t>hardly</w:t>
      </w:r>
      <w:r w:rsidRPr="005703EE">
        <w:rPr>
          <w:lang w:val="en-US"/>
        </w:rPr>
        <w:t xml:space="preserve"> </w:t>
      </w:r>
      <w:r>
        <w:rPr>
          <w:lang w:val="en-US"/>
        </w:rPr>
        <w:t>exist</w:t>
      </w:r>
      <w:r w:rsidR="0066110F">
        <w:rPr>
          <w:lang w:val="en-US"/>
        </w:rPr>
        <w:t xml:space="preserve">s. </w:t>
      </w:r>
      <w:r>
        <w:rPr>
          <w:lang w:val="en-US"/>
        </w:rPr>
        <w:t xml:space="preserve">Plant breeders cultivate the plants with certain properties that match to the most efficient </w:t>
      </w:r>
      <w:r w:rsidR="00EC491F" w:rsidRPr="005703EE">
        <w:rPr>
          <w:i/>
          <w:lang w:val="en-US"/>
        </w:rPr>
        <w:t>Frankia</w:t>
      </w:r>
      <w:r w:rsidR="0066110F">
        <w:rPr>
          <w:lang w:val="en-US"/>
        </w:rPr>
        <w:t xml:space="preserve"> strains. </w:t>
      </w:r>
      <w:r w:rsidR="000B634D">
        <w:rPr>
          <w:lang w:val="en-US"/>
        </w:rPr>
        <w:t>The development of the advanced methods of t</w:t>
      </w:r>
      <w:r w:rsidR="0066110F">
        <w:rPr>
          <w:lang w:val="en-US"/>
        </w:rPr>
        <w:t>heir cultivation and selection</w:t>
      </w:r>
      <w:r w:rsidR="0066110F" w:rsidRPr="0066110F">
        <w:rPr>
          <w:lang w:val="en-US"/>
        </w:rPr>
        <w:t xml:space="preserve"> </w:t>
      </w:r>
      <w:r w:rsidR="000B634D">
        <w:rPr>
          <w:lang w:val="en-US"/>
        </w:rPr>
        <w:t>is a great merit of microbiologist</w:t>
      </w:r>
      <w:r w:rsidR="0066110F">
        <w:rPr>
          <w:lang w:val="en-US"/>
        </w:rPr>
        <w:t>s</w:t>
      </w:r>
      <w:r w:rsidR="000B634D">
        <w:rPr>
          <w:lang w:val="en-US"/>
        </w:rPr>
        <w:t>. Taking into co</w:t>
      </w:r>
      <w:r w:rsidR="0066110F">
        <w:rPr>
          <w:lang w:val="en-US"/>
        </w:rPr>
        <w:t>nsideration their achievements</w:t>
      </w:r>
      <w:r w:rsidR="0066110F" w:rsidRPr="0066110F">
        <w:rPr>
          <w:lang w:val="en-US"/>
        </w:rPr>
        <w:t xml:space="preserve">, </w:t>
      </w:r>
      <w:r w:rsidR="000B634D">
        <w:rPr>
          <w:lang w:val="en-US"/>
        </w:rPr>
        <w:t>the novel methods of dest</w:t>
      </w:r>
      <w:r w:rsidR="0066110F">
        <w:rPr>
          <w:lang w:val="en-US"/>
        </w:rPr>
        <w:t>royed land have been developed</w:t>
      </w:r>
      <w:r w:rsidR="0066110F" w:rsidRPr="0066110F">
        <w:rPr>
          <w:lang w:val="en-US"/>
        </w:rPr>
        <w:t xml:space="preserve">, </w:t>
      </w:r>
      <w:r w:rsidR="000B634D">
        <w:rPr>
          <w:lang w:val="en-US"/>
        </w:rPr>
        <w:t>nitrogen biological fixation efficiency in agrosystems has been increased. It</w:t>
      </w:r>
      <w:r w:rsidR="000B634D" w:rsidRPr="00CC3FD8">
        <w:rPr>
          <w:lang w:val="en-US"/>
        </w:rPr>
        <w:t xml:space="preserve"> </w:t>
      </w:r>
      <w:r w:rsidR="000B634D">
        <w:rPr>
          <w:lang w:val="en-US"/>
        </w:rPr>
        <w:t>has</w:t>
      </w:r>
      <w:r w:rsidR="000B634D" w:rsidRPr="00CC3FD8">
        <w:rPr>
          <w:lang w:val="en-US"/>
        </w:rPr>
        <w:t xml:space="preserve"> </w:t>
      </w:r>
      <w:r w:rsidR="000B634D">
        <w:rPr>
          <w:lang w:val="en-US"/>
        </w:rPr>
        <w:t>become</w:t>
      </w:r>
      <w:r w:rsidR="000B634D" w:rsidRPr="00CC3FD8">
        <w:rPr>
          <w:lang w:val="en-US"/>
        </w:rPr>
        <w:t xml:space="preserve"> </w:t>
      </w:r>
      <w:r w:rsidR="000B634D">
        <w:rPr>
          <w:lang w:val="en-US"/>
        </w:rPr>
        <w:t>clear</w:t>
      </w:r>
      <w:r w:rsidR="000B634D" w:rsidRPr="00CC3FD8">
        <w:rPr>
          <w:lang w:val="en-US"/>
        </w:rPr>
        <w:t xml:space="preserve"> </w:t>
      </w:r>
      <w:r w:rsidR="000B634D">
        <w:rPr>
          <w:lang w:val="en-US"/>
        </w:rPr>
        <w:t>that</w:t>
      </w:r>
      <w:r w:rsidR="00CC3FD8" w:rsidRPr="00CC3FD8">
        <w:rPr>
          <w:lang w:val="en-US"/>
        </w:rPr>
        <w:t xml:space="preserve"> </w:t>
      </w:r>
      <w:r w:rsidR="00CC3FD8">
        <w:rPr>
          <w:lang w:val="en-US"/>
        </w:rPr>
        <w:t>the</w:t>
      </w:r>
      <w:r w:rsidR="00CC3FD8" w:rsidRPr="00CC3FD8">
        <w:rPr>
          <w:lang w:val="en-US"/>
        </w:rPr>
        <w:t xml:space="preserve"> </w:t>
      </w:r>
      <w:r w:rsidR="00CC3FD8">
        <w:rPr>
          <w:lang w:val="en-US"/>
        </w:rPr>
        <w:t>actinomyces</w:t>
      </w:r>
      <w:r w:rsidR="00CC3FD8" w:rsidRPr="00CC3FD8">
        <w:rPr>
          <w:lang w:val="en-US"/>
        </w:rPr>
        <w:t xml:space="preserve"> </w:t>
      </w:r>
      <w:r w:rsidR="00CC3FD8">
        <w:rPr>
          <w:lang w:val="en-US"/>
        </w:rPr>
        <w:t>deficiency</w:t>
      </w:r>
      <w:r w:rsidR="00CC3FD8" w:rsidRPr="00CC3FD8">
        <w:rPr>
          <w:lang w:val="en-US"/>
        </w:rPr>
        <w:t xml:space="preserve"> </w:t>
      </w:r>
      <w:r w:rsidR="00CC3FD8">
        <w:rPr>
          <w:lang w:val="en-US"/>
        </w:rPr>
        <w:t>in</w:t>
      </w:r>
      <w:r w:rsidR="00CC3FD8" w:rsidRPr="00CC3FD8">
        <w:rPr>
          <w:lang w:val="en-US"/>
        </w:rPr>
        <w:t xml:space="preserve"> </w:t>
      </w:r>
      <w:r w:rsidR="00CC3FD8">
        <w:rPr>
          <w:lang w:val="en-US"/>
        </w:rPr>
        <w:t>soil</w:t>
      </w:r>
      <w:r w:rsidR="00CC3FD8" w:rsidRPr="00CC3FD8">
        <w:rPr>
          <w:lang w:val="en-US"/>
        </w:rPr>
        <w:t xml:space="preserve"> </w:t>
      </w:r>
      <w:r w:rsidR="00CC3FD8">
        <w:rPr>
          <w:lang w:val="en-US"/>
        </w:rPr>
        <w:t>can</w:t>
      </w:r>
      <w:r w:rsidR="00CC3FD8" w:rsidRPr="00CC3FD8">
        <w:rPr>
          <w:lang w:val="en-US"/>
        </w:rPr>
        <w:t xml:space="preserve"> </w:t>
      </w:r>
      <w:r w:rsidR="00CC3FD8">
        <w:rPr>
          <w:lang w:val="en-US"/>
        </w:rPr>
        <w:t>be</w:t>
      </w:r>
      <w:r w:rsidR="00CC3FD8" w:rsidRPr="00CC3FD8">
        <w:rPr>
          <w:lang w:val="en-US"/>
        </w:rPr>
        <w:t xml:space="preserve"> </w:t>
      </w:r>
      <w:r w:rsidR="00CC3FD8">
        <w:rPr>
          <w:lang w:val="en-US"/>
        </w:rPr>
        <w:t>a</w:t>
      </w:r>
      <w:r w:rsidR="00CC3FD8" w:rsidRPr="00CC3FD8">
        <w:rPr>
          <w:lang w:val="en-US"/>
        </w:rPr>
        <w:t xml:space="preserve"> </w:t>
      </w:r>
      <w:r w:rsidR="00CC3FD8">
        <w:rPr>
          <w:lang w:val="en-US"/>
        </w:rPr>
        <w:t>insuperable</w:t>
      </w:r>
      <w:r w:rsidR="00CC3FD8" w:rsidRPr="00CC3FD8">
        <w:rPr>
          <w:lang w:val="en-US"/>
        </w:rPr>
        <w:t xml:space="preserve"> </w:t>
      </w:r>
      <w:r w:rsidR="00CC3FD8">
        <w:rPr>
          <w:lang w:val="en-US"/>
        </w:rPr>
        <w:t>obstacle</w:t>
      </w:r>
      <w:r w:rsidR="00CC3FD8" w:rsidRPr="00CC3FD8">
        <w:rPr>
          <w:lang w:val="en-US"/>
        </w:rPr>
        <w:t xml:space="preserve"> </w:t>
      </w:r>
      <w:r w:rsidR="00CC3FD8">
        <w:rPr>
          <w:lang w:val="en-US"/>
        </w:rPr>
        <w:t>for</w:t>
      </w:r>
      <w:r w:rsidR="00CC3FD8" w:rsidRPr="00CC3FD8">
        <w:rPr>
          <w:lang w:val="en-US"/>
        </w:rPr>
        <w:t xml:space="preserve"> </w:t>
      </w:r>
      <w:r w:rsidR="00CC3FD8">
        <w:rPr>
          <w:lang w:val="en-US"/>
        </w:rPr>
        <w:t>pioneer plants securing in sterile areas,</w:t>
      </w:r>
      <w:r w:rsidR="00CC3FD8" w:rsidRPr="00CC3FD8">
        <w:rPr>
          <w:lang w:val="en-US"/>
        </w:rPr>
        <w:t xml:space="preserve"> </w:t>
      </w:r>
      <w:r w:rsidR="00CC3FD8">
        <w:rPr>
          <w:lang w:val="en-US"/>
        </w:rPr>
        <w:t>as the actinomyces are indispensable for root system infection and nodules formation Meanwhil</w:t>
      </w:r>
      <w:r w:rsidR="0066110F">
        <w:rPr>
          <w:lang w:val="en-US"/>
        </w:rPr>
        <w:t>e</w:t>
      </w:r>
      <w:r w:rsidR="0066110F" w:rsidRPr="0066110F">
        <w:rPr>
          <w:lang w:val="en-US"/>
        </w:rPr>
        <w:t xml:space="preserve">, </w:t>
      </w:r>
      <w:r w:rsidR="00B44732">
        <w:rPr>
          <w:lang w:val="en-US"/>
        </w:rPr>
        <w:t xml:space="preserve">you should only infect the plant material with pure </w:t>
      </w:r>
      <w:r w:rsidR="00EC491F" w:rsidRPr="00CC3FD8">
        <w:rPr>
          <w:i/>
          <w:lang w:val="en-US"/>
        </w:rPr>
        <w:t>Frankia</w:t>
      </w:r>
      <w:r w:rsidR="00B44732">
        <w:rPr>
          <w:lang w:val="en-US"/>
        </w:rPr>
        <w:t xml:space="preserve"> cultures to boost the actinorhizal sy</w:t>
      </w:r>
      <w:r w:rsidR="0066110F">
        <w:rPr>
          <w:lang w:val="en-US"/>
        </w:rPr>
        <w:t xml:space="preserve">mbioses </w:t>
      </w:r>
      <w:r w:rsidR="00B44732">
        <w:rPr>
          <w:lang w:val="en-US"/>
        </w:rPr>
        <w:t>without substantial losses</w:t>
      </w:r>
      <w:r w:rsidR="00EC491F" w:rsidRPr="00CC3FD8">
        <w:rPr>
          <w:lang w:val="en-US"/>
        </w:rPr>
        <w:t xml:space="preserve"> </w:t>
      </w:r>
    </w:p>
    <w:p w:rsidR="00EC491F" w:rsidRPr="0066110F" w:rsidRDefault="004146E9" w:rsidP="00EC491F">
      <w:pPr>
        <w:pStyle w:val="a3"/>
        <w:spacing w:before="0" w:beforeAutospacing="0" w:after="0" w:afterAutospacing="0" w:line="276" w:lineRule="auto"/>
        <w:ind w:firstLine="709"/>
        <w:jc w:val="both"/>
        <w:rPr>
          <w:lang w:val="en-US"/>
        </w:rPr>
      </w:pPr>
      <w:r>
        <w:rPr>
          <w:lang w:val="en-US"/>
        </w:rPr>
        <w:t>Prospects</w:t>
      </w:r>
      <w:r w:rsidRPr="004146E9">
        <w:rPr>
          <w:lang w:val="en-US"/>
        </w:rPr>
        <w:t xml:space="preserve"> </w:t>
      </w:r>
      <w:r>
        <w:rPr>
          <w:lang w:val="en-US"/>
        </w:rPr>
        <w:t>of</w:t>
      </w:r>
      <w:r w:rsidRPr="004146E9">
        <w:rPr>
          <w:lang w:val="en-US"/>
        </w:rPr>
        <w:t xml:space="preserve"> </w:t>
      </w:r>
      <w:r>
        <w:rPr>
          <w:lang w:val="en-US"/>
        </w:rPr>
        <w:t>these</w:t>
      </w:r>
      <w:r w:rsidRPr="004146E9">
        <w:rPr>
          <w:lang w:val="en-US"/>
        </w:rPr>
        <w:t xml:space="preserve"> </w:t>
      </w:r>
      <w:r>
        <w:rPr>
          <w:lang w:val="en-US"/>
        </w:rPr>
        <w:t>methods</w:t>
      </w:r>
      <w:r w:rsidRPr="004146E9">
        <w:rPr>
          <w:lang w:val="en-US"/>
        </w:rPr>
        <w:t xml:space="preserve"> </w:t>
      </w:r>
      <w:r>
        <w:rPr>
          <w:lang w:val="en-US"/>
        </w:rPr>
        <w:t>have</w:t>
      </w:r>
      <w:r w:rsidRPr="004146E9">
        <w:rPr>
          <w:lang w:val="en-US"/>
        </w:rPr>
        <w:t xml:space="preserve"> </w:t>
      </w:r>
      <w:r>
        <w:rPr>
          <w:lang w:val="en-US"/>
        </w:rPr>
        <w:t>been</w:t>
      </w:r>
      <w:r w:rsidRPr="004146E9">
        <w:rPr>
          <w:lang w:val="en-US"/>
        </w:rPr>
        <w:t xml:space="preserve"> </w:t>
      </w:r>
      <w:r>
        <w:rPr>
          <w:lang w:val="en-US"/>
        </w:rPr>
        <w:t>undoubtfully</w:t>
      </w:r>
      <w:r w:rsidRPr="004146E9">
        <w:rPr>
          <w:lang w:val="en-US"/>
        </w:rPr>
        <w:t xml:space="preserve"> </w:t>
      </w:r>
      <w:r>
        <w:rPr>
          <w:lang w:val="en-US"/>
        </w:rPr>
        <w:t>proved</w:t>
      </w:r>
      <w:r w:rsidRPr="004146E9">
        <w:rPr>
          <w:lang w:val="en-US"/>
        </w:rPr>
        <w:t xml:space="preserve"> </w:t>
      </w:r>
      <w:r>
        <w:rPr>
          <w:lang w:val="en-US"/>
        </w:rPr>
        <w:t>by</w:t>
      </w:r>
      <w:r w:rsidRPr="004146E9">
        <w:rPr>
          <w:lang w:val="en-US"/>
        </w:rPr>
        <w:t xml:space="preserve"> </w:t>
      </w:r>
      <w:r>
        <w:rPr>
          <w:lang w:val="en-US"/>
        </w:rPr>
        <w:t>numerous</w:t>
      </w:r>
      <w:r w:rsidRPr="004146E9">
        <w:rPr>
          <w:lang w:val="en-US"/>
        </w:rPr>
        <w:t xml:space="preserve"> </w:t>
      </w:r>
      <w:r>
        <w:rPr>
          <w:lang w:val="en-US"/>
        </w:rPr>
        <w:t>experiments</w:t>
      </w:r>
      <w:r w:rsidRPr="004146E9">
        <w:rPr>
          <w:lang w:val="en-US"/>
        </w:rPr>
        <w:t xml:space="preserve"> </w:t>
      </w:r>
      <w:r>
        <w:rPr>
          <w:lang w:val="en-US"/>
        </w:rPr>
        <w:t>with</w:t>
      </w:r>
      <w:r w:rsidRPr="004146E9">
        <w:rPr>
          <w:lang w:val="en-US"/>
        </w:rPr>
        <w:t xml:space="preserve"> </w:t>
      </w:r>
      <w:r>
        <w:rPr>
          <w:lang w:val="en-US"/>
        </w:rPr>
        <w:t>the black alder, planted in artificial sand dunes. Nowadays</w:t>
      </w:r>
      <w:r w:rsidRPr="004146E9">
        <w:rPr>
          <w:lang w:val="en-US"/>
        </w:rPr>
        <w:t xml:space="preserve"> </w:t>
      </w:r>
      <w:r>
        <w:rPr>
          <w:lang w:val="en-US"/>
        </w:rPr>
        <w:t>the</w:t>
      </w:r>
      <w:r w:rsidRPr="004146E9">
        <w:rPr>
          <w:lang w:val="en-US"/>
        </w:rPr>
        <w:t xml:space="preserve"> </w:t>
      </w:r>
      <w:r>
        <w:rPr>
          <w:lang w:val="en-US"/>
        </w:rPr>
        <w:t>cultivation</w:t>
      </w:r>
      <w:r w:rsidRPr="004146E9">
        <w:rPr>
          <w:lang w:val="en-US"/>
        </w:rPr>
        <w:t xml:space="preserve"> </w:t>
      </w:r>
      <w:r>
        <w:rPr>
          <w:lang w:val="en-US"/>
        </w:rPr>
        <w:t>of</w:t>
      </w:r>
      <w:r w:rsidRPr="004146E9">
        <w:rPr>
          <w:lang w:val="en-US"/>
        </w:rPr>
        <w:t xml:space="preserve"> </w:t>
      </w:r>
      <w:r>
        <w:rPr>
          <w:lang w:val="en-US"/>
        </w:rPr>
        <w:t>various</w:t>
      </w:r>
      <w:r w:rsidR="00EC491F" w:rsidRPr="004146E9">
        <w:rPr>
          <w:lang w:val="en-US"/>
        </w:rPr>
        <w:t xml:space="preserve"> </w:t>
      </w:r>
      <w:r w:rsidR="00EC491F" w:rsidRPr="004146E9">
        <w:rPr>
          <w:i/>
          <w:lang w:val="en-US"/>
        </w:rPr>
        <w:t>Frankia</w:t>
      </w:r>
      <w:r>
        <w:rPr>
          <w:lang w:val="en-US"/>
        </w:rPr>
        <w:t xml:space="preserve"> stain</w:t>
      </w:r>
      <w:r w:rsidR="00802DD4">
        <w:rPr>
          <w:lang w:val="en-US"/>
        </w:rPr>
        <w:t>s</w:t>
      </w:r>
      <w:r>
        <w:rPr>
          <w:lang w:val="en-US"/>
        </w:rPr>
        <w:t xml:space="preserve"> is becoming biotechnological production object</w:t>
      </w:r>
      <w:r w:rsidR="00EC491F" w:rsidRPr="004146E9">
        <w:rPr>
          <w:lang w:val="en-US"/>
        </w:rPr>
        <w:t>.</w:t>
      </w:r>
      <w:r w:rsidR="00802DD4">
        <w:rPr>
          <w:lang w:val="en-US"/>
        </w:rPr>
        <w:t xml:space="preserve"> They</w:t>
      </w:r>
      <w:r w:rsidR="00802DD4" w:rsidRPr="00802DD4">
        <w:rPr>
          <w:lang w:val="en-US"/>
        </w:rPr>
        <w:t xml:space="preserve"> </w:t>
      </w:r>
      <w:r w:rsidR="00802DD4">
        <w:rPr>
          <w:lang w:val="en-US"/>
        </w:rPr>
        <w:t>can</w:t>
      </w:r>
      <w:r w:rsidR="00802DD4" w:rsidRPr="00802DD4">
        <w:rPr>
          <w:lang w:val="en-US"/>
        </w:rPr>
        <w:t xml:space="preserve"> </w:t>
      </w:r>
      <w:r w:rsidR="00802DD4">
        <w:rPr>
          <w:lang w:val="en-US"/>
        </w:rPr>
        <w:t>be</w:t>
      </w:r>
      <w:r w:rsidR="00802DD4" w:rsidRPr="00802DD4">
        <w:rPr>
          <w:lang w:val="en-US"/>
        </w:rPr>
        <w:t xml:space="preserve"> </w:t>
      </w:r>
      <w:r w:rsidR="00802DD4">
        <w:rPr>
          <w:lang w:val="en-US"/>
        </w:rPr>
        <w:t>widely</w:t>
      </w:r>
      <w:r w:rsidR="00802DD4" w:rsidRPr="00802DD4">
        <w:rPr>
          <w:lang w:val="en-US"/>
        </w:rPr>
        <w:t xml:space="preserve"> </w:t>
      </w:r>
      <w:r w:rsidR="00802DD4">
        <w:rPr>
          <w:lang w:val="en-US"/>
        </w:rPr>
        <w:t>used</w:t>
      </w:r>
      <w:r w:rsidR="00802DD4" w:rsidRPr="00802DD4">
        <w:rPr>
          <w:lang w:val="en-US"/>
        </w:rPr>
        <w:t xml:space="preserve"> </w:t>
      </w:r>
      <w:r w:rsidR="00802DD4">
        <w:rPr>
          <w:lang w:val="en-US"/>
        </w:rPr>
        <w:t>for</w:t>
      </w:r>
      <w:r w:rsidR="00802DD4" w:rsidRPr="00802DD4">
        <w:rPr>
          <w:lang w:val="en-US"/>
        </w:rPr>
        <w:t xml:space="preserve"> </w:t>
      </w:r>
      <w:r w:rsidR="00802DD4">
        <w:rPr>
          <w:lang w:val="en-US"/>
        </w:rPr>
        <w:t>the</w:t>
      </w:r>
      <w:r w:rsidR="00802DD4" w:rsidRPr="00802DD4">
        <w:rPr>
          <w:lang w:val="en-US"/>
        </w:rPr>
        <w:t xml:space="preserve"> </w:t>
      </w:r>
      <w:r w:rsidR="00802DD4">
        <w:rPr>
          <w:lang w:val="en-US"/>
        </w:rPr>
        <w:t>infecting</w:t>
      </w:r>
      <w:r w:rsidR="00802DD4" w:rsidRPr="00802DD4">
        <w:rPr>
          <w:lang w:val="en-US"/>
        </w:rPr>
        <w:t xml:space="preserve"> </w:t>
      </w:r>
      <w:r w:rsidR="00802DD4">
        <w:rPr>
          <w:lang w:val="en-US"/>
        </w:rPr>
        <w:t>of</w:t>
      </w:r>
      <w:r w:rsidR="00802DD4" w:rsidRPr="00802DD4">
        <w:rPr>
          <w:lang w:val="en-US"/>
        </w:rPr>
        <w:t xml:space="preserve"> </w:t>
      </w:r>
      <w:r w:rsidR="00802DD4">
        <w:rPr>
          <w:lang w:val="en-US"/>
        </w:rPr>
        <w:t>young</w:t>
      </w:r>
      <w:r w:rsidR="00802DD4" w:rsidRPr="00802DD4">
        <w:rPr>
          <w:lang w:val="en-US"/>
        </w:rPr>
        <w:t xml:space="preserve"> </w:t>
      </w:r>
      <w:r w:rsidR="00802DD4">
        <w:rPr>
          <w:lang w:val="en-US"/>
        </w:rPr>
        <w:t>plants</w:t>
      </w:r>
      <w:r w:rsidR="00802DD4" w:rsidRPr="00802DD4">
        <w:rPr>
          <w:lang w:val="en-US"/>
        </w:rPr>
        <w:t xml:space="preserve">, </w:t>
      </w:r>
      <w:r w:rsidR="00802DD4">
        <w:rPr>
          <w:lang w:val="en-US"/>
        </w:rPr>
        <w:t>indicated for the recultivation of the destroyed territories</w:t>
      </w:r>
      <w:r w:rsidR="00802DD4" w:rsidRPr="00802DD4">
        <w:rPr>
          <w:lang w:val="en-US"/>
        </w:rPr>
        <w:t xml:space="preserve">, </w:t>
      </w:r>
      <w:r w:rsidR="00802DD4">
        <w:rPr>
          <w:lang w:val="en-US"/>
        </w:rPr>
        <w:t xml:space="preserve">related to </w:t>
      </w:r>
      <w:r w:rsidR="00A329A0">
        <w:rPr>
          <w:lang w:val="en-US"/>
        </w:rPr>
        <w:t>open-pit mineral resources operation</w:t>
      </w:r>
      <w:r w:rsidR="00EC491F" w:rsidRPr="00802DD4">
        <w:rPr>
          <w:lang w:val="en-US"/>
        </w:rPr>
        <w:t>.</w:t>
      </w:r>
      <w:r w:rsidR="00A329A0">
        <w:rPr>
          <w:lang w:val="en-US"/>
        </w:rPr>
        <w:t xml:space="preserve"> Plant</w:t>
      </w:r>
      <w:r w:rsidR="00A329A0" w:rsidRPr="00A329A0">
        <w:rPr>
          <w:lang w:val="en-US"/>
        </w:rPr>
        <w:t xml:space="preserve"> </w:t>
      </w:r>
      <w:r w:rsidR="00A329A0">
        <w:rPr>
          <w:lang w:val="en-US"/>
        </w:rPr>
        <w:t>material</w:t>
      </w:r>
      <w:r w:rsidR="00A329A0" w:rsidRPr="00A329A0">
        <w:rPr>
          <w:lang w:val="en-US"/>
        </w:rPr>
        <w:t xml:space="preserve"> </w:t>
      </w:r>
      <w:r w:rsidR="00A329A0">
        <w:rPr>
          <w:lang w:val="en-US"/>
        </w:rPr>
        <w:t>suppled</w:t>
      </w:r>
      <w:r w:rsidR="00A329A0" w:rsidRPr="00A329A0">
        <w:rPr>
          <w:lang w:val="en-US"/>
        </w:rPr>
        <w:t xml:space="preserve"> </w:t>
      </w:r>
      <w:r w:rsidR="00A329A0">
        <w:rPr>
          <w:lang w:val="en-US"/>
        </w:rPr>
        <w:t>with</w:t>
      </w:r>
      <w:r w:rsidR="00A329A0" w:rsidRPr="00A329A0">
        <w:rPr>
          <w:lang w:val="en-US"/>
        </w:rPr>
        <w:t xml:space="preserve"> </w:t>
      </w:r>
      <w:r w:rsidR="00A329A0">
        <w:rPr>
          <w:lang w:val="en-US"/>
        </w:rPr>
        <w:t>the</w:t>
      </w:r>
      <w:r w:rsidR="00A329A0" w:rsidRPr="00A329A0">
        <w:rPr>
          <w:lang w:val="en-US"/>
        </w:rPr>
        <w:t xml:space="preserve"> </w:t>
      </w:r>
      <w:r w:rsidR="00A329A0">
        <w:rPr>
          <w:lang w:val="en-US"/>
        </w:rPr>
        <w:t>actinorhizal</w:t>
      </w:r>
      <w:r w:rsidR="00A329A0" w:rsidRPr="00A329A0">
        <w:rPr>
          <w:lang w:val="en-US"/>
        </w:rPr>
        <w:t xml:space="preserve"> </w:t>
      </w:r>
      <w:r w:rsidR="00A329A0">
        <w:rPr>
          <w:lang w:val="en-US"/>
        </w:rPr>
        <w:t>germs</w:t>
      </w:r>
      <w:r w:rsidR="00A329A0" w:rsidRPr="00A329A0">
        <w:rPr>
          <w:lang w:val="en-US"/>
        </w:rPr>
        <w:t xml:space="preserve"> </w:t>
      </w:r>
      <w:r w:rsidR="00A329A0">
        <w:rPr>
          <w:lang w:val="en-US"/>
        </w:rPr>
        <w:t>in</w:t>
      </w:r>
      <w:r w:rsidR="00A329A0" w:rsidRPr="00A329A0">
        <w:rPr>
          <w:lang w:val="en-US"/>
        </w:rPr>
        <w:t xml:space="preserve"> </w:t>
      </w:r>
      <w:r w:rsidR="00A329A0">
        <w:rPr>
          <w:lang w:val="en-US"/>
        </w:rPr>
        <w:t>advance favorably compares with the other kinds of material in growth speed</w:t>
      </w:r>
      <w:r w:rsidR="00A329A0" w:rsidRPr="00A329A0">
        <w:rPr>
          <w:lang w:val="en-US"/>
        </w:rPr>
        <w:t xml:space="preserve">, </w:t>
      </w:r>
      <w:r w:rsidR="00A329A0">
        <w:rPr>
          <w:lang w:val="en-US"/>
        </w:rPr>
        <w:t>biomass accumulation rate a</w:t>
      </w:r>
      <w:r w:rsidR="0066110F">
        <w:rPr>
          <w:lang w:val="en-US"/>
        </w:rPr>
        <w:t>nd nitrogen-fixation efficiency</w:t>
      </w:r>
      <w:r w:rsidR="0066110F" w:rsidRPr="0066110F">
        <w:rPr>
          <w:lang w:val="en-US"/>
        </w:rPr>
        <w:t>.</w:t>
      </w:r>
    </w:p>
    <w:p w:rsidR="00EC491F" w:rsidRPr="00183C0F" w:rsidRDefault="00A329A0" w:rsidP="00EC491F">
      <w:pPr>
        <w:pStyle w:val="a3"/>
        <w:spacing w:before="0" w:beforeAutospacing="0" w:after="0" w:afterAutospacing="0" w:line="276" w:lineRule="auto"/>
        <w:ind w:firstLine="709"/>
        <w:jc w:val="both"/>
        <w:rPr>
          <w:lang w:val="en-US"/>
        </w:rPr>
      </w:pPr>
      <w:r>
        <w:rPr>
          <w:lang w:val="en-US"/>
        </w:rPr>
        <w:t>Soil is the best environment for actinomyces</w:t>
      </w:r>
      <w:r w:rsidR="00EC491F" w:rsidRPr="00A329A0">
        <w:rPr>
          <w:lang w:val="en-US"/>
        </w:rPr>
        <w:t>.</w:t>
      </w:r>
      <w:r>
        <w:rPr>
          <w:lang w:val="en-US"/>
        </w:rPr>
        <w:t xml:space="preserve"> They</w:t>
      </w:r>
      <w:r w:rsidRPr="00A329A0">
        <w:rPr>
          <w:lang w:val="en-US"/>
        </w:rPr>
        <w:t xml:space="preserve"> </w:t>
      </w:r>
      <w:r>
        <w:rPr>
          <w:lang w:val="en-US"/>
        </w:rPr>
        <w:t>are</w:t>
      </w:r>
      <w:r w:rsidRPr="00A329A0">
        <w:rPr>
          <w:lang w:val="en-US"/>
        </w:rPr>
        <w:t xml:space="preserve"> </w:t>
      </w:r>
      <w:r>
        <w:rPr>
          <w:lang w:val="en-US"/>
        </w:rPr>
        <w:t>typical</w:t>
      </w:r>
      <w:r w:rsidRPr="00A329A0">
        <w:rPr>
          <w:lang w:val="en-US"/>
        </w:rPr>
        <w:t xml:space="preserve"> </w:t>
      </w:r>
      <w:r>
        <w:rPr>
          <w:lang w:val="en-US"/>
        </w:rPr>
        <w:t>for</w:t>
      </w:r>
      <w:r w:rsidRPr="00A329A0">
        <w:rPr>
          <w:lang w:val="en-US"/>
        </w:rPr>
        <w:t xml:space="preserve"> </w:t>
      </w:r>
      <w:r>
        <w:rPr>
          <w:lang w:val="en-US"/>
        </w:rPr>
        <w:t>all</w:t>
      </w:r>
      <w:r w:rsidRPr="00A329A0">
        <w:rPr>
          <w:lang w:val="en-US"/>
        </w:rPr>
        <w:t xml:space="preserve"> </w:t>
      </w:r>
      <w:r>
        <w:rPr>
          <w:lang w:val="en-US"/>
        </w:rPr>
        <w:t>the</w:t>
      </w:r>
      <w:r w:rsidR="001702DB">
        <w:rPr>
          <w:lang w:val="en-US"/>
        </w:rPr>
        <w:t xml:space="preserve"> continents. In</w:t>
      </w:r>
      <w:r w:rsidR="001702DB" w:rsidRPr="001702DB">
        <w:rPr>
          <w:lang w:val="en-US"/>
        </w:rPr>
        <w:t xml:space="preserve"> </w:t>
      </w:r>
      <w:r w:rsidR="001702DB">
        <w:rPr>
          <w:lang w:val="en-US"/>
        </w:rPr>
        <w:t>the</w:t>
      </w:r>
      <w:r w:rsidR="001702DB" w:rsidRPr="001702DB">
        <w:rPr>
          <w:lang w:val="en-US"/>
        </w:rPr>
        <w:t xml:space="preserve"> </w:t>
      </w:r>
      <w:r w:rsidR="001702DB">
        <w:rPr>
          <w:lang w:val="en-US"/>
        </w:rPr>
        <w:t>wild</w:t>
      </w:r>
      <w:r w:rsidR="001702DB" w:rsidRPr="001702DB">
        <w:rPr>
          <w:lang w:val="en-US"/>
        </w:rPr>
        <w:t xml:space="preserve"> the mutually profitable union </w:t>
      </w:r>
      <w:r w:rsidR="00183C0F">
        <w:rPr>
          <w:lang w:val="en-US"/>
        </w:rPr>
        <w:t>of t</w:t>
      </w:r>
      <w:r w:rsidR="0066110F">
        <w:rPr>
          <w:lang w:val="en-US"/>
        </w:rPr>
        <w:t>he fr</w:t>
      </w:r>
      <w:r w:rsidR="001702DB" w:rsidRPr="001702DB">
        <w:rPr>
          <w:lang w:val="en-US"/>
        </w:rPr>
        <w:t>ankia kinds</w:t>
      </w:r>
      <w:r w:rsidR="001702DB">
        <w:rPr>
          <w:lang w:val="en-US"/>
        </w:rPr>
        <w:t xml:space="preserve"> and plants exists throughout the vegetation period</w:t>
      </w:r>
      <w:r w:rsidR="00EC491F" w:rsidRPr="001702DB">
        <w:rPr>
          <w:lang w:val="en-US"/>
        </w:rPr>
        <w:t>.</w:t>
      </w:r>
      <w:r w:rsidR="001702DB">
        <w:rPr>
          <w:lang w:val="en-US"/>
        </w:rPr>
        <w:t xml:space="preserve"> It</w:t>
      </w:r>
      <w:r w:rsidR="001702DB" w:rsidRPr="001702DB">
        <w:t xml:space="preserve"> </w:t>
      </w:r>
      <w:r w:rsidR="001702DB">
        <w:rPr>
          <w:lang w:val="en-US"/>
        </w:rPr>
        <w:t>proves</w:t>
      </w:r>
      <w:r w:rsidR="001702DB" w:rsidRPr="001702DB">
        <w:t xml:space="preserve"> </w:t>
      </w:r>
      <w:r w:rsidR="001702DB">
        <w:rPr>
          <w:lang w:val="en-US"/>
        </w:rPr>
        <w:t>the</w:t>
      </w:r>
      <w:r w:rsidR="001702DB" w:rsidRPr="001702DB">
        <w:t xml:space="preserve"> </w:t>
      </w:r>
      <w:r w:rsidR="001702DB">
        <w:rPr>
          <w:lang w:val="en-US"/>
        </w:rPr>
        <w:t>energy</w:t>
      </w:r>
      <w:r w:rsidR="001702DB" w:rsidRPr="001702DB">
        <w:t xml:space="preserve"> </w:t>
      </w:r>
      <w:r w:rsidR="001702DB">
        <w:rPr>
          <w:lang w:val="en-US"/>
        </w:rPr>
        <w:t>saving</w:t>
      </w:r>
      <w:r w:rsidR="00EC491F" w:rsidRPr="00BB3FE7">
        <w:t>.</w:t>
      </w:r>
      <w:r w:rsidR="00EC491F">
        <w:t xml:space="preserve"> </w:t>
      </w:r>
      <w:r w:rsidR="001702DB" w:rsidRPr="00F22E1F">
        <w:rPr>
          <w:lang w:val="en-US"/>
        </w:rPr>
        <w:t>Energy needs</w:t>
      </w:r>
      <w:r w:rsidR="00F22E1F" w:rsidRPr="00F22E1F">
        <w:rPr>
          <w:lang w:val="en-US"/>
        </w:rPr>
        <w:t xml:space="preserve"> are satisfied by the phtosyntesis that </w:t>
      </w:r>
      <w:r w:rsidR="00F22E1F" w:rsidRPr="00F22E1F">
        <w:rPr>
          <w:lang w:val="en-US"/>
        </w:rPr>
        <w:lastRenderedPageBreak/>
        <w:t>occurs in the leaves of</w:t>
      </w:r>
      <w:r w:rsidR="00183C0F">
        <w:rPr>
          <w:lang w:val="en-US"/>
        </w:rPr>
        <w:t xml:space="preserve"> t</w:t>
      </w:r>
      <w:r w:rsidR="00F22E1F" w:rsidRPr="00F22E1F">
        <w:rPr>
          <w:lang w:val="en-US"/>
        </w:rPr>
        <w:t xml:space="preserve">he macrosymbiont. </w:t>
      </w:r>
      <w:r w:rsidR="00F22E1F">
        <w:rPr>
          <w:lang w:val="en-US"/>
        </w:rPr>
        <w:t>Nitrogen</w:t>
      </w:r>
      <w:r w:rsidR="00F22E1F" w:rsidRPr="00183C0F">
        <w:rPr>
          <w:lang w:val="en-US"/>
        </w:rPr>
        <w:t xml:space="preserve"> </w:t>
      </w:r>
      <w:r w:rsidR="00F22E1F">
        <w:rPr>
          <w:lang w:val="en-US"/>
        </w:rPr>
        <w:t>accumulation</w:t>
      </w:r>
      <w:r w:rsidR="00F22E1F" w:rsidRPr="00183C0F">
        <w:rPr>
          <w:lang w:val="en-US"/>
        </w:rPr>
        <w:t xml:space="preserve"> </w:t>
      </w:r>
      <w:r w:rsidR="00F22E1F">
        <w:rPr>
          <w:lang w:val="en-US"/>
        </w:rPr>
        <w:t>may</w:t>
      </w:r>
      <w:r w:rsidR="00F22E1F" w:rsidRPr="00183C0F">
        <w:rPr>
          <w:lang w:val="en-US"/>
        </w:rPr>
        <w:t xml:space="preserve"> </w:t>
      </w:r>
      <w:r w:rsidR="00F22E1F">
        <w:rPr>
          <w:lang w:val="en-US"/>
        </w:rPr>
        <w:t>be</w:t>
      </w:r>
      <w:r w:rsidR="00F22E1F" w:rsidRPr="00183C0F">
        <w:rPr>
          <w:lang w:val="en-US"/>
        </w:rPr>
        <w:t xml:space="preserve"> </w:t>
      </w:r>
      <w:r w:rsidR="00F22E1F">
        <w:rPr>
          <w:lang w:val="en-US"/>
        </w:rPr>
        <w:t>stimulated</w:t>
      </w:r>
      <w:r w:rsidR="00F22E1F" w:rsidRPr="00183C0F">
        <w:rPr>
          <w:lang w:val="en-US"/>
        </w:rPr>
        <w:t xml:space="preserve"> </w:t>
      </w:r>
      <w:r w:rsidR="00F22E1F">
        <w:rPr>
          <w:lang w:val="en-US"/>
        </w:rPr>
        <w:t>by</w:t>
      </w:r>
      <w:r w:rsidR="00F22E1F" w:rsidRPr="00183C0F">
        <w:rPr>
          <w:lang w:val="en-US"/>
        </w:rPr>
        <w:t xml:space="preserve"> </w:t>
      </w:r>
      <w:r w:rsidR="00183C0F" w:rsidRPr="00183C0F">
        <w:rPr>
          <w:lang w:val="en-US"/>
        </w:rPr>
        <w:t>the light increase and addition of the</w:t>
      </w:r>
      <w:r w:rsidR="00183C0F">
        <w:rPr>
          <w:lang w:val="en-US"/>
        </w:rPr>
        <w:t xml:space="preserve"> superphosphate to the soil</w:t>
      </w:r>
      <w:r w:rsidR="00EC491F" w:rsidRPr="00183C0F">
        <w:rPr>
          <w:lang w:val="en-US"/>
        </w:rPr>
        <w:t>,</w:t>
      </w:r>
      <w:r w:rsidR="00183C0F">
        <w:rPr>
          <w:lang w:val="en-US"/>
        </w:rPr>
        <w:t xml:space="preserve"> molibdenium and cobalt are also essential</w:t>
      </w:r>
      <w:r w:rsidR="00EC491F" w:rsidRPr="00183C0F">
        <w:rPr>
          <w:lang w:val="en-US"/>
        </w:rPr>
        <w:t>.</w:t>
      </w:r>
    </w:p>
    <w:p w:rsidR="00EC491F" w:rsidRPr="00D756A4" w:rsidRDefault="00183C0F" w:rsidP="00EC491F">
      <w:pPr>
        <w:pStyle w:val="a3"/>
        <w:spacing w:before="0" w:beforeAutospacing="0" w:after="0" w:afterAutospacing="0" w:line="276" w:lineRule="auto"/>
        <w:ind w:firstLine="709"/>
        <w:jc w:val="both"/>
        <w:rPr>
          <w:lang w:val="en-US"/>
        </w:rPr>
      </w:pPr>
      <w:r w:rsidRPr="00183C0F">
        <w:rPr>
          <w:lang w:val="en-US"/>
        </w:rPr>
        <w:t>The mycorhizal influence on the process of preservation and growth of the tree plants seedings h</w:t>
      </w:r>
      <w:r>
        <w:rPr>
          <w:lang w:val="en-US"/>
        </w:rPr>
        <w:t>as been repeatedly demonstrated</w:t>
      </w:r>
      <w:r w:rsidR="00EC491F" w:rsidRPr="00183C0F">
        <w:rPr>
          <w:lang w:val="en-US"/>
        </w:rPr>
        <w:t>,</w:t>
      </w:r>
      <w:r>
        <w:rPr>
          <w:lang w:val="en-US"/>
        </w:rPr>
        <w:t xml:space="preserve"> the stimulating effect of the root exudations on the fungi-symbionts was noted</w:t>
      </w:r>
      <w:r w:rsidR="00EC491F" w:rsidRPr="00183C0F">
        <w:rPr>
          <w:lang w:val="en-US"/>
        </w:rPr>
        <w:t xml:space="preserve"> </w:t>
      </w:r>
      <w:r w:rsidR="00EC491F" w:rsidRPr="00183C0F">
        <w:rPr>
          <w:color w:val="FF0000"/>
          <w:lang w:val="en-US"/>
        </w:rPr>
        <w:t>[157]</w:t>
      </w:r>
      <w:r w:rsidR="00EC491F" w:rsidRPr="00183C0F">
        <w:rPr>
          <w:lang w:val="en-US"/>
        </w:rPr>
        <w:t xml:space="preserve">. </w:t>
      </w:r>
      <w:r w:rsidR="007F33AA">
        <w:rPr>
          <w:lang w:val="en-US"/>
        </w:rPr>
        <w:t>In</w:t>
      </w:r>
      <w:r w:rsidR="007F33AA" w:rsidRPr="007F33AA">
        <w:rPr>
          <w:lang w:val="en-US"/>
        </w:rPr>
        <w:t xml:space="preserve"> </w:t>
      </w:r>
      <w:r w:rsidR="007F33AA">
        <w:rPr>
          <w:lang w:val="en-US"/>
        </w:rPr>
        <w:t>the</w:t>
      </w:r>
      <w:r w:rsidR="007F33AA" w:rsidRPr="007F33AA">
        <w:rPr>
          <w:lang w:val="en-US"/>
        </w:rPr>
        <w:t xml:space="preserve"> </w:t>
      </w:r>
      <w:r w:rsidR="007F33AA">
        <w:rPr>
          <w:lang w:val="en-US"/>
        </w:rPr>
        <w:t>ecotrophic</w:t>
      </w:r>
      <w:r w:rsidR="007F33AA" w:rsidRPr="007F33AA">
        <w:rPr>
          <w:lang w:val="en-US"/>
        </w:rPr>
        <w:t xml:space="preserve"> </w:t>
      </w:r>
      <w:r w:rsidR="007F33AA">
        <w:rPr>
          <w:lang w:val="en-US"/>
        </w:rPr>
        <w:t>mycorrhiza</w:t>
      </w:r>
      <w:r w:rsidR="007F33AA" w:rsidRPr="007F33AA">
        <w:rPr>
          <w:lang w:val="en-US"/>
        </w:rPr>
        <w:t xml:space="preserve"> </w:t>
      </w:r>
      <w:r w:rsidR="007F33AA">
        <w:rPr>
          <w:lang w:val="en-US"/>
        </w:rPr>
        <w:t>the</w:t>
      </w:r>
      <w:r w:rsidR="007F33AA" w:rsidRPr="007F33AA">
        <w:rPr>
          <w:lang w:val="en-US"/>
        </w:rPr>
        <w:t xml:space="preserve"> </w:t>
      </w:r>
      <w:r w:rsidR="007F33AA">
        <w:rPr>
          <w:lang w:val="en-US"/>
        </w:rPr>
        <w:t>fungi</w:t>
      </w:r>
      <w:r w:rsidR="007F33AA" w:rsidRPr="007F33AA">
        <w:rPr>
          <w:lang w:val="en-US"/>
        </w:rPr>
        <w:t xml:space="preserve"> </w:t>
      </w:r>
      <w:r w:rsidR="007F33AA">
        <w:rPr>
          <w:lang w:val="en-US"/>
        </w:rPr>
        <w:t>symbionts provide more</w:t>
      </w:r>
      <w:r w:rsidR="007F33AA" w:rsidRPr="007F33AA">
        <w:rPr>
          <w:lang w:val="en-US"/>
        </w:rPr>
        <w:t xml:space="preserve"> op</w:t>
      </w:r>
      <w:r w:rsidR="007F33AA">
        <w:rPr>
          <w:lang w:val="en-US"/>
        </w:rPr>
        <w:t>p</w:t>
      </w:r>
      <w:r w:rsidR="007F33AA" w:rsidRPr="007F33AA">
        <w:rPr>
          <w:lang w:val="en-US"/>
        </w:rPr>
        <w:t>or</w:t>
      </w:r>
      <w:r w:rsidR="0066110F">
        <w:rPr>
          <w:lang w:val="en-US"/>
        </w:rPr>
        <w:t>tunities for plant-soil contact</w:t>
      </w:r>
      <w:r w:rsidR="0066110F" w:rsidRPr="0066110F">
        <w:rPr>
          <w:lang w:val="en-US"/>
        </w:rPr>
        <w:t xml:space="preserve"> </w:t>
      </w:r>
      <w:r w:rsidR="007F33AA">
        <w:rPr>
          <w:lang w:val="en-US"/>
        </w:rPr>
        <w:t>due the surface enlargening</w:t>
      </w:r>
      <w:r w:rsidR="007F33AA" w:rsidRPr="007F33AA">
        <w:rPr>
          <w:lang w:val="en-US"/>
        </w:rPr>
        <w:t xml:space="preserve">, </w:t>
      </w:r>
      <w:r w:rsidR="007F33AA">
        <w:rPr>
          <w:lang w:val="en-US"/>
        </w:rPr>
        <w:t>biochemical activity increase and mushroom caps formation</w:t>
      </w:r>
      <w:r w:rsidR="00EC491F" w:rsidRPr="007F33AA">
        <w:rPr>
          <w:lang w:val="en-US"/>
        </w:rPr>
        <w:t xml:space="preserve"> </w:t>
      </w:r>
      <w:r w:rsidR="007F33AA">
        <w:rPr>
          <w:lang w:val="en-US"/>
        </w:rPr>
        <w:t>Besides</w:t>
      </w:r>
      <w:r w:rsidR="007F33AA" w:rsidRPr="007F33AA">
        <w:rPr>
          <w:lang w:val="en-US"/>
        </w:rPr>
        <w:t xml:space="preserve">, </w:t>
      </w:r>
      <w:r w:rsidR="007F33AA">
        <w:rPr>
          <w:lang w:val="en-US"/>
        </w:rPr>
        <w:t>the ectomycorhiza protective function with regard to the phytopathogenes is proved. It</w:t>
      </w:r>
      <w:r w:rsidR="007F33AA" w:rsidRPr="007F33AA">
        <w:rPr>
          <w:lang w:val="en-US"/>
        </w:rPr>
        <w:t xml:space="preserve"> </w:t>
      </w:r>
      <w:r w:rsidR="007F33AA">
        <w:rPr>
          <w:lang w:val="en-US"/>
        </w:rPr>
        <w:t>manifests</w:t>
      </w:r>
      <w:r w:rsidR="007F33AA" w:rsidRPr="007F33AA">
        <w:rPr>
          <w:lang w:val="en-US"/>
        </w:rPr>
        <w:t xml:space="preserve"> </w:t>
      </w:r>
      <w:r w:rsidR="007F33AA">
        <w:rPr>
          <w:lang w:val="en-US"/>
        </w:rPr>
        <w:t>in</w:t>
      </w:r>
      <w:r w:rsidR="007F33AA" w:rsidRPr="007F33AA">
        <w:rPr>
          <w:lang w:val="en-US"/>
        </w:rPr>
        <w:t xml:space="preserve"> </w:t>
      </w:r>
      <w:r w:rsidR="007F33AA">
        <w:rPr>
          <w:lang w:val="en-US"/>
        </w:rPr>
        <w:t>root</w:t>
      </w:r>
      <w:r w:rsidR="007F33AA" w:rsidRPr="007F33AA">
        <w:rPr>
          <w:lang w:val="en-US"/>
        </w:rPr>
        <w:t xml:space="preserve"> </w:t>
      </w:r>
      <w:r w:rsidR="0066110F">
        <w:rPr>
          <w:lang w:val="en-US"/>
        </w:rPr>
        <w:t>carbohydrates and other n</w:t>
      </w:r>
      <w:r w:rsidR="007F33AA">
        <w:rPr>
          <w:lang w:val="en-US"/>
        </w:rPr>
        <w:t>utritive substances recycling</w:t>
      </w:r>
      <w:r w:rsidR="00EC491F" w:rsidRPr="007F33AA">
        <w:rPr>
          <w:lang w:val="en-US"/>
        </w:rPr>
        <w:t>,</w:t>
      </w:r>
      <w:r w:rsidR="00D756A4">
        <w:rPr>
          <w:lang w:val="en-US"/>
        </w:rPr>
        <w:t xml:space="preserve"> in the emission of antibiotics that maintain the rh</w:t>
      </w:r>
      <w:r w:rsidR="0066110F">
        <w:rPr>
          <w:lang w:val="en-US"/>
        </w:rPr>
        <w:t xml:space="preserve">izospheric population of other </w:t>
      </w:r>
      <w:r w:rsidR="00D756A4">
        <w:rPr>
          <w:lang w:val="en-US"/>
        </w:rPr>
        <w:t xml:space="preserve">kinds of microorganisms. </w:t>
      </w:r>
      <w:r w:rsidR="00D756A4" w:rsidRPr="00D756A4">
        <w:rPr>
          <w:lang w:val="en-US"/>
        </w:rPr>
        <w:t>O</w:t>
      </w:r>
      <w:r w:rsidR="00D756A4">
        <w:rPr>
          <w:lang w:val="en-US"/>
        </w:rPr>
        <w:t>n</w:t>
      </w:r>
      <w:r w:rsidR="00D756A4" w:rsidRPr="00D756A4">
        <w:rPr>
          <w:lang w:val="en-US"/>
        </w:rPr>
        <w:t xml:space="preserve"> </w:t>
      </w:r>
      <w:r w:rsidR="00D756A4">
        <w:rPr>
          <w:lang w:val="en-US"/>
        </w:rPr>
        <w:t>the</w:t>
      </w:r>
      <w:r w:rsidR="00D756A4" w:rsidRPr="00D756A4">
        <w:rPr>
          <w:lang w:val="en-US"/>
        </w:rPr>
        <w:t xml:space="preserve"> </w:t>
      </w:r>
      <w:r w:rsidR="00D756A4">
        <w:rPr>
          <w:lang w:val="en-US"/>
        </w:rPr>
        <w:t>other</w:t>
      </w:r>
      <w:r w:rsidR="00D756A4" w:rsidRPr="00D756A4">
        <w:rPr>
          <w:lang w:val="en-US"/>
        </w:rPr>
        <w:t xml:space="preserve"> </w:t>
      </w:r>
      <w:r w:rsidR="00D756A4">
        <w:rPr>
          <w:lang w:val="en-US"/>
        </w:rPr>
        <w:t>hand</w:t>
      </w:r>
      <w:r w:rsidR="00D756A4" w:rsidRPr="00D756A4">
        <w:rPr>
          <w:lang w:val="en-US"/>
        </w:rPr>
        <w:t>,</w:t>
      </w:r>
      <w:r w:rsidR="00D756A4">
        <w:rPr>
          <w:lang w:val="en-US"/>
        </w:rPr>
        <w:t xml:space="preserve"> the microbial symbionts recycle and prepare mineral nutrition for the plants</w:t>
      </w:r>
      <w:r w:rsidR="00EC491F" w:rsidRPr="00D756A4">
        <w:rPr>
          <w:lang w:val="en-US"/>
        </w:rPr>
        <w:t>,</w:t>
      </w:r>
      <w:r w:rsidR="00D756A4">
        <w:rPr>
          <w:lang w:val="en-US"/>
        </w:rPr>
        <w:t xml:space="preserve"> produce biologically active compounds</w:t>
      </w:r>
      <w:r w:rsidR="00D756A4" w:rsidRPr="00D756A4">
        <w:rPr>
          <w:lang w:val="en-US"/>
        </w:rPr>
        <w:t xml:space="preserve">, </w:t>
      </w:r>
      <w:r w:rsidR="00D756A4">
        <w:rPr>
          <w:lang w:val="en-US"/>
        </w:rPr>
        <w:t>perform protective function and assimilate molecular nitrogen</w:t>
      </w:r>
      <w:r w:rsidR="00EC491F" w:rsidRPr="00D756A4">
        <w:rPr>
          <w:lang w:val="en-US"/>
        </w:rPr>
        <w:t>.</w:t>
      </w:r>
    </w:p>
    <w:p w:rsidR="00EC491F" w:rsidRPr="00FF0DB7" w:rsidRDefault="00D756A4" w:rsidP="00EC491F">
      <w:pPr>
        <w:pStyle w:val="a3"/>
        <w:spacing w:before="0" w:beforeAutospacing="0" w:after="0" w:afterAutospacing="0" w:line="276" w:lineRule="auto"/>
        <w:ind w:firstLine="709"/>
        <w:jc w:val="both"/>
        <w:rPr>
          <w:lang w:val="en-US"/>
        </w:rPr>
      </w:pPr>
      <w:r>
        <w:rPr>
          <w:lang w:val="en-US"/>
        </w:rPr>
        <w:t>In the wild all the plants make up a continuum of the a</w:t>
      </w:r>
      <w:r w:rsidR="0066110F">
        <w:rPr>
          <w:lang w:val="en-US"/>
        </w:rPr>
        <w:t xml:space="preserve">ssociated with the </w:t>
      </w:r>
      <w:r>
        <w:rPr>
          <w:lang w:val="en-US"/>
        </w:rPr>
        <w:t>roots microorganisms</w:t>
      </w:r>
      <w:r w:rsidR="00EC491F" w:rsidRPr="00D756A4">
        <w:rPr>
          <w:lang w:val="en-US"/>
        </w:rPr>
        <w:t>,</w:t>
      </w:r>
      <w:r w:rsidR="00FF0DB7">
        <w:rPr>
          <w:lang w:val="en-US"/>
        </w:rPr>
        <w:t xml:space="preserve"> that expands from the rhizospere to the rhizoplane and to the plant tissues</w:t>
      </w:r>
      <w:r w:rsidR="00FF0DB7" w:rsidRPr="00FF0DB7">
        <w:rPr>
          <w:lang w:val="en-US"/>
        </w:rPr>
        <w:t xml:space="preserve">, </w:t>
      </w:r>
      <w:r w:rsidR="00FF0DB7">
        <w:rPr>
          <w:lang w:val="en-US"/>
        </w:rPr>
        <w:t>including epidermis</w:t>
      </w:r>
      <w:r w:rsidR="00EC491F" w:rsidRPr="00D756A4">
        <w:rPr>
          <w:lang w:val="en-US"/>
        </w:rPr>
        <w:t>,</w:t>
      </w:r>
      <w:r w:rsidR="00FF0DB7">
        <w:rPr>
          <w:lang w:val="en-US"/>
        </w:rPr>
        <w:t xml:space="preserve"> cortex</w:t>
      </w:r>
      <w:r w:rsidR="00EC491F" w:rsidRPr="00D756A4">
        <w:rPr>
          <w:lang w:val="en-US"/>
        </w:rPr>
        <w:t xml:space="preserve">, </w:t>
      </w:r>
      <w:r w:rsidR="00FF0DB7">
        <w:rPr>
          <w:lang w:val="en-US"/>
        </w:rPr>
        <w:t>endoderma and root vascular system</w:t>
      </w:r>
      <w:r w:rsidR="00EC491F" w:rsidRPr="00D756A4">
        <w:rPr>
          <w:lang w:val="en-US"/>
        </w:rPr>
        <w:t xml:space="preserve">. </w:t>
      </w:r>
      <w:r w:rsidR="00FF0DB7">
        <w:rPr>
          <w:lang w:val="en-US"/>
        </w:rPr>
        <w:t>Soil</w:t>
      </w:r>
      <w:r w:rsidR="00FF0DB7" w:rsidRPr="00FF0DB7">
        <w:rPr>
          <w:lang w:val="en-US"/>
        </w:rPr>
        <w:t xml:space="preserve"> </w:t>
      </w:r>
      <w:r w:rsidR="00FF0DB7">
        <w:rPr>
          <w:lang w:val="en-US"/>
        </w:rPr>
        <w:t>and</w:t>
      </w:r>
      <w:r w:rsidR="00FF0DB7" w:rsidRPr="00FF0DB7">
        <w:rPr>
          <w:lang w:val="en-US"/>
        </w:rPr>
        <w:t xml:space="preserve"> </w:t>
      </w:r>
      <w:r w:rsidR="00FF0DB7">
        <w:rPr>
          <w:lang w:val="en-US"/>
        </w:rPr>
        <w:t>plants</w:t>
      </w:r>
      <w:r w:rsidR="00FF0DB7" w:rsidRPr="00FF0DB7">
        <w:rPr>
          <w:lang w:val="en-US"/>
        </w:rPr>
        <w:t xml:space="preserve"> </w:t>
      </w:r>
      <w:r w:rsidR="00FF0DB7">
        <w:rPr>
          <w:lang w:val="en-US"/>
        </w:rPr>
        <w:t>in</w:t>
      </w:r>
      <w:r w:rsidR="0066110F">
        <w:rPr>
          <w:lang w:val="en-US"/>
        </w:rPr>
        <w:t xml:space="preserve">teract with each other through </w:t>
      </w:r>
      <w:r w:rsidR="00FF0DB7">
        <w:rPr>
          <w:lang w:val="en-US"/>
        </w:rPr>
        <w:t>rhizosphere and rhizospheric organisms during  soil microbial regulation</w:t>
      </w:r>
      <w:r w:rsidR="00EC491F" w:rsidRPr="00FF0DB7">
        <w:rPr>
          <w:lang w:val="en-US"/>
        </w:rPr>
        <w:t>.</w:t>
      </w:r>
    </w:p>
    <w:p w:rsidR="00EC491F" w:rsidRPr="00544553" w:rsidRDefault="00EC491F" w:rsidP="00EC491F">
      <w:pPr>
        <w:pStyle w:val="a3"/>
        <w:spacing w:before="0" w:beforeAutospacing="0" w:after="0" w:afterAutospacing="0" w:line="276" w:lineRule="auto"/>
        <w:ind w:firstLine="709"/>
        <w:jc w:val="both"/>
        <w:rPr>
          <w:lang w:val="en-US"/>
        </w:rPr>
      </w:pPr>
      <w:r w:rsidRPr="00FF0DB7">
        <w:rPr>
          <w:lang w:val="en-US"/>
        </w:rPr>
        <w:t xml:space="preserve"> </w:t>
      </w:r>
      <w:r w:rsidR="00883006">
        <w:rPr>
          <w:lang w:val="en-US"/>
        </w:rPr>
        <w:t>The</w:t>
      </w:r>
      <w:r w:rsidR="0066110F">
        <w:rPr>
          <w:lang w:val="en-US"/>
        </w:rPr>
        <w:t xml:space="preserve"> analysis of oleaster </w:t>
      </w:r>
      <w:r w:rsidR="00883006">
        <w:rPr>
          <w:lang w:val="en-US"/>
        </w:rPr>
        <w:t>plants nitrogenase activity dynamics gives us the right to suppose that nitrogen fixation may be connected with oleaster plants biological features. It</w:t>
      </w:r>
      <w:r w:rsidR="00883006" w:rsidRPr="00883006">
        <w:rPr>
          <w:lang w:val="en-US"/>
        </w:rPr>
        <w:t xml:space="preserve"> </w:t>
      </w:r>
      <w:r w:rsidR="00883006">
        <w:rPr>
          <w:lang w:val="en-US"/>
        </w:rPr>
        <w:t>has</w:t>
      </w:r>
      <w:r w:rsidR="00883006" w:rsidRPr="00883006">
        <w:rPr>
          <w:lang w:val="en-US"/>
        </w:rPr>
        <w:t xml:space="preserve"> </w:t>
      </w:r>
      <w:r w:rsidR="00883006">
        <w:rPr>
          <w:lang w:val="en-US"/>
        </w:rPr>
        <w:t>been</w:t>
      </w:r>
      <w:r w:rsidR="00883006" w:rsidRPr="00883006">
        <w:rPr>
          <w:lang w:val="en-US"/>
        </w:rPr>
        <w:t xml:space="preserve"> </w:t>
      </w:r>
      <w:r w:rsidR="00883006">
        <w:rPr>
          <w:lang w:val="en-US"/>
        </w:rPr>
        <w:t>proved</w:t>
      </w:r>
      <w:r w:rsidR="00883006" w:rsidRPr="00883006">
        <w:rPr>
          <w:lang w:val="en-US"/>
        </w:rPr>
        <w:t xml:space="preserve"> </w:t>
      </w:r>
      <w:r w:rsidR="00883006">
        <w:rPr>
          <w:lang w:val="en-US"/>
        </w:rPr>
        <w:t>by</w:t>
      </w:r>
      <w:r w:rsidR="00883006" w:rsidRPr="00883006">
        <w:rPr>
          <w:lang w:val="en-US"/>
        </w:rPr>
        <w:t xml:space="preserve"> </w:t>
      </w:r>
      <w:r w:rsidR="00883006">
        <w:rPr>
          <w:lang w:val="en-US"/>
        </w:rPr>
        <w:t>now</w:t>
      </w:r>
      <w:r w:rsidR="00883006" w:rsidRPr="00883006">
        <w:rPr>
          <w:lang w:val="en-US"/>
        </w:rPr>
        <w:t xml:space="preserve"> </w:t>
      </w:r>
      <w:r w:rsidR="00883006">
        <w:rPr>
          <w:lang w:val="en-US"/>
        </w:rPr>
        <w:t>that</w:t>
      </w:r>
      <w:r w:rsidR="00883006" w:rsidRPr="00883006">
        <w:rPr>
          <w:lang w:val="en-US"/>
        </w:rPr>
        <w:t xml:space="preserve"> </w:t>
      </w:r>
      <w:r w:rsidR="00883006">
        <w:rPr>
          <w:lang w:val="en-US"/>
        </w:rPr>
        <w:t>in</w:t>
      </w:r>
      <w:r w:rsidR="00883006" w:rsidRPr="00883006">
        <w:rPr>
          <w:lang w:val="en-US"/>
        </w:rPr>
        <w:t xml:space="preserve"> </w:t>
      </w:r>
      <w:r w:rsidR="00883006">
        <w:rPr>
          <w:lang w:val="en-US"/>
        </w:rPr>
        <w:t>the</w:t>
      </w:r>
      <w:r w:rsidR="00883006" w:rsidRPr="00883006">
        <w:rPr>
          <w:lang w:val="en-US"/>
        </w:rPr>
        <w:t xml:space="preserve"> </w:t>
      </w:r>
      <w:r w:rsidR="00883006">
        <w:rPr>
          <w:lang w:val="en-US"/>
        </w:rPr>
        <w:t>beanrhizobial</w:t>
      </w:r>
      <w:r w:rsidR="00883006" w:rsidRPr="00883006">
        <w:rPr>
          <w:lang w:val="en-US"/>
        </w:rPr>
        <w:t xml:space="preserve"> </w:t>
      </w:r>
      <w:r w:rsidR="00883006">
        <w:rPr>
          <w:lang w:val="en-US"/>
        </w:rPr>
        <w:t>symbiosis</w:t>
      </w:r>
      <w:r w:rsidR="00883006" w:rsidRPr="00883006">
        <w:rPr>
          <w:lang w:val="en-US"/>
        </w:rPr>
        <w:t xml:space="preserve">, </w:t>
      </w:r>
      <w:r w:rsidR="00883006">
        <w:rPr>
          <w:lang w:val="en-US"/>
        </w:rPr>
        <w:t>which</w:t>
      </w:r>
      <w:r w:rsidR="00883006" w:rsidRPr="00883006">
        <w:rPr>
          <w:lang w:val="en-US"/>
        </w:rPr>
        <w:t xml:space="preserve"> </w:t>
      </w:r>
      <w:r w:rsidR="00883006">
        <w:rPr>
          <w:lang w:val="en-US"/>
        </w:rPr>
        <w:t>is</w:t>
      </w:r>
      <w:r w:rsidR="00883006" w:rsidRPr="00883006">
        <w:rPr>
          <w:lang w:val="en-US"/>
        </w:rPr>
        <w:t xml:space="preserve"> </w:t>
      </w:r>
      <w:r w:rsidR="00883006">
        <w:rPr>
          <w:lang w:val="en-US"/>
        </w:rPr>
        <w:t>kindred</w:t>
      </w:r>
      <w:r w:rsidR="00883006" w:rsidRPr="00883006">
        <w:rPr>
          <w:lang w:val="en-US"/>
        </w:rPr>
        <w:t xml:space="preserve"> </w:t>
      </w:r>
      <w:r w:rsidR="00883006">
        <w:rPr>
          <w:lang w:val="en-US"/>
        </w:rPr>
        <w:t>to</w:t>
      </w:r>
      <w:r w:rsidR="00883006" w:rsidRPr="00883006">
        <w:rPr>
          <w:lang w:val="en-US"/>
        </w:rPr>
        <w:t xml:space="preserve"> </w:t>
      </w:r>
      <w:r w:rsidR="00883006">
        <w:rPr>
          <w:lang w:val="en-US"/>
        </w:rPr>
        <w:t>the</w:t>
      </w:r>
      <w:r w:rsidR="00883006" w:rsidRPr="00883006">
        <w:rPr>
          <w:lang w:val="en-US"/>
        </w:rPr>
        <w:t xml:space="preserve"> </w:t>
      </w:r>
      <w:r w:rsidR="00883006">
        <w:rPr>
          <w:lang w:val="en-US"/>
        </w:rPr>
        <w:t>actinorhizal</w:t>
      </w:r>
      <w:r w:rsidR="00883006" w:rsidRPr="00883006">
        <w:rPr>
          <w:lang w:val="en-US"/>
        </w:rPr>
        <w:t xml:space="preserve"> </w:t>
      </w:r>
      <w:r w:rsidR="00883006">
        <w:rPr>
          <w:lang w:val="en-US"/>
        </w:rPr>
        <w:t>one</w:t>
      </w:r>
      <w:r w:rsidR="00883006" w:rsidRPr="00883006">
        <w:rPr>
          <w:lang w:val="en-US"/>
        </w:rPr>
        <w:t>,</w:t>
      </w:r>
      <w:r w:rsidRPr="00883006">
        <w:rPr>
          <w:lang w:val="en-US"/>
        </w:rPr>
        <w:t xml:space="preserve"> </w:t>
      </w:r>
      <w:r w:rsidR="00DB3FBD">
        <w:rPr>
          <w:lang w:val="en-US"/>
        </w:rPr>
        <w:t>host plant genes affect many symbiotic processes</w:t>
      </w:r>
      <w:r w:rsidRPr="00883006">
        <w:rPr>
          <w:lang w:val="en-US"/>
        </w:rPr>
        <w:t xml:space="preserve">, </w:t>
      </w:r>
      <w:r w:rsidR="00DB3FBD">
        <w:rPr>
          <w:lang w:val="en-US"/>
        </w:rPr>
        <w:t>determining the nodule-forming capa</w:t>
      </w:r>
      <w:r w:rsidR="0066110F">
        <w:rPr>
          <w:lang w:val="en-US"/>
        </w:rPr>
        <w:t>city influencing their quantity</w:t>
      </w:r>
      <w:r w:rsidR="0066110F" w:rsidRPr="0066110F">
        <w:rPr>
          <w:lang w:val="en-US"/>
        </w:rPr>
        <w:t xml:space="preserve">, </w:t>
      </w:r>
      <w:r w:rsidR="00DB3FBD">
        <w:rPr>
          <w:lang w:val="en-US"/>
        </w:rPr>
        <w:t xml:space="preserve">as well as intracellular differentiation and nitrogen fixation efficiency In the south of the West Syberia when the oleaster plants are cultivated at </w:t>
      </w:r>
      <w:r w:rsidR="0066110F">
        <w:rPr>
          <w:lang w:val="en-US"/>
        </w:rPr>
        <w:t>plantations</w:t>
      </w:r>
      <w:r w:rsidR="0066110F" w:rsidRPr="0066110F">
        <w:rPr>
          <w:lang w:val="en-US"/>
        </w:rPr>
        <w:t xml:space="preserve">, </w:t>
      </w:r>
      <w:r w:rsidR="00DB3FBD">
        <w:rPr>
          <w:lang w:val="en-US"/>
        </w:rPr>
        <w:t>they have the following development cycle</w:t>
      </w:r>
      <w:r w:rsidRPr="00DB3FBD">
        <w:rPr>
          <w:lang w:val="en-US"/>
        </w:rPr>
        <w:t>:</w:t>
      </w:r>
      <w:r w:rsidR="003055DD">
        <w:rPr>
          <w:lang w:val="en-US"/>
        </w:rPr>
        <w:t xml:space="preserve"> the vegetation starts in the first ten days of May</w:t>
      </w:r>
      <w:r w:rsidRPr="00DB3FBD">
        <w:rPr>
          <w:lang w:val="en-US"/>
        </w:rPr>
        <w:t xml:space="preserve">, </w:t>
      </w:r>
      <w:r w:rsidR="003055DD">
        <w:rPr>
          <w:lang w:val="en-US"/>
        </w:rPr>
        <w:t>the sea-buckth</w:t>
      </w:r>
      <w:r w:rsidR="0066110F">
        <w:rPr>
          <w:lang w:val="en-US"/>
        </w:rPr>
        <w:t xml:space="preserve">orn blossoms in the middle-end </w:t>
      </w:r>
      <w:r w:rsidR="003055DD">
        <w:rPr>
          <w:lang w:val="en-US"/>
        </w:rPr>
        <w:t>of May</w:t>
      </w:r>
      <w:r w:rsidR="003055DD" w:rsidRPr="003055DD">
        <w:rPr>
          <w:lang w:val="en-US"/>
        </w:rPr>
        <w:t xml:space="preserve">, </w:t>
      </w:r>
      <w:r w:rsidR="003055DD">
        <w:rPr>
          <w:lang w:val="en-US"/>
        </w:rPr>
        <w:t>the moss blossoms in June</w:t>
      </w:r>
      <w:r w:rsidRPr="00DB3FBD">
        <w:rPr>
          <w:lang w:val="en-US"/>
        </w:rPr>
        <w:t xml:space="preserve">. </w:t>
      </w:r>
      <w:r w:rsidR="003055DD">
        <w:rPr>
          <w:lang w:val="en-US"/>
        </w:rPr>
        <w:t>The</w:t>
      </w:r>
      <w:r w:rsidR="003055DD" w:rsidRPr="003055DD">
        <w:rPr>
          <w:lang w:val="en-US"/>
        </w:rPr>
        <w:t xml:space="preserve"> </w:t>
      </w:r>
      <w:r w:rsidR="003055DD">
        <w:rPr>
          <w:lang w:val="en-US"/>
        </w:rPr>
        <w:t>oleaster</w:t>
      </w:r>
      <w:r w:rsidR="003055DD" w:rsidRPr="003055DD">
        <w:rPr>
          <w:lang w:val="en-US"/>
        </w:rPr>
        <w:t xml:space="preserve"> </w:t>
      </w:r>
      <w:r w:rsidR="003055DD">
        <w:rPr>
          <w:lang w:val="en-US"/>
        </w:rPr>
        <w:t>plants study has revealed the connection of the vegetation with the root growth. The</w:t>
      </w:r>
      <w:r w:rsidR="003055DD" w:rsidRPr="003055DD">
        <w:rPr>
          <w:lang w:val="en-US"/>
        </w:rPr>
        <w:t xml:space="preserve"> </w:t>
      </w:r>
      <w:r w:rsidR="003055DD">
        <w:rPr>
          <w:lang w:val="en-US"/>
        </w:rPr>
        <w:t>root</w:t>
      </w:r>
      <w:r w:rsidR="003055DD" w:rsidRPr="003055DD">
        <w:rPr>
          <w:lang w:val="en-US"/>
        </w:rPr>
        <w:t xml:space="preserve"> </w:t>
      </w:r>
      <w:r w:rsidR="003055DD">
        <w:rPr>
          <w:lang w:val="en-US"/>
        </w:rPr>
        <w:t>formation</w:t>
      </w:r>
      <w:r w:rsidR="003055DD" w:rsidRPr="003055DD">
        <w:rPr>
          <w:lang w:val="en-US"/>
        </w:rPr>
        <w:t xml:space="preserve"> </w:t>
      </w:r>
      <w:r w:rsidR="003055DD">
        <w:rPr>
          <w:lang w:val="en-US"/>
        </w:rPr>
        <w:t>and</w:t>
      </w:r>
      <w:r w:rsidR="003055DD" w:rsidRPr="003055DD">
        <w:rPr>
          <w:lang w:val="en-US"/>
        </w:rPr>
        <w:t xml:space="preserve"> </w:t>
      </w:r>
      <w:r w:rsidR="003055DD">
        <w:rPr>
          <w:lang w:val="en-US"/>
        </w:rPr>
        <w:t>branching</w:t>
      </w:r>
      <w:r w:rsidR="0066110F">
        <w:rPr>
          <w:lang w:val="en-US"/>
        </w:rPr>
        <w:t xml:space="preserve">, </w:t>
      </w:r>
      <w:r w:rsidR="003055DD">
        <w:rPr>
          <w:lang w:val="en-US"/>
        </w:rPr>
        <w:t>in</w:t>
      </w:r>
      <w:r w:rsidR="003055DD" w:rsidRPr="003055DD">
        <w:rPr>
          <w:lang w:val="en-US"/>
        </w:rPr>
        <w:t xml:space="preserve"> </w:t>
      </w:r>
      <w:r w:rsidR="003055DD">
        <w:rPr>
          <w:lang w:val="en-US"/>
        </w:rPr>
        <w:t>its</w:t>
      </w:r>
      <w:r w:rsidR="003055DD" w:rsidRPr="003055DD">
        <w:rPr>
          <w:lang w:val="en-US"/>
        </w:rPr>
        <w:t xml:space="preserve"> </w:t>
      </w:r>
      <w:r w:rsidR="003055DD">
        <w:rPr>
          <w:lang w:val="en-US"/>
        </w:rPr>
        <w:t>turn</w:t>
      </w:r>
      <w:r w:rsidR="0066110F" w:rsidRPr="0066110F">
        <w:rPr>
          <w:lang w:val="en-US"/>
        </w:rPr>
        <w:t xml:space="preserve"> </w:t>
      </w:r>
      <w:r w:rsidR="003055DD">
        <w:rPr>
          <w:lang w:val="en-US"/>
        </w:rPr>
        <w:t>is related to nodule development and Frankia infection. Sprout</w:t>
      </w:r>
      <w:r w:rsidR="003055DD" w:rsidRPr="00544553">
        <w:rPr>
          <w:lang w:val="en-US"/>
        </w:rPr>
        <w:t xml:space="preserve"> </w:t>
      </w:r>
      <w:r w:rsidR="003055DD">
        <w:rPr>
          <w:lang w:val="en-US"/>
        </w:rPr>
        <w:t>growth</w:t>
      </w:r>
      <w:r w:rsidR="003055DD" w:rsidRPr="00544553">
        <w:rPr>
          <w:lang w:val="en-US"/>
        </w:rPr>
        <w:t xml:space="preserve"> </w:t>
      </w:r>
      <w:r w:rsidR="00544553">
        <w:rPr>
          <w:lang w:val="en-US"/>
        </w:rPr>
        <w:t>depends deeply on the root system development</w:t>
      </w:r>
      <w:r w:rsidRPr="00544553">
        <w:rPr>
          <w:lang w:val="en-US"/>
        </w:rPr>
        <w:t>.</w:t>
      </w:r>
      <w:r w:rsidR="00544553">
        <w:rPr>
          <w:lang w:val="en-US"/>
        </w:rPr>
        <w:t xml:space="preserve"> Therefore</w:t>
      </w:r>
      <w:r w:rsidR="00544553" w:rsidRPr="00544553">
        <w:rPr>
          <w:lang w:val="en-US"/>
        </w:rPr>
        <w:t>, the nitrogen fixa</w:t>
      </w:r>
      <w:r w:rsidR="00544553">
        <w:rPr>
          <w:lang w:val="en-US"/>
        </w:rPr>
        <w:t>tion</w:t>
      </w:r>
      <w:r w:rsidR="00544553" w:rsidRPr="00544553">
        <w:rPr>
          <w:lang w:val="en-US"/>
        </w:rPr>
        <w:t xml:space="preserve"> </w:t>
      </w:r>
      <w:r w:rsidR="00544553">
        <w:rPr>
          <w:lang w:val="en-US"/>
        </w:rPr>
        <w:t>proc</w:t>
      </w:r>
      <w:r w:rsidR="00544553" w:rsidRPr="00544553">
        <w:rPr>
          <w:lang w:val="en-US"/>
        </w:rPr>
        <w:t>es</w:t>
      </w:r>
      <w:r w:rsidR="00544553">
        <w:rPr>
          <w:lang w:val="en-US"/>
        </w:rPr>
        <w:t>s</w:t>
      </w:r>
      <w:r w:rsidR="00544553" w:rsidRPr="00544553">
        <w:rPr>
          <w:lang w:val="en-US"/>
        </w:rPr>
        <w:t xml:space="preserve"> reaches i</w:t>
      </w:r>
      <w:r w:rsidR="00544553">
        <w:rPr>
          <w:lang w:val="en-US"/>
        </w:rPr>
        <w:t>ts</w:t>
      </w:r>
      <w:r w:rsidR="00544553" w:rsidRPr="00544553">
        <w:rPr>
          <w:lang w:val="en-US"/>
        </w:rPr>
        <w:t xml:space="preserve"> </w:t>
      </w:r>
      <w:r w:rsidR="00544553">
        <w:rPr>
          <w:lang w:val="en-US"/>
        </w:rPr>
        <w:t>peak</w:t>
      </w:r>
      <w:r w:rsidR="00544553" w:rsidRPr="00544553">
        <w:rPr>
          <w:lang w:val="en-US"/>
        </w:rPr>
        <w:t xml:space="preserve"> </w:t>
      </w:r>
      <w:r w:rsidR="00544553">
        <w:rPr>
          <w:lang w:val="en-US"/>
        </w:rPr>
        <w:t>in</w:t>
      </w:r>
      <w:r w:rsidR="00544553" w:rsidRPr="00544553">
        <w:rPr>
          <w:lang w:val="en-US"/>
        </w:rPr>
        <w:t xml:space="preserve"> </w:t>
      </w:r>
      <w:r w:rsidR="00544553">
        <w:rPr>
          <w:lang w:val="en-US"/>
        </w:rPr>
        <w:t>this</w:t>
      </w:r>
      <w:r w:rsidR="00544553" w:rsidRPr="00544553">
        <w:rPr>
          <w:lang w:val="en-US"/>
        </w:rPr>
        <w:t xml:space="preserve"> </w:t>
      </w:r>
      <w:r w:rsidR="00544553">
        <w:rPr>
          <w:lang w:val="en-US"/>
        </w:rPr>
        <w:t>period</w:t>
      </w:r>
      <w:r w:rsidRPr="00544553">
        <w:rPr>
          <w:lang w:val="en-US"/>
        </w:rPr>
        <w:t xml:space="preserve"> </w:t>
      </w:r>
      <w:r w:rsidR="00544553">
        <w:rPr>
          <w:lang w:val="en-US"/>
        </w:rPr>
        <w:t>Other relations of the oleaster plants nodular  nitrogen fixation  fluctuations that happe</w:t>
      </w:r>
      <w:r w:rsidR="0066110F">
        <w:rPr>
          <w:lang w:val="en-US"/>
        </w:rPr>
        <w:t>n during vegetative development</w:t>
      </w:r>
      <w:r w:rsidR="00544553">
        <w:rPr>
          <w:lang w:val="en-US"/>
        </w:rPr>
        <w:t xml:space="preserve"> are in line with the infected tissue metastructure seasonal changes and the peculiarities of the endophyte functioning</w:t>
      </w:r>
      <w:r w:rsidRPr="00544553">
        <w:rPr>
          <w:lang w:val="en-US"/>
        </w:rPr>
        <w:t>.</w:t>
      </w:r>
    </w:p>
    <w:p w:rsidR="00EC491F" w:rsidRPr="000A0614" w:rsidRDefault="000A0614" w:rsidP="00EC491F">
      <w:pPr>
        <w:pStyle w:val="a3"/>
        <w:spacing w:before="0" w:beforeAutospacing="0" w:after="0" w:afterAutospacing="0" w:line="276" w:lineRule="auto"/>
        <w:ind w:firstLine="709"/>
        <w:jc w:val="both"/>
        <w:rPr>
          <w:lang w:val="en-US"/>
        </w:rPr>
      </w:pPr>
      <w:r>
        <w:rPr>
          <w:lang w:val="en-US"/>
        </w:rPr>
        <w:t>The</w:t>
      </w:r>
      <w:r w:rsidRPr="000A0614">
        <w:rPr>
          <w:lang w:val="en-US"/>
        </w:rPr>
        <w:t xml:space="preserve"> </w:t>
      </w:r>
      <w:r>
        <w:rPr>
          <w:lang w:val="en-US"/>
        </w:rPr>
        <w:t>actinomyces</w:t>
      </w:r>
      <w:r w:rsidRPr="000A0614">
        <w:rPr>
          <w:lang w:val="en-US"/>
        </w:rPr>
        <w:t xml:space="preserve"> </w:t>
      </w:r>
      <w:r w:rsidR="001F5B4B">
        <w:rPr>
          <w:lang w:val="en-US"/>
        </w:rPr>
        <w:t>are vital for</w:t>
      </w:r>
      <w:r w:rsidRPr="000A0614">
        <w:rPr>
          <w:lang w:val="en-US"/>
        </w:rPr>
        <w:t xml:space="preserve"> </w:t>
      </w:r>
      <w:r>
        <w:rPr>
          <w:lang w:val="en-US"/>
        </w:rPr>
        <w:t>soil</w:t>
      </w:r>
      <w:r w:rsidRPr="000A0614">
        <w:rPr>
          <w:lang w:val="en-US"/>
        </w:rPr>
        <w:t xml:space="preserve"> </w:t>
      </w:r>
      <w:r>
        <w:rPr>
          <w:lang w:val="en-US"/>
        </w:rPr>
        <w:t>microbial</w:t>
      </w:r>
      <w:r w:rsidRPr="000A0614">
        <w:rPr>
          <w:lang w:val="en-US"/>
        </w:rPr>
        <w:t xml:space="preserve"> </w:t>
      </w:r>
      <w:r>
        <w:rPr>
          <w:lang w:val="en-US"/>
        </w:rPr>
        <w:t>complex</w:t>
      </w:r>
      <w:r w:rsidR="00EC491F" w:rsidRPr="000A0614">
        <w:rPr>
          <w:lang w:val="en-US"/>
        </w:rPr>
        <w:t>,</w:t>
      </w:r>
      <w:r>
        <w:rPr>
          <w:lang w:val="en-US"/>
        </w:rPr>
        <w:t xml:space="preserve"> the</w:t>
      </w:r>
      <w:r w:rsidR="001F5B4B">
        <w:rPr>
          <w:lang w:val="en-US"/>
        </w:rPr>
        <w:t>y</w:t>
      </w:r>
      <w:r>
        <w:rPr>
          <w:lang w:val="en-US"/>
        </w:rPr>
        <w:t xml:space="preserve"> account for a quarter of the total quantity of bacteria</w:t>
      </w:r>
      <w:r w:rsidRPr="000A0614">
        <w:rPr>
          <w:lang w:val="en-US"/>
        </w:rPr>
        <w:t xml:space="preserve">, </w:t>
      </w:r>
      <w:r>
        <w:rPr>
          <w:lang w:val="en-US"/>
        </w:rPr>
        <w:t>grown in the commonly used nutritive media</w:t>
      </w:r>
      <w:r w:rsidRPr="000A0614">
        <w:rPr>
          <w:lang w:val="en-US"/>
        </w:rPr>
        <w:t xml:space="preserve">, </w:t>
      </w:r>
      <w:r>
        <w:rPr>
          <w:lang w:val="en-US"/>
        </w:rPr>
        <w:t xml:space="preserve">when they are cultivated </w:t>
      </w:r>
      <w:r w:rsidR="001F5B4B">
        <w:rPr>
          <w:lang w:val="en-US"/>
        </w:rPr>
        <w:t>from</w:t>
      </w:r>
      <w:r>
        <w:rPr>
          <w:lang w:val="en-US"/>
        </w:rPr>
        <w:t xml:space="preserve"> dissolved soil suspensions The actinomycetic mycelium accounts for </w:t>
      </w:r>
      <w:r w:rsidR="00EC491F" w:rsidRPr="000A0614">
        <w:rPr>
          <w:lang w:val="en-US"/>
        </w:rPr>
        <w:t xml:space="preserve"> 5–15 % </w:t>
      </w:r>
      <w:r w:rsidR="00EC491F" w:rsidRPr="00BB3FE7">
        <w:t>от</w:t>
      </w:r>
      <w:r w:rsidR="00EC491F" w:rsidRPr="000A0614">
        <w:rPr>
          <w:lang w:val="en-US"/>
        </w:rPr>
        <w:t xml:space="preserve"> </w:t>
      </w:r>
      <w:r>
        <w:rPr>
          <w:lang w:val="en-US"/>
        </w:rPr>
        <w:t>of the total bacterial biomass in soil</w:t>
      </w:r>
      <w:r w:rsidR="00EC491F" w:rsidRPr="000A0614">
        <w:rPr>
          <w:lang w:val="en-US"/>
        </w:rPr>
        <w:t>.</w:t>
      </w:r>
    </w:p>
    <w:p w:rsidR="00EC491F" w:rsidRPr="005773BD" w:rsidRDefault="00C90D2E" w:rsidP="00EC491F">
      <w:pPr>
        <w:pStyle w:val="a3"/>
        <w:spacing w:before="0" w:beforeAutospacing="0" w:after="0" w:afterAutospacing="0" w:line="276" w:lineRule="auto"/>
        <w:ind w:firstLine="709"/>
        <w:jc w:val="both"/>
        <w:rPr>
          <w:lang w:val="en-US"/>
        </w:rPr>
      </w:pPr>
      <w:r>
        <w:rPr>
          <w:lang w:val="en-US"/>
        </w:rPr>
        <w:t>For</w:t>
      </w:r>
      <w:r w:rsidRPr="00C90D2E">
        <w:rPr>
          <w:lang w:val="en-US"/>
        </w:rPr>
        <w:t xml:space="preserve"> </w:t>
      </w:r>
      <w:r>
        <w:rPr>
          <w:lang w:val="en-US"/>
        </w:rPr>
        <w:t>a</w:t>
      </w:r>
      <w:r w:rsidRPr="00C90D2E">
        <w:rPr>
          <w:lang w:val="en-US"/>
        </w:rPr>
        <w:t xml:space="preserve"> </w:t>
      </w:r>
      <w:r>
        <w:rPr>
          <w:lang w:val="en-US"/>
        </w:rPr>
        <w:t>long</w:t>
      </w:r>
      <w:r w:rsidRPr="00C90D2E">
        <w:rPr>
          <w:lang w:val="en-US"/>
        </w:rPr>
        <w:t xml:space="preserve"> </w:t>
      </w:r>
      <w:r>
        <w:rPr>
          <w:lang w:val="en-US"/>
        </w:rPr>
        <w:t>time</w:t>
      </w:r>
      <w:r w:rsidRPr="00C90D2E">
        <w:rPr>
          <w:lang w:val="en-US"/>
        </w:rPr>
        <w:t xml:space="preserve"> </w:t>
      </w:r>
      <w:r>
        <w:rPr>
          <w:lang w:val="en-US"/>
        </w:rPr>
        <w:t>the</w:t>
      </w:r>
      <w:r w:rsidRPr="00C90D2E">
        <w:rPr>
          <w:lang w:val="en-US"/>
        </w:rPr>
        <w:t xml:space="preserve"> </w:t>
      </w:r>
      <w:r>
        <w:rPr>
          <w:lang w:val="en-US"/>
        </w:rPr>
        <w:t>number</w:t>
      </w:r>
      <w:r w:rsidRPr="00C90D2E">
        <w:rPr>
          <w:lang w:val="en-US"/>
        </w:rPr>
        <w:t xml:space="preserve"> </w:t>
      </w:r>
      <w:r>
        <w:rPr>
          <w:lang w:val="en-US"/>
        </w:rPr>
        <w:t>of</w:t>
      </w:r>
      <w:r w:rsidRPr="00C90D2E">
        <w:rPr>
          <w:lang w:val="en-US"/>
        </w:rPr>
        <w:t xml:space="preserve"> </w:t>
      </w:r>
      <w:r>
        <w:rPr>
          <w:lang w:val="en-US"/>
        </w:rPr>
        <w:t>emitted</w:t>
      </w:r>
      <w:r w:rsidRPr="00C90D2E">
        <w:rPr>
          <w:lang w:val="en-US"/>
        </w:rPr>
        <w:t xml:space="preserve"> </w:t>
      </w:r>
      <w:r>
        <w:rPr>
          <w:lang w:val="en-US"/>
        </w:rPr>
        <w:t xml:space="preserve">streptomyces has been the principal factor for actinomyces distribution in soils and related natural substrates. </w:t>
      </w:r>
      <w:r w:rsidR="00EC491F" w:rsidRPr="00C90D2E">
        <w:rPr>
          <w:lang w:val="en-US"/>
        </w:rPr>
        <w:t xml:space="preserve"> </w:t>
      </w:r>
      <w:r w:rsidR="00676D53">
        <w:rPr>
          <w:lang w:val="en-US"/>
        </w:rPr>
        <w:t>The</w:t>
      </w:r>
      <w:r w:rsidR="00676D53" w:rsidRPr="00676D53">
        <w:rPr>
          <w:lang w:val="en-US"/>
        </w:rPr>
        <w:t xml:space="preserve"> </w:t>
      </w:r>
      <w:r w:rsidR="00676D53">
        <w:rPr>
          <w:lang w:val="en-US"/>
        </w:rPr>
        <w:t>development</w:t>
      </w:r>
      <w:r w:rsidR="00676D53" w:rsidRPr="00676D53">
        <w:rPr>
          <w:lang w:val="en-US"/>
        </w:rPr>
        <w:t xml:space="preserve"> </w:t>
      </w:r>
      <w:r w:rsidR="00676D53">
        <w:rPr>
          <w:lang w:val="en-US"/>
        </w:rPr>
        <w:t>of</w:t>
      </w:r>
      <w:r w:rsidR="00676D53" w:rsidRPr="00676D53">
        <w:rPr>
          <w:lang w:val="en-US"/>
        </w:rPr>
        <w:t xml:space="preserve"> </w:t>
      </w:r>
      <w:r w:rsidR="00676D53">
        <w:rPr>
          <w:lang w:val="en-US"/>
        </w:rPr>
        <w:t>the</w:t>
      </w:r>
      <w:r w:rsidR="00676D53" w:rsidRPr="00676D53">
        <w:rPr>
          <w:lang w:val="en-US"/>
        </w:rPr>
        <w:t xml:space="preserve"> </w:t>
      </w:r>
      <w:r w:rsidR="00676D53">
        <w:rPr>
          <w:lang w:val="en-US"/>
        </w:rPr>
        <w:t>selective</w:t>
      </w:r>
      <w:r w:rsidR="00676D53" w:rsidRPr="00676D53">
        <w:rPr>
          <w:lang w:val="en-US"/>
        </w:rPr>
        <w:t xml:space="preserve"> </w:t>
      </w:r>
      <w:r w:rsidR="00676D53">
        <w:rPr>
          <w:lang w:val="en-US"/>
        </w:rPr>
        <w:t>combined</w:t>
      </w:r>
      <w:r w:rsidR="00676D53" w:rsidRPr="00676D53">
        <w:rPr>
          <w:lang w:val="en-US"/>
        </w:rPr>
        <w:t xml:space="preserve"> </w:t>
      </w:r>
      <w:r w:rsidR="00676D53">
        <w:rPr>
          <w:lang w:val="en-US"/>
        </w:rPr>
        <w:t>methods</w:t>
      </w:r>
      <w:r w:rsidR="00676D53" w:rsidRPr="00676D53">
        <w:rPr>
          <w:lang w:val="en-US"/>
        </w:rPr>
        <w:t xml:space="preserve"> </w:t>
      </w:r>
      <w:r w:rsidR="00676D53">
        <w:rPr>
          <w:lang w:val="en-US"/>
        </w:rPr>
        <w:t>for</w:t>
      </w:r>
      <w:r w:rsidR="00676D53" w:rsidRPr="00676D53">
        <w:rPr>
          <w:lang w:val="en-US"/>
        </w:rPr>
        <w:t xml:space="preserve"> </w:t>
      </w:r>
      <w:r w:rsidR="00676D53">
        <w:rPr>
          <w:lang w:val="en-US"/>
        </w:rPr>
        <w:t>micromonospores</w:t>
      </w:r>
      <w:r w:rsidR="00676D53" w:rsidRPr="00676D53">
        <w:rPr>
          <w:lang w:val="en-US"/>
        </w:rPr>
        <w:t xml:space="preserve"> </w:t>
      </w:r>
      <w:r w:rsidR="00676D53">
        <w:rPr>
          <w:lang w:val="en-US"/>
        </w:rPr>
        <w:t>sphingosporangia</w:t>
      </w:r>
      <w:r w:rsidR="00676D53" w:rsidRPr="00676D53">
        <w:rPr>
          <w:lang w:val="en-US"/>
        </w:rPr>
        <w:t xml:space="preserve"> </w:t>
      </w:r>
      <w:r w:rsidR="00676D53">
        <w:rPr>
          <w:lang w:val="en-US"/>
        </w:rPr>
        <w:t>and</w:t>
      </w:r>
      <w:r w:rsidR="00676D53" w:rsidRPr="00676D53">
        <w:rPr>
          <w:lang w:val="en-US"/>
        </w:rPr>
        <w:t xml:space="preserve"> </w:t>
      </w:r>
      <w:r w:rsidR="00676D53">
        <w:rPr>
          <w:lang w:val="en-US"/>
        </w:rPr>
        <w:t>oligosporic</w:t>
      </w:r>
      <w:r w:rsidR="00676D53" w:rsidRPr="00676D53">
        <w:rPr>
          <w:lang w:val="en-US"/>
        </w:rPr>
        <w:t xml:space="preserve"> </w:t>
      </w:r>
      <w:r w:rsidR="00676D53">
        <w:rPr>
          <w:lang w:val="en-US"/>
        </w:rPr>
        <w:t>actinomyces</w:t>
      </w:r>
      <w:r w:rsidR="00676D53" w:rsidRPr="00676D53">
        <w:rPr>
          <w:lang w:val="en-US"/>
        </w:rPr>
        <w:t xml:space="preserve"> </w:t>
      </w:r>
      <w:r w:rsidR="00676D53">
        <w:rPr>
          <w:lang w:val="en-US"/>
        </w:rPr>
        <w:t>extraction</w:t>
      </w:r>
      <w:r w:rsidR="00676D53" w:rsidRPr="00676D53">
        <w:rPr>
          <w:lang w:val="en-US"/>
        </w:rPr>
        <w:t xml:space="preserve"> </w:t>
      </w:r>
      <w:r w:rsidR="00676D53">
        <w:rPr>
          <w:lang w:val="en-US"/>
        </w:rPr>
        <w:t>has</w:t>
      </w:r>
      <w:r w:rsidR="00676D53" w:rsidRPr="00676D53">
        <w:rPr>
          <w:lang w:val="en-US"/>
        </w:rPr>
        <w:t xml:space="preserve"> </w:t>
      </w:r>
      <w:r w:rsidR="00676D53">
        <w:rPr>
          <w:lang w:val="en-US"/>
        </w:rPr>
        <w:t>helped</w:t>
      </w:r>
      <w:r w:rsidR="00676D53" w:rsidRPr="00676D53">
        <w:rPr>
          <w:lang w:val="en-US"/>
        </w:rPr>
        <w:t xml:space="preserve"> </w:t>
      </w:r>
      <w:r w:rsidR="00676D53">
        <w:rPr>
          <w:lang w:val="en-US"/>
        </w:rPr>
        <w:t>to</w:t>
      </w:r>
      <w:r w:rsidR="00676D53" w:rsidRPr="00676D53">
        <w:rPr>
          <w:lang w:val="en-US"/>
        </w:rPr>
        <w:t xml:space="preserve"> </w:t>
      </w:r>
      <w:r w:rsidR="00676D53">
        <w:rPr>
          <w:lang w:val="en-US"/>
        </w:rPr>
        <w:t>establish</w:t>
      </w:r>
      <w:r w:rsidR="00676D53" w:rsidRPr="00676D53">
        <w:rPr>
          <w:lang w:val="en-US"/>
        </w:rPr>
        <w:t xml:space="preserve"> </w:t>
      </w:r>
      <w:r w:rsidR="001F5B4B">
        <w:rPr>
          <w:lang w:val="en-US"/>
        </w:rPr>
        <w:t xml:space="preserve">certain patterns </w:t>
      </w:r>
      <w:r w:rsidR="00676D53">
        <w:rPr>
          <w:lang w:val="en-US"/>
        </w:rPr>
        <w:t>in the hierarchy of the actinomycetic complexes in biogeocenoses</w:t>
      </w:r>
      <w:r w:rsidR="00EC491F" w:rsidRPr="00676D53">
        <w:rPr>
          <w:lang w:val="en-US"/>
        </w:rPr>
        <w:t xml:space="preserve">: </w:t>
      </w:r>
      <w:r w:rsidR="001F5B4B">
        <w:rPr>
          <w:lang w:val="en-US"/>
        </w:rPr>
        <w:t>the vertical stratification of the actinomycetic</w:t>
      </w:r>
      <w:r w:rsidR="00676D53">
        <w:rPr>
          <w:lang w:val="en-US"/>
        </w:rPr>
        <w:t xml:space="preserve"> distribution in biogeocenoses</w:t>
      </w:r>
      <w:r w:rsidR="00EC491F" w:rsidRPr="00676D53">
        <w:rPr>
          <w:lang w:val="en-US"/>
        </w:rPr>
        <w:t>,</w:t>
      </w:r>
      <w:r w:rsidR="00676D53">
        <w:rPr>
          <w:lang w:val="en-US"/>
        </w:rPr>
        <w:t xml:space="preserve"> which is characterized by the</w:t>
      </w:r>
      <w:r w:rsidR="00B33737">
        <w:rPr>
          <w:lang w:val="en-US"/>
        </w:rPr>
        <w:t xml:space="preserve"> continuity</w:t>
      </w:r>
      <w:r w:rsidR="00EC491F" w:rsidRPr="00676D53">
        <w:rPr>
          <w:lang w:val="en-US"/>
        </w:rPr>
        <w:t xml:space="preserve"> (</w:t>
      </w:r>
      <w:r w:rsidR="00B33737">
        <w:rPr>
          <w:lang w:val="en-US"/>
        </w:rPr>
        <w:t>for streptomyces</w:t>
      </w:r>
      <w:r w:rsidR="00EC491F" w:rsidRPr="00676D53">
        <w:rPr>
          <w:lang w:val="en-US"/>
        </w:rPr>
        <w:t xml:space="preserve">) </w:t>
      </w:r>
      <w:r w:rsidR="00B33737">
        <w:rPr>
          <w:lang w:val="en-US"/>
        </w:rPr>
        <w:t>and discontinuity</w:t>
      </w:r>
      <w:r w:rsidR="00EC491F" w:rsidRPr="00676D53">
        <w:rPr>
          <w:lang w:val="en-US"/>
        </w:rPr>
        <w:t xml:space="preserve"> (</w:t>
      </w:r>
      <w:r w:rsidR="00B33737">
        <w:rPr>
          <w:lang w:val="en-US"/>
        </w:rPr>
        <w:t>for the other kinds</w:t>
      </w:r>
      <w:r w:rsidR="00EC491F" w:rsidRPr="00676D53">
        <w:rPr>
          <w:lang w:val="en-US"/>
        </w:rPr>
        <w:t xml:space="preserve">). </w:t>
      </w:r>
      <w:r w:rsidR="00B33737">
        <w:rPr>
          <w:lang w:val="en-US"/>
        </w:rPr>
        <w:t>Various</w:t>
      </w:r>
      <w:r w:rsidR="00B33737" w:rsidRPr="00B33737">
        <w:rPr>
          <w:lang w:val="en-US"/>
        </w:rPr>
        <w:t xml:space="preserve"> </w:t>
      </w:r>
      <w:r w:rsidR="00B33737">
        <w:rPr>
          <w:lang w:val="en-US"/>
        </w:rPr>
        <w:t>kinds</w:t>
      </w:r>
      <w:r w:rsidR="00B33737" w:rsidRPr="00B33737">
        <w:rPr>
          <w:lang w:val="en-US"/>
        </w:rPr>
        <w:t xml:space="preserve"> </w:t>
      </w:r>
      <w:r w:rsidR="00B33737">
        <w:rPr>
          <w:lang w:val="en-US"/>
        </w:rPr>
        <w:t>of</w:t>
      </w:r>
      <w:r w:rsidR="00B33737" w:rsidRPr="00B33737">
        <w:rPr>
          <w:lang w:val="en-US"/>
        </w:rPr>
        <w:t xml:space="preserve"> </w:t>
      </w:r>
      <w:r w:rsidR="00B33737">
        <w:rPr>
          <w:lang w:val="en-US"/>
        </w:rPr>
        <w:t>actinomyces</w:t>
      </w:r>
      <w:r w:rsidR="00B33737" w:rsidRPr="00B33737">
        <w:rPr>
          <w:lang w:val="en-US"/>
        </w:rPr>
        <w:t xml:space="preserve"> </w:t>
      </w:r>
      <w:r w:rsidR="00B33737">
        <w:rPr>
          <w:lang w:val="en-US"/>
        </w:rPr>
        <w:t>participate</w:t>
      </w:r>
      <w:r w:rsidR="00B33737" w:rsidRPr="00B33737">
        <w:rPr>
          <w:lang w:val="en-US"/>
        </w:rPr>
        <w:t xml:space="preserve"> </w:t>
      </w:r>
      <w:r w:rsidR="00B33737">
        <w:rPr>
          <w:lang w:val="en-US"/>
        </w:rPr>
        <w:t>in</w:t>
      </w:r>
      <w:r w:rsidR="00B33737" w:rsidRPr="00B33737">
        <w:rPr>
          <w:lang w:val="en-US"/>
        </w:rPr>
        <w:t xml:space="preserve"> </w:t>
      </w:r>
      <w:r w:rsidR="00B33737">
        <w:rPr>
          <w:lang w:val="en-US"/>
        </w:rPr>
        <w:t>the</w:t>
      </w:r>
      <w:r w:rsidR="00B33737" w:rsidRPr="00B33737">
        <w:rPr>
          <w:lang w:val="en-US"/>
        </w:rPr>
        <w:t xml:space="preserve"> </w:t>
      </w:r>
      <w:r w:rsidR="00B33737">
        <w:rPr>
          <w:lang w:val="en-US"/>
        </w:rPr>
        <w:t>process</w:t>
      </w:r>
      <w:r w:rsidR="00B33737" w:rsidRPr="00B33737">
        <w:rPr>
          <w:lang w:val="en-US"/>
        </w:rPr>
        <w:t xml:space="preserve"> </w:t>
      </w:r>
      <w:r w:rsidR="00B33737">
        <w:rPr>
          <w:lang w:val="en-US"/>
        </w:rPr>
        <w:t>of</w:t>
      </w:r>
      <w:r w:rsidR="00B33737" w:rsidRPr="00B33737">
        <w:rPr>
          <w:lang w:val="en-US"/>
        </w:rPr>
        <w:t xml:space="preserve"> </w:t>
      </w:r>
      <w:r w:rsidR="00B33737">
        <w:rPr>
          <w:lang w:val="en-US"/>
        </w:rPr>
        <w:t>organic</w:t>
      </w:r>
      <w:r w:rsidR="00B33737" w:rsidRPr="00B33737">
        <w:rPr>
          <w:lang w:val="en-US"/>
        </w:rPr>
        <w:t xml:space="preserve"> </w:t>
      </w:r>
      <w:r w:rsidR="00B33737">
        <w:rPr>
          <w:lang w:val="en-US"/>
        </w:rPr>
        <w:t>substances</w:t>
      </w:r>
      <w:r w:rsidR="00B33737" w:rsidRPr="00B33737">
        <w:rPr>
          <w:lang w:val="en-US"/>
        </w:rPr>
        <w:t xml:space="preserve"> </w:t>
      </w:r>
      <w:r w:rsidR="00B33737">
        <w:rPr>
          <w:lang w:val="en-US"/>
        </w:rPr>
        <w:t>decomposition</w:t>
      </w:r>
      <w:r w:rsidR="00B33737" w:rsidRPr="00B33737">
        <w:rPr>
          <w:lang w:val="en-US"/>
        </w:rPr>
        <w:t xml:space="preserve"> </w:t>
      </w:r>
      <w:r w:rsidR="00B33737">
        <w:rPr>
          <w:lang w:val="en-US"/>
        </w:rPr>
        <w:t>step</w:t>
      </w:r>
      <w:r w:rsidR="00B33737" w:rsidRPr="00B33737">
        <w:rPr>
          <w:lang w:val="en-US"/>
        </w:rPr>
        <w:t xml:space="preserve"> </w:t>
      </w:r>
      <w:r w:rsidR="00B33737">
        <w:rPr>
          <w:lang w:val="en-US"/>
        </w:rPr>
        <w:t>by</w:t>
      </w:r>
      <w:r w:rsidR="00B33737" w:rsidRPr="00B33737">
        <w:rPr>
          <w:lang w:val="en-US"/>
        </w:rPr>
        <w:t xml:space="preserve"> </w:t>
      </w:r>
      <w:r w:rsidR="00B33737">
        <w:rPr>
          <w:lang w:val="en-US"/>
        </w:rPr>
        <w:t>step</w:t>
      </w:r>
      <w:r w:rsidR="00EC491F" w:rsidRPr="00B33737">
        <w:rPr>
          <w:lang w:val="en-US"/>
        </w:rPr>
        <w:t xml:space="preserve">, </w:t>
      </w:r>
      <w:r w:rsidR="00B33737">
        <w:rPr>
          <w:lang w:val="en-US"/>
        </w:rPr>
        <w:t>occupying cert</w:t>
      </w:r>
      <w:r w:rsidR="005F2B65">
        <w:rPr>
          <w:lang w:val="en-US"/>
        </w:rPr>
        <w:t>ain space and time position in the ecosystem</w:t>
      </w:r>
      <w:r w:rsidR="00EC491F" w:rsidRPr="00B33737">
        <w:rPr>
          <w:lang w:val="en-US"/>
        </w:rPr>
        <w:t xml:space="preserve">, </w:t>
      </w:r>
      <w:r w:rsidR="00062E28">
        <w:rPr>
          <w:lang w:val="en-US"/>
        </w:rPr>
        <w:t xml:space="preserve">according to </w:t>
      </w:r>
      <w:r w:rsidR="005F2B65">
        <w:rPr>
          <w:lang w:val="en-US"/>
        </w:rPr>
        <w:t>land existence adaptation</w:t>
      </w:r>
      <w:r w:rsidR="00EC491F" w:rsidRPr="00B33737">
        <w:rPr>
          <w:lang w:val="en-US"/>
        </w:rPr>
        <w:t>,</w:t>
      </w:r>
      <w:r w:rsidR="005F2B65">
        <w:rPr>
          <w:lang w:val="en-US"/>
        </w:rPr>
        <w:t xml:space="preserve"> mycelium and spores</w:t>
      </w:r>
      <w:r w:rsidR="00EC491F" w:rsidRPr="00B33737">
        <w:rPr>
          <w:lang w:val="en-US"/>
        </w:rPr>
        <w:t xml:space="preserve">, </w:t>
      </w:r>
      <w:r w:rsidR="00E92F00">
        <w:rPr>
          <w:lang w:val="en-US"/>
        </w:rPr>
        <w:t>environmental strategies and the type of the relationship of this kind with the other kinds in the actinomycetic complex. In</w:t>
      </w:r>
      <w:r w:rsidR="00E92F00" w:rsidRPr="00E92F00">
        <w:rPr>
          <w:lang w:val="en-US"/>
        </w:rPr>
        <w:t xml:space="preserve"> </w:t>
      </w:r>
      <w:r w:rsidR="00E92F00">
        <w:rPr>
          <w:lang w:val="en-US"/>
        </w:rPr>
        <w:t>certain</w:t>
      </w:r>
      <w:r w:rsidR="00E92F00" w:rsidRPr="00E92F00">
        <w:rPr>
          <w:lang w:val="en-US"/>
        </w:rPr>
        <w:t xml:space="preserve"> </w:t>
      </w:r>
      <w:r w:rsidR="00E92F00">
        <w:rPr>
          <w:lang w:val="en-US"/>
        </w:rPr>
        <w:lastRenderedPageBreak/>
        <w:t>circumstances</w:t>
      </w:r>
      <w:r w:rsidR="00EC491F" w:rsidRPr="00E92F00">
        <w:rPr>
          <w:lang w:val="en-US"/>
        </w:rPr>
        <w:t xml:space="preserve"> (</w:t>
      </w:r>
      <w:r w:rsidR="00E92F00">
        <w:rPr>
          <w:lang w:val="en-US"/>
        </w:rPr>
        <w:t>soil</w:t>
      </w:r>
      <w:r w:rsidR="00E92F00" w:rsidRPr="00E92F00">
        <w:rPr>
          <w:lang w:val="en-US"/>
        </w:rPr>
        <w:t xml:space="preserve"> </w:t>
      </w:r>
      <w:r w:rsidR="00E92F00">
        <w:rPr>
          <w:lang w:val="en-US"/>
        </w:rPr>
        <w:t>type</w:t>
      </w:r>
      <w:r w:rsidR="00EC491F" w:rsidRPr="00E92F00">
        <w:rPr>
          <w:lang w:val="en-US"/>
        </w:rPr>
        <w:t xml:space="preserve">, </w:t>
      </w:r>
      <w:r w:rsidR="00E92F00">
        <w:rPr>
          <w:lang w:val="en-US"/>
        </w:rPr>
        <w:t>succession</w:t>
      </w:r>
      <w:r w:rsidR="00E92F00" w:rsidRPr="00E92F00">
        <w:rPr>
          <w:lang w:val="en-US"/>
        </w:rPr>
        <w:t xml:space="preserve"> </w:t>
      </w:r>
      <w:r w:rsidR="00E92F00">
        <w:rPr>
          <w:lang w:val="en-US"/>
        </w:rPr>
        <w:t>stage</w:t>
      </w:r>
      <w:r w:rsidR="00EC491F" w:rsidRPr="00E92F00">
        <w:rPr>
          <w:lang w:val="en-US"/>
        </w:rPr>
        <w:t>)</w:t>
      </w:r>
      <w:r w:rsidR="00E92F00">
        <w:rPr>
          <w:lang w:val="en-US"/>
        </w:rPr>
        <w:t xml:space="preserve"> the actinomycetic kinds that are usually considered to be rare can be equal to streptomyces</w:t>
      </w:r>
      <w:r w:rsidR="005773BD">
        <w:rPr>
          <w:lang w:val="en-US"/>
        </w:rPr>
        <w:t xml:space="preserve"> in the actinomycetic complex and sometimes exceed them.</w:t>
      </w:r>
    </w:p>
    <w:p w:rsidR="00EC491F" w:rsidRPr="005773BD" w:rsidRDefault="005773BD" w:rsidP="00EC491F">
      <w:pPr>
        <w:pStyle w:val="a8"/>
        <w:keepNext w:val="0"/>
        <w:widowControl w:val="0"/>
        <w:spacing w:line="276" w:lineRule="auto"/>
        <w:ind w:firstLine="709"/>
        <w:rPr>
          <w:sz w:val="24"/>
          <w:szCs w:val="24"/>
          <w:lang w:val="en-US"/>
        </w:rPr>
      </w:pPr>
      <w:r>
        <w:rPr>
          <w:sz w:val="24"/>
          <w:szCs w:val="24"/>
          <w:lang w:val="en-US"/>
        </w:rPr>
        <w:t>It</w:t>
      </w:r>
      <w:r w:rsidRPr="005773BD">
        <w:rPr>
          <w:sz w:val="24"/>
          <w:szCs w:val="24"/>
          <w:lang w:val="en-US"/>
        </w:rPr>
        <w:t xml:space="preserve"> </w:t>
      </w:r>
      <w:r>
        <w:rPr>
          <w:sz w:val="24"/>
          <w:szCs w:val="24"/>
          <w:lang w:val="en-US"/>
        </w:rPr>
        <w:t>is</w:t>
      </w:r>
      <w:r w:rsidRPr="005773BD">
        <w:rPr>
          <w:sz w:val="24"/>
          <w:szCs w:val="24"/>
          <w:lang w:val="en-US"/>
        </w:rPr>
        <w:t xml:space="preserve"> </w:t>
      </w:r>
      <w:r>
        <w:rPr>
          <w:sz w:val="24"/>
          <w:szCs w:val="24"/>
          <w:lang w:val="en-US"/>
        </w:rPr>
        <w:t>demonstrated</w:t>
      </w:r>
      <w:r w:rsidRPr="005773BD">
        <w:rPr>
          <w:sz w:val="24"/>
          <w:szCs w:val="24"/>
          <w:lang w:val="en-US"/>
        </w:rPr>
        <w:t xml:space="preserve"> </w:t>
      </w:r>
      <w:r>
        <w:rPr>
          <w:sz w:val="24"/>
          <w:szCs w:val="24"/>
          <w:lang w:val="en-US"/>
        </w:rPr>
        <w:t>that</w:t>
      </w:r>
      <w:r w:rsidRPr="005773BD">
        <w:rPr>
          <w:sz w:val="24"/>
          <w:szCs w:val="24"/>
          <w:lang w:val="en-US"/>
        </w:rPr>
        <w:t xml:space="preserve"> </w:t>
      </w:r>
      <w:r>
        <w:rPr>
          <w:sz w:val="24"/>
          <w:szCs w:val="24"/>
          <w:lang w:val="en-US"/>
        </w:rPr>
        <w:t>the</w:t>
      </w:r>
      <w:r w:rsidRPr="005773BD">
        <w:rPr>
          <w:sz w:val="24"/>
          <w:szCs w:val="24"/>
          <w:lang w:val="en-US"/>
        </w:rPr>
        <w:t xml:space="preserve"> </w:t>
      </w:r>
      <w:r>
        <w:rPr>
          <w:sz w:val="24"/>
          <w:szCs w:val="24"/>
          <w:lang w:val="en-US"/>
        </w:rPr>
        <w:t>representatives</w:t>
      </w:r>
      <w:r w:rsidRPr="005773BD">
        <w:rPr>
          <w:sz w:val="24"/>
          <w:szCs w:val="24"/>
          <w:lang w:val="en-US"/>
        </w:rPr>
        <w:t xml:space="preserve"> </w:t>
      </w:r>
      <w:r>
        <w:rPr>
          <w:sz w:val="24"/>
          <w:szCs w:val="24"/>
          <w:lang w:val="en-US"/>
        </w:rPr>
        <w:t>of</w:t>
      </w:r>
      <w:r w:rsidRPr="005773BD">
        <w:rPr>
          <w:sz w:val="24"/>
          <w:szCs w:val="24"/>
          <w:lang w:val="en-US"/>
        </w:rPr>
        <w:t xml:space="preserve"> </w:t>
      </w:r>
      <w:r w:rsidR="00EC491F" w:rsidRPr="000373CA">
        <w:rPr>
          <w:rStyle w:val="92"/>
          <w:b w:val="0"/>
          <w:sz w:val="24"/>
          <w:szCs w:val="24"/>
        </w:rPr>
        <w:t>М</w:t>
      </w:r>
      <w:r w:rsidR="00EC491F" w:rsidRPr="000373CA">
        <w:rPr>
          <w:rStyle w:val="92"/>
          <w:b w:val="0"/>
          <w:sz w:val="24"/>
          <w:szCs w:val="24"/>
          <w:lang w:val="en-US"/>
        </w:rPr>
        <w:t>i</w:t>
      </w:r>
      <w:r w:rsidR="00EC491F" w:rsidRPr="000373CA">
        <w:rPr>
          <w:rStyle w:val="92"/>
          <w:b w:val="0"/>
          <w:sz w:val="24"/>
          <w:szCs w:val="24"/>
        </w:rPr>
        <w:t>с</w:t>
      </w:r>
      <w:r w:rsidR="00EC491F" w:rsidRPr="000373CA">
        <w:rPr>
          <w:rStyle w:val="92"/>
          <w:b w:val="0"/>
          <w:sz w:val="24"/>
          <w:szCs w:val="24"/>
          <w:lang w:val="en-US"/>
        </w:rPr>
        <w:t>r</w:t>
      </w:r>
      <w:r w:rsidR="00EC491F" w:rsidRPr="000373CA">
        <w:rPr>
          <w:rStyle w:val="92"/>
          <w:b w:val="0"/>
          <w:sz w:val="24"/>
          <w:szCs w:val="24"/>
        </w:rPr>
        <w:t>отопо</w:t>
      </w:r>
      <w:r w:rsidR="00EC491F" w:rsidRPr="000373CA">
        <w:rPr>
          <w:rStyle w:val="92"/>
          <w:b w:val="0"/>
          <w:sz w:val="24"/>
          <w:szCs w:val="24"/>
          <w:lang w:val="en-US"/>
        </w:rPr>
        <w:t>s</w:t>
      </w:r>
      <w:r w:rsidR="00EC491F" w:rsidRPr="000373CA">
        <w:rPr>
          <w:rStyle w:val="92"/>
          <w:b w:val="0"/>
          <w:sz w:val="24"/>
          <w:szCs w:val="24"/>
        </w:rPr>
        <w:t>ро</w:t>
      </w:r>
      <w:r w:rsidR="00EC491F" w:rsidRPr="000373CA">
        <w:rPr>
          <w:rStyle w:val="92"/>
          <w:b w:val="0"/>
          <w:sz w:val="24"/>
          <w:szCs w:val="24"/>
          <w:lang w:val="en-US"/>
        </w:rPr>
        <w:t>r</w:t>
      </w:r>
      <w:r w:rsidR="00EC491F" w:rsidRPr="000373CA">
        <w:rPr>
          <w:rStyle w:val="92"/>
          <w:b w:val="0"/>
          <w:sz w:val="24"/>
          <w:szCs w:val="24"/>
        </w:rPr>
        <w:t>а</w:t>
      </w:r>
      <w:r>
        <w:rPr>
          <w:b/>
          <w:sz w:val="24"/>
          <w:szCs w:val="24"/>
          <w:lang w:val="en-US"/>
        </w:rPr>
        <w:t xml:space="preserve"> </w:t>
      </w:r>
      <w:r w:rsidR="001F5B4B">
        <w:rPr>
          <w:sz w:val="24"/>
          <w:szCs w:val="24"/>
          <w:lang w:val="en-US"/>
        </w:rPr>
        <w:t>kind</w:t>
      </w:r>
      <w:r w:rsidRPr="005773BD">
        <w:rPr>
          <w:sz w:val="24"/>
          <w:szCs w:val="24"/>
          <w:lang w:val="en-US"/>
        </w:rPr>
        <w:t xml:space="preserve"> are </w:t>
      </w:r>
      <w:r w:rsidR="007E77E3">
        <w:rPr>
          <w:sz w:val="24"/>
          <w:szCs w:val="24"/>
          <w:lang w:val="en-US"/>
        </w:rPr>
        <w:t>the most frequently extracted fr</w:t>
      </w:r>
      <w:r w:rsidRPr="005773BD">
        <w:rPr>
          <w:sz w:val="24"/>
          <w:szCs w:val="24"/>
          <w:lang w:val="en-US"/>
        </w:rPr>
        <w:t>om soils and vegetative substrates</w:t>
      </w:r>
      <w:r w:rsidR="00EC491F" w:rsidRPr="005773BD">
        <w:rPr>
          <w:sz w:val="24"/>
          <w:szCs w:val="24"/>
          <w:lang w:val="en-US"/>
        </w:rPr>
        <w:t>.</w:t>
      </w:r>
    </w:p>
    <w:p w:rsidR="00EC491F" w:rsidRPr="001F5B4B" w:rsidRDefault="005773BD" w:rsidP="00EC491F">
      <w:pPr>
        <w:pStyle w:val="a8"/>
        <w:keepNext w:val="0"/>
        <w:widowControl w:val="0"/>
        <w:spacing w:line="276" w:lineRule="auto"/>
        <w:ind w:firstLine="709"/>
        <w:rPr>
          <w:sz w:val="24"/>
          <w:szCs w:val="24"/>
          <w:lang w:val="en-US"/>
        </w:rPr>
      </w:pPr>
      <w:r>
        <w:rPr>
          <w:sz w:val="24"/>
          <w:szCs w:val="24"/>
          <w:lang w:val="en-US"/>
        </w:rPr>
        <w:t>The</w:t>
      </w:r>
      <w:r w:rsidRPr="005773BD">
        <w:rPr>
          <w:sz w:val="24"/>
          <w:szCs w:val="24"/>
          <w:lang w:val="en-US"/>
        </w:rPr>
        <w:t xml:space="preserve"> </w:t>
      </w:r>
      <w:r>
        <w:rPr>
          <w:sz w:val="24"/>
          <w:szCs w:val="24"/>
          <w:lang w:val="en-US"/>
        </w:rPr>
        <w:t>number</w:t>
      </w:r>
      <w:r w:rsidRPr="005773BD">
        <w:rPr>
          <w:sz w:val="24"/>
          <w:szCs w:val="24"/>
          <w:lang w:val="en-US"/>
        </w:rPr>
        <w:t xml:space="preserve"> </w:t>
      </w:r>
      <w:r>
        <w:rPr>
          <w:sz w:val="24"/>
          <w:szCs w:val="24"/>
          <w:lang w:val="en-US"/>
        </w:rPr>
        <w:t>of</w:t>
      </w:r>
      <w:r w:rsidRPr="005773BD">
        <w:rPr>
          <w:sz w:val="24"/>
          <w:szCs w:val="24"/>
          <w:lang w:val="en-US"/>
        </w:rPr>
        <w:t xml:space="preserve"> </w:t>
      </w:r>
      <w:r>
        <w:rPr>
          <w:sz w:val="24"/>
          <w:szCs w:val="24"/>
          <w:lang w:val="en-US"/>
        </w:rPr>
        <w:t>micromonospores</w:t>
      </w:r>
      <w:r w:rsidRPr="005773BD">
        <w:rPr>
          <w:sz w:val="24"/>
          <w:szCs w:val="24"/>
          <w:lang w:val="en-US"/>
        </w:rPr>
        <w:t xml:space="preserve"> </w:t>
      </w:r>
      <w:r>
        <w:rPr>
          <w:sz w:val="24"/>
          <w:szCs w:val="24"/>
          <w:lang w:val="en-US"/>
        </w:rPr>
        <w:t>in</w:t>
      </w:r>
      <w:r w:rsidRPr="005773BD">
        <w:rPr>
          <w:sz w:val="24"/>
          <w:szCs w:val="24"/>
          <w:lang w:val="en-US"/>
        </w:rPr>
        <w:t xml:space="preserve"> </w:t>
      </w:r>
      <w:r w:rsidR="001F5B4B">
        <w:rPr>
          <w:sz w:val="24"/>
          <w:szCs w:val="24"/>
          <w:lang w:val="en-US"/>
        </w:rPr>
        <w:t>mineral soil horizon is minor</w:t>
      </w:r>
      <w:r w:rsidR="001F5B4B" w:rsidRPr="001F5B4B">
        <w:rPr>
          <w:sz w:val="24"/>
          <w:szCs w:val="24"/>
          <w:lang w:val="en-US"/>
        </w:rPr>
        <w:t xml:space="preserve">, </w:t>
      </w:r>
      <w:r>
        <w:rPr>
          <w:sz w:val="24"/>
          <w:szCs w:val="24"/>
          <w:lang w:val="en-US"/>
        </w:rPr>
        <w:t xml:space="preserve">it is inferior to streptomyces </w:t>
      </w:r>
    </w:p>
    <w:p w:rsidR="00EC491F" w:rsidRPr="00767095" w:rsidRDefault="005773BD" w:rsidP="00EC491F">
      <w:pPr>
        <w:pStyle w:val="a8"/>
        <w:keepNext w:val="0"/>
        <w:widowControl w:val="0"/>
        <w:spacing w:line="276" w:lineRule="auto"/>
        <w:ind w:firstLine="709"/>
        <w:rPr>
          <w:sz w:val="24"/>
          <w:szCs w:val="24"/>
          <w:lang w:val="en-US"/>
        </w:rPr>
      </w:pPr>
      <w:r>
        <w:rPr>
          <w:sz w:val="24"/>
          <w:szCs w:val="24"/>
          <w:lang w:val="en-US"/>
        </w:rPr>
        <w:t>The forest biogeocenoces are characterized by the sporangial actino</w:t>
      </w:r>
      <w:r w:rsidR="001F5B4B">
        <w:rPr>
          <w:sz w:val="24"/>
          <w:szCs w:val="24"/>
          <w:lang w:val="en-US"/>
        </w:rPr>
        <w:t>myces</w:t>
      </w:r>
      <w:r w:rsidR="001F5B4B" w:rsidRPr="001F5B4B">
        <w:rPr>
          <w:sz w:val="24"/>
          <w:szCs w:val="24"/>
          <w:lang w:val="en-US"/>
        </w:rPr>
        <w:t xml:space="preserve"> </w:t>
      </w:r>
      <w:r>
        <w:rPr>
          <w:sz w:val="24"/>
          <w:szCs w:val="24"/>
          <w:lang w:val="en-US"/>
        </w:rPr>
        <w:t>which are found in all the layers</w:t>
      </w:r>
      <w:r w:rsidRPr="005773BD">
        <w:rPr>
          <w:sz w:val="24"/>
          <w:szCs w:val="24"/>
          <w:lang w:val="en-US"/>
        </w:rPr>
        <w:t xml:space="preserve">, </w:t>
      </w:r>
      <w:r>
        <w:rPr>
          <w:sz w:val="24"/>
          <w:szCs w:val="24"/>
          <w:lang w:val="en-US"/>
        </w:rPr>
        <w:t xml:space="preserve">they are comparable with </w:t>
      </w:r>
      <w:r w:rsidR="00767095">
        <w:rPr>
          <w:sz w:val="24"/>
          <w:szCs w:val="24"/>
          <w:lang w:val="en-US"/>
        </w:rPr>
        <w:t xml:space="preserve">streptomyces </w:t>
      </w:r>
      <w:r w:rsidR="001F5B4B">
        <w:rPr>
          <w:sz w:val="24"/>
          <w:szCs w:val="24"/>
          <w:lang w:val="en-US"/>
        </w:rPr>
        <w:t>in numbers</w:t>
      </w:r>
      <w:r w:rsidR="001F5B4B" w:rsidRPr="001F5B4B">
        <w:rPr>
          <w:sz w:val="24"/>
          <w:szCs w:val="24"/>
          <w:lang w:val="en-US"/>
        </w:rPr>
        <w:t xml:space="preserve">. </w:t>
      </w:r>
      <w:r w:rsidR="00767095">
        <w:rPr>
          <w:sz w:val="24"/>
          <w:szCs w:val="24"/>
          <w:lang w:val="en-US"/>
        </w:rPr>
        <w:t>The sporangia are known to endure acid environmental conditions</w:t>
      </w:r>
      <w:r w:rsidR="00EC491F" w:rsidRPr="00767095">
        <w:rPr>
          <w:sz w:val="24"/>
          <w:szCs w:val="24"/>
          <w:lang w:val="en-US"/>
        </w:rPr>
        <w:t>.</w:t>
      </w:r>
    </w:p>
    <w:p w:rsidR="00EC491F" w:rsidRPr="00767095" w:rsidRDefault="00767095" w:rsidP="00EC491F">
      <w:pPr>
        <w:pStyle w:val="a8"/>
        <w:keepNext w:val="0"/>
        <w:widowControl w:val="0"/>
        <w:spacing w:line="276" w:lineRule="auto"/>
        <w:ind w:firstLine="709"/>
        <w:rPr>
          <w:sz w:val="24"/>
          <w:szCs w:val="24"/>
          <w:lang w:val="en-US"/>
        </w:rPr>
      </w:pPr>
      <w:r>
        <w:rPr>
          <w:sz w:val="24"/>
          <w:szCs w:val="24"/>
          <w:lang w:val="en-US"/>
        </w:rPr>
        <w:t>In</w:t>
      </w:r>
      <w:r w:rsidR="001F5B4B" w:rsidRPr="001F5B4B">
        <w:rPr>
          <w:sz w:val="24"/>
          <w:szCs w:val="24"/>
          <w:lang w:val="en-US"/>
        </w:rPr>
        <w:t xml:space="preserve"> </w:t>
      </w:r>
      <w:r>
        <w:rPr>
          <w:sz w:val="24"/>
          <w:szCs w:val="24"/>
          <w:lang w:val="en-US"/>
        </w:rPr>
        <w:t>forest</w:t>
      </w:r>
      <w:r w:rsidRPr="00767095">
        <w:rPr>
          <w:sz w:val="24"/>
          <w:szCs w:val="24"/>
          <w:lang w:val="en-US"/>
        </w:rPr>
        <w:t xml:space="preserve"> </w:t>
      </w:r>
      <w:r>
        <w:rPr>
          <w:sz w:val="24"/>
          <w:szCs w:val="24"/>
          <w:lang w:val="en-US"/>
        </w:rPr>
        <w:t>biogeocenoces</w:t>
      </w:r>
      <w:r w:rsidRPr="00767095">
        <w:rPr>
          <w:sz w:val="24"/>
          <w:szCs w:val="24"/>
          <w:lang w:val="en-US"/>
        </w:rPr>
        <w:t xml:space="preserve"> </w:t>
      </w:r>
      <w:r>
        <w:rPr>
          <w:sz w:val="24"/>
          <w:szCs w:val="24"/>
          <w:lang w:val="en-US"/>
        </w:rPr>
        <w:t>the oligosporic actinomyces are minor</w:t>
      </w:r>
      <w:r w:rsidR="00EC491F" w:rsidRPr="00767095">
        <w:rPr>
          <w:sz w:val="24"/>
          <w:szCs w:val="24"/>
          <w:lang w:val="en-US"/>
        </w:rPr>
        <w:t xml:space="preserve">, </w:t>
      </w:r>
      <w:r>
        <w:rPr>
          <w:sz w:val="24"/>
          <w:szCs w:val="24"/>
          <w:lang w:val="en-US"/>
        </w:rPr>
        <w:t xml:space="preserve">their share in the actimomycetic complex seldom amounts to </w:t>
      </w:r>
      <w:r w:rsidR="00EC491F" w:rsidRPr="00767095">
        <w:rPr>
          <w:sz w:val="24"/>
          <w:szCs w:val="24"/>
          <w:lang w:val="en-US"/>
        </w:rPr>
        <w:t xml:space="preserve">50%. </w:t>
      </w:r>
      <w:r>
        <w:rPr>
          <w:sz w:val="24"/>
          <w:szCs w:val="24"/>
          <w:lang w:val="en-US"/>
        </w:rPr>
        <w:t>The</w:t>
      </w:r>
      <w:r w:rsidRPr="00767095">
        <w:rPr>
          <w:sz w:val="24"/>
          <w:szCs w:val="24"/>
          <w:lang w:val="en-US"/>
        </w:rPr>
        <w:t xml:space="preserve"> </w:t>
      </w:r>
      <w:r>
        <w:rPr>
          <w:sz w:val="24"/>
          <w:szCs w:val="24"/>
          <w:lang w:val="en-US"/>
        </w:rPr>
        <w:t>oligosporic</w:t>
      </w:r>
      <w:r w:rsidRPr="00767095">
        <w:rPr>
          <w:sz w:val="24"/>
          <w:szCs w:val="24"/>
          <w:lang w:val="en-US"/>
        </w:rPr>
        <w:t xml:space="preserve"> </w:t>
      </w:r>
      <w:r>
        <w:rPr>
          <w:sz w:val="24"/>
          <w:szCs w:val="24"/>
          <w:lang w:val="en-US"/>
        </w:rPr>
        <w:t>actinomyces</w:t>
      </w:r>
      <w:r w:rsidRPr="00767095">
        <w:rPr>
          <w:sz w:val="24"/>
          <w:szCs w:val="24"/>
          <w:lang w:val="en-US"/>
        </w:rPr>
        <w:t xml:space="preserve">, </w:t>
      </w:r>
      <w:r>
        <w:rPr>
          <w:sz w:val="24"/>
          <w:szCs w:val="24"/>
          <w:lang w:val="en-US"/>
        </w:rPr>
        <w:t>slowly</w:t>
      </w:r>
      <w:r w:rsidRPr="00767095">
        <w:rPr>
          <w:sz w:val="24"/>
          <w:szCs w:val="24"/>
          <w:lang w:val="en-US"/>
        </w:rPr>
        <w:t xml:space="preserve"> </w:t>
      </w:r>
      <w:r>
        <w:rPr>
          <w:sz w:val="24"/>
          <w:szCs w:val="24"/>
          <w:lang w:val="en-US"/>
        </w:rPr>
        <w:t>growing</w:t>
      </w:r>
      <w:r w:rsidRPr="00767095">
        <w:rPr>
          <w:sz w:val="24"/>
          <w:szCs w:val="24"/>
          <w:lang w:val="en-US"/>
        </w:rPr>
        <w:t xml:space="preserve"> </w:t>
      </w:r>
      <w:r>
        <w:rPr>
          <w:sz w:val="24"/>
          <w:szCs w:val="24"/>
          <w:lang w:val="en-US"/>
        </w:rPr>
        <w:t>species</w:t>
      </w:r>
      <w:r w:rsidRPr="00767095">
        <w:rPr>
          <w:sz w:val="24"/>
          <w:szCs w:val="24"/>
          <w:lang w:val="en-US"/>
        </w:rPr>
        <w:t xml:space="preserve"> </w:t>
      </w:r>
      <w:r>
        <w:rPr>
          <w:sz w:val="24"/>
          <w:szCs w:val="24"/>
          <w:lang w:val="en-US"/>
        </w:rPr>
        <w:t>as</w:t>
      </w:r>
      <w:r w:rsidRPr="00767095">
        <w:rPr>
          <w:sz w:val="24"/>
          <w:szCs w:val="24"/>
          <w:lang w:val="en-US"/>
        </w:rPr>
        <w:t xml:space="preserve"> </w:t>
      </w:r>
      <w:r>
        <w:rPr>
          <w:sz w:val="24"/>
          <w:szCs w:val="24"/>
          <w:lang w:val="en-US"/>
        </w:rPr>
        <w:t>a</w:t>
      </w:r>
      <w:r w:rsidRPr="00767095">
        <w:rPr>
          <w:sz w:val="24"/>
          <w:szCs w:val="24"/>
          <w:lang w:val="en-US"/>
        </w:rPr>
        <w:t xml:space="preserve"> </w:t>
      </w:r>
      <w:r>
        <w:rPr>
          <w:sz w:val="24"/>
          <w:szCs w:val="24"/>
          <w:lang w:val="en-US"/>
        </w:rPr>
        <w:t>rule</w:t>
      </w:r>
      <w:r w:rsidRPr="00767095">
        <w:rPr>
          <w:sz w:val="24"/>
          <w:szCs w:val="24"/>
          <w:lang w:val="en-US"/>
        </w:rPr>
        <w:t xml:space="preserve">, </w:t>
      </w:r>
      <w:r>
        <w:rPr>
          <w:sz w:val="24"/>
          <w:szCs w:val="24"/>
          <w:lang w:val="en-US"/>
        </w:rPr>
        <w:t>require additional</w:t>
      </w:r>
      <w:r w:rsidR="00EC491F" w:rsidRPr="00767095">
        <w:rPr>
          <w:rStyle w:val="81"/>
          <w:sz w:val="24"/>
          <w:szCs w:val="24"/>
          <w:lang w:val="en-US"/>
        </w:rPr>
        <w:t xml:space="preserve"> </w:t>
      </w:r>
      <w:r w:rsidR="001F5B4B">
        <w:rPr>
          <w:rStyle w:val="81"/>
          <w:sz w:val="24"/>
          <w:szCs w:val="24"/>
          <w:lang w:val="en-US"/>
        </w:rPr>
        <w:t>alimentation sources</w:t>
      </w:r>
      <w:r w:rsidR="00EC491F" w:rsidRPr="00767095">
        <w:rPr>
          <w:sz w:val="24"/>
          <w:szCs w:val="24"/>
          <w:lang w:val="en-US"/>
        </w:rPr>
        <w:t xml:space="preserve">. </w:t>
      </w:r>
      <w:r>
        <w:rPr>
          <w:sz w:val="24"/>
          <w:szCs w:val="24"/>
          <w:lang w:val="en-US"/>
        </w:rPr>
        <w:t>The numeric dominance of micromonosporic actinomyces over Streptomyces is one of the distinctive features of bio</w:t>
      </w:r>
      <w:r w:rsidR="001F5B4B">
        <w:rPr>
          <w:sz w:val="24"/>
          <w:szCs w:val="24"/>
          <w:lang w:val="en-US"/>
        </w:rPr>
        <w:t xml:space="preserve">geocenoses in drained peat-bogs. </w:t>
      </w:r>
      <w:r w:rsidR="00062E28">
        <w:rPr>
          <w:sz w:val="24"/>
          <w:szCs w:val="24"/>
          <w:lang w:val="en-US"/>
        </w:rPr>
        <w:t>In the actinomycetic complexes of these biogeocenoses the representatives of oligosporic actinomyces are commonly found</w:t>
      </w:r>
      <w:r w:rsidR="00EC491F" w:rsidRPr="00767095">
        <w:rPr>
          <w:sz w:val="24"/>
          <w:szCs w:val="24"/>
          <w:lang w:val="en-US"/>
        </w:rPr>
        <w:t>.</w:t>
      </w:r>
    </w:p>
    <w:p w:rsidR="00EC491F" w:rsidRPr="00C90D2E" w:rsidRDefault="00C90D2E" w:rsidP="00EC491F">
      <w:pPr>
        <w:pStyle w:val="a8"/>
        <w:keepNext w:val="0"/>
        <w:widowControl w:val="0"/>
        <w:spacing w:line="276" w:lineRule="auto"/>
        <w:ind w:firstLine="709"/>
        <w:rPr>
          <w:sz w:val="24"/>
          <w:szCs w:val="24"/>
          <w:lang w:val="en-US"/>
        </w:rPr>
      </w:pPr>
      <w:r>
        <w:rPr>
          <w:sz w:val="24"/>
          <w:szCs w:val="24"/>
          <w:lang w:val="en-US"/>
        </w:rPr>
        <w:t>Thus</w:t>
      </w:r>
      <w:r w:rsidRPr="00C90D2E">
        <w:rPr>
          <w:sz w:val="24"/>
          <w:szCs w:val="24"/>
          <w:lang w:val="en-US"/>
        </w:rPr>
        <w:t xml:space="preserve">, </w:t>
      </w:r>
      <w:r>
        <w:rPr>
          <w:sz w:val="24"/>
          <w:szCs w:val="24"/>
          <w:lang w:val="en-US"/>
        </w:rPr>
        <w:t>the</w:t>
      </w:r>
      <w:r w:rsidRPr="00C90D2E">
        <w:rPr>
          <w:sz w:val="24"/>
          <w:szCs w:val="24"/>
          <w:lang w:val="en-US"/>
        </w:rPr>
        <w:t xml:space="preserve"> </w:t>
      </w:r>
      <w:r>
        <w:rPr>
          <w:sz w:val="24"/>
          <w:szCs w:val="24"/>
          <w:lang w:val="en-US"/>
        </w:rPr>
        <w:t>micromonospores</w:t>
      </w:r>
      <w:r w:rsidRPr="00C90D2E">
        <w:rPr>
          <w:sz w:val="24"/>
          <w:szCs w:val="24"/>
          <w:lang w:val="en-US"/>
        </w:rPr>
        <w:t xml:space="preserve"> </w:t>
      </w:r>
      <w:r>
        <w:rPr>
          <w:sz w:val="24"/>
          <w:szCs w:val="24"/>
          <w:lang w:val="en-US"/>
        </w:rPr>
        <w:t>and</w:t>
      </w:r>
      <w:r w:rsidRPr="00C90D2E">
        <w:rPr>
          <w:sz w:val="24"/>
          <w:szCs w:val="24"/>
          <w:lang w:val="en-US"/>
        </w:rPr>
        <w:t xml:space="preserve"> </w:t>
      </w:r>
      <w:r>
        <w:rPr>
          <w:sz w:val="24"/>
          <w:szCs w:val="24"/>
          <w:lang w:val="en-US"/>
        </w:rPr>
        <w:t>streptosporangia</w:t>
      </w:r>
      <w:r w:rsidRPr="00C90D2E">
        <w:rPr>
          <w:sz w:val="24"/>
          <w:szCs w:val="24"/>
          <w:lang w:val="en-US"/>
        </w:rPr>
        <w:t xml:space="preserve"> </w:t>
      </w:r>
      <w:r>
        <w:rPr>
          <w:sz w:val="24"/>
          <w:szCs w:val="24"/>
          <w:lang w:val="en-US"/>
        </w:rPr>
        <w:t>can</w:t>
      </w:r>
      <w:r w:rsidRPr="00C90D2E">
        <w:rPr>
          <w:sz w:val="24"/>
          <w:szCs w:val="24"/>
          <w:lang w:val="en-US"/>
        </w:rPr>
        <w:t>’</w:t>
      </w:r>
      <w:r>
        <w:rPr>
          <w:sz w:val="24"/>
          <w:szCs w:val="24"/>
          <w:lang w:val="en-US"/>
        </w:rPr>
        <w:t>t</w:t>
      </w:r>
      <w:r w:rsidRPr="00C90D2E">
        <w:rPr>
          <w:sz w:val="24"/>
          <w:szCs w:val="24"/>
          <w:lang w:val="en-US"/>
        </w:rPr>
        <w:t xml:space="preserve"> </w:t>
      </w:r>
      <w:r>
        <w:rPr>
          <w:sz w:val="24"/>
          <w:szCs w:val="24"/>
          <w:lang w:val="en-US"/>
        </w:rPr>
        <w:t>be</w:t>
      </w:r>
      <w:r w:rsidRPr="00C90D2E">
        <w:rPr>
          <w:sz w:val="24"/>
          <w:szCs w:val="24"/>
          <w:lang w:val="en-US"/>
        </w:rPr>
        <w:t xml:space="preserve"> </w:t>
      </w:r>
      <w:r>
        <w:rPr>
          <w:sz w:val="24"/>
          <w:szCs w:val="24"/>
          <w:lang w:val="en-US"/>
        </w:rPr>
        <w:t>regarded</w:t>
      </w:r>
      <w:r w:rsidRPr="00C90D2E">
        <w:rPr>
          <w:sz w:val="24"/>
          <w:szCs w:val="24"/>
          <w:lang w:val="en-US"/>
        </w:rPr>
        <w:t xml:space="preserve"> </w:t>
      </w:r>
      <w:r>
        <w:rPr>
          <w:sz w:val="24"/>
          <w:szCs w:val="24"/>
          <w:lang w:val="en-US"/>
        </w:rPr>
        <w:t>as</w:t>
      </w:r>
      <w:r w:rsidR="001F5B4B">
        <w:rPr>
          <w:sz w:val="24"/>
          <w:szCs w:val="24"/>
          <w:lang w:val="en-US"/>
        </w:rPr>
        <w:t xml:space="preserve"> </w:t>
      </w:r>
      <w:r>
        <w:rPr>
          <w:sz w:val="24"/>
          <w:szCs w:val="24"/>
          <w:lang w:val="en-US"/>
        </w:rPr>
        <w:t>rare</w:t>
      </w:r>
      <w:r w:rsidRPr="00C90D2E">
        <w:rPr>
          <w:sz w:val="24"/>
          <w:szCs w:val="24"/>
          <w:lang w:val="en-US"/>
        </w:rPr>
        <w:t xml:space="preserve"> </w:t>
      </w:r>
      <w:r>
        <w:rPr>
          <w:sz w:val="24"/>
          <w:szCs w:val="24"/>
          <w:lang w:val="en-US"/>
        </w:rPr>
        <w:t>species</w:t>
      </w:r>
      <w:r w:rsidRPr="00C90D2E">
        <w:rPr>
          <w:sz w:val="24"/>
          <w:szCs w:val="24"/>
          <w:lang w:val="en-US"/>
        </w:rPr>
        <w:t xml:space="preserve"> </w:t>
      </w:r>
      <w:r>
        <w:rPr>
          <w:sz w:val="24"/>
          <w:szCs w:val="24"/>
          <w:lang w:val="en-US"/>
        </w:rPr>
        <w:t>in</w:t>
      </w:r>
      <w:r w:rsidRPr="00C90D2E">
        <w:rPr>
          <w:sz w:val="24"/>
          <w:szCs w:val="24"/>
          <w:lang w:val="en-US"/>
        </w:rPr>
        <w:t xml:space="preserve"> </w:t>
      </w:r>
      <w:r>
        <w:rPr>
          <w:sz w:val="24"/>
          <w:szCs w:val="24"/>
          <w:lang w:val="en-US"/>
        </w:rPr>
        <w:t>the</w:t>
      </w:r>
      <w:r w:rsidRPr="00C90D2E">
        <w:rPr>
          <w:sz w:val="24"/>
          <w:szCs w:val="24"/>
          <w:lang w:val="en-US"/>
        </w:rPr>
        <w:t xml:space="preserve"> </w:t>
      </w:r>
      <w:r>
        <w:rPr>
          <w:sz w:val="24"/>
          <w:szCs w:val="24"/>
          <w:lang w:val="en-US"/>
        </w:rPr>
        <w:t>forest</w:t>
      </w:r>
      <w:r w:rsidRPr="00C90D2E">
        <w:rPr>
          <w:sz w:val="24"/>
          <w:szCs w:val="24"/>
          <w:lang w:val="en-US"/>
        </w:rPr>
        <w:t xml:space="preserve"> </w:t>
      </w:r>
      <w:r>
        <w:rPr>
          <w:sz w:val="24"/>
          <w:szCs w:val="24"/>
          <w:lang w:val="en-US"/>
        </w:rPr>
        <w:t>area</w:t>
      </w:r>
      <w:r w:rsidRPr="00C90D2E">
        <w:rPr>
          <w:sz w:val="24"/>
          <w:szCs w:val="24"/>
          <w:lang w:val="en-US"/>
        </w:rPr>
        <w:t xml:space="preserve"> </w:t>
      </w:r>
      <w:r>
        <w:rPr>
          <w:sz w:val="24"/>
          <w:szCs w:val="24"/>
          <w:lang w:val="en-US"/>
        </w:rPr>
        <w:t>soils. The</w:t>
      </w:r>
      <w:r w:rsidRPr="00C90D2E">
        <w:rPr>
          <w:sz w:val="24"/>
          <w:szCs w:val="24"/>
          <w:lang w:val="en-US"/>
        </w:rPr>
        <w:t xml:space="preserve"> </w:t>
      </w:r>
      <w:r>
        <w:rPr>
          <w:sz w:val="24"/>
          <w:szCs w:val="24"/>
          <w:lang w:val="en-US"/>
        </w:rPr>
        <w:t>number</w:t>
      </w:r>
      <w:r w:rsidRPr="00C90D2E">
        <w:rPr>
          <w:sz w:val="24"/>
          <w:szCs w:val="24"/>
          <w:lang w:val="en-US"/>
        </w:rPr>
        <w:t xml:space="preserve"> </w:t>
      </w:r>
      <w:r>
        <w:rPr>
          <w:sz w:val="24"/>
          <w:szCs w:val="24"/>
          <w:lang w:val="en-US"/>
        </w:rPr>
        <w:t>of</w:t>
      </w:r>
      <w:r w:rsidRPr="00C90D2E">
        <w:rPr>
          <w:sz w:val="24"/>
          <w:szCs w:val="24"/>
          <w:lang w:val="en-US"/>
        </w:rPr>
        <w:t xml:space="preserve"> </w:t>
      </w:r>
      <w:r>
        <w:rPr>
          <w:sz w:val="24"/>
          <w:szCs w:val="24"/>
          <w:lang w:val="en-US"/>
        </w:rPr>
        <w:t>actinomyces</w:t>
      </w:r>
      <w:r w:rsidRPr="00C90D2E">
        <w:rPr>
          <w:sz w:val="24"/>
          <w:szCs w:val="24"/>
          <w:lang w:val="en-US"/>
        </w:rPr>
        <w:t xml:space="preserve"> </w:t>
      </w:r>
      <w:r>
        <w:rPr>
          <w:sz w:val="24"/>
          <w:szCs w:val="24"/>
          <w:lang w:val="en-US"/>
        </w:rPr>
        <w:t>of</w:t>
      </w:r>
      <w:r w:rsidRPr="00C90D2E">
        <w:rPr>
          <w:sz w:val="24"/>
          <w:szCs w:val="24"/>
          <w:lang w:val="en-US"/>
        </w:rPr>
        <w:t xml:space="preserve"> </w:t>
      </w:r>
      <w:r w:rsidR="001F5B4B">
        <w:rPr>
          <w:sz w:val="24"/>
          <w:szCs w:val="24"/>
          <w:lang w:val="en-US"/>
        </w:rPr>
        <w:t>these</w:t>
      </w:r>
      <w:r w:rsidRPr="00C90D2E">
        <w:rPr>
          <w:sz w:val="24"/>
          <w:szCs w:val="24"/>
          <w:lang w:val="en-US"/>
        </w:rPr>
        <w:t xml:space="preserve"> </w:t>
      </w:r>
      <w:r>
        <w:rPr>
          <w:sz w:val="24"/>
          <w:szCs w:val="24"/>
          <w:lang w:val="en-US"/>
        </w:rPr>
        <w:t>kinds is in some cases comparable with the number of streptomyces and sometimes even exceeds it</w:t>
      </w:r>
      <w:r w:rsidR="00EC491F" w:rsidRPr="00C90D2E">
        <w:rPr>
          <w:sz w:val="24"/>
          <w:szCs w:val="24"/>
          <w:lang w:val="en-US"/>
        </w:rPr>
        <w:t xml:space="preserve">. </w:t>
      </w:r>
      <w:r>
        <w:rPr>
          <w:sz w:val="24"/>
          <w:szCs w:val="24"/>
          <w:lang w:val="en-US"/>
        </w:rPr>
        <w:t>The</w:t>
      </w:r>
      <w:r w:rsidRPr="00C90D2E">
        <w:rPr>
          <w:sz w:val="24"/>
          <w:szCs w:val="24"/>
          <w:lang w:val="en-US"/>
        </w:rPr>
        <w:t xml:space="preserve"> </w:t>
      </w:r>
      <w:r>
        <w:rPr>
          <w:sz w:val="24"/>
          <w:szCs w:val="24"/>
          <w:lang w:val="en-US"/>
        </w:rPr>
        <w:t>oligosporic</w:t>
      </w:r>
      <w:r w:rsidRPr="00C90D2E">
        <w:rPr>
          <w:sz w:val="24"/>
          <w:szCs w:val="24"/>
          <w:lang w:val="en-US"/>
        </w:rPr>
        <w:t xml:space="preserve"> </w:t>
      </w:r>
      <w:r>
        <w:rPr>
          <w:sz w:val="24"/>
          <w:szCs w:val="24"/>
          <w:lang w:val="en-US"/>
        </w:rPr>
        <w:t>actinomyces</w:t>
      </w:r>
      <w:r w:rsidRPr="00C90D2E">
        <w:rPr>
          <w:sz w:val="24"/>
          <w:szCs w:val="24"/>
          <w:lang w:val="en-US"/>
        </w:rPr>
        <w:t xml:space="preserve"> </w:t>
      </w:r>
      <w:r>
        <w:rPr>
          <w:sz w:val="24"/>
          <w:szCs w:val="24"/>
          <w:lang w:val="en-US"/>
        </w:rPr>
        <w:t>are</w:t>
      </w:r>
      <w:r w:rsidRPr="00C90D2E">
        <w:rPr>
          <w:sz w:val="24"/>
          <w:szCs w:val="24"/>
          <w:lang w:val="en-US"/>
        </w:rPr>
        <w:t xml:space="preserve"> </w:t>
      </w:r>
      <w:r w:rsidR="001F5B4B">
        <w:rPr>
          <w:sz w:val="24"/>
          <w:szCs w:val="24"/>
          <w:lang w:val="en-US"/>
        </w:rPr>
        <w:t xml:space="preserve">rare </w:t>
      </w:r>
      <w:r>
        <w:rPr>
          <w:sz w:val="24"/>
          <w:szCs w:val="24"/>
          <w:lang w:val="en-US"/>
        </w:rPr>
        <w:t xml:space="preserve">for the forest area </w:t>
      </w:r>
    </w:p>
    <w:p w:rsidR="00EC491F" w:rsidRPr="00EE014A" w:rsidRDefault="000E454D" w:rsidP="00EC491F">
      <w:pPr>
        <w:pStyle w:val="a8"/>
        <w:keepNext w:val="0"/>
        <w:widowControl w:val="0"/>
        <w:spacing w:line="276" w:lineRule="auto"/>
        <w:ind w:firstLine="709"/>
        <w:rPr>
          <w:sz w:val="24"/>
          <w:szCs w:val="24"/>
          <w:lang w:val="en-US"/>
        </w:rPr>
      </w:pPr>
      <w:r>
        <w:rPr>
          <w:sz w:val="24"/>
          <w:szCs w:val="24"/>
          <w:lang w:val="en-US"/>
        </w:rPr>
        <w:t>In</w:t>
      </w:r>
      <w:r w:rsidRPr="000E454D">
        <w:rPr>
          <w:sz w:val="24"/>
          <w:szCs w:val="24"/>
          <w:lang w:val="en-US"/>
        </w:rPr>
        <w:t xml:space="preserve"> </w:t>
      </w:r>
      <w:r>
        <w:rPr>
          <w:sz w:val="24"/>
          <w:szCs w:val="24"/>
          <w:lang w:val="en-US"/>
        </w:rPr>
        <w:t>the</w:t>
      </w:r>
      <w:r w:rsidRPr="000E454D">
        <w:rPr>
          <w:sz w:val="24"/>
          <w:szCs w:val="24"/>
          <w:lang w:val="en-US"/>
        </w:rPr>
        <w:t xml:space="preserve"> </w:t>
      </w:r>
      <w:r>
        <w:rPr>
          <w:sz w:val="24"/>
          <w:szCs w:val="24"/>
          <w:lang w:val="en-US"/>
        </w:rPr>
        <w:t>arid</w:t>
      </w:r>
      <w:r w:rsidRPr="000E454D">
        <w:rPr>
          <w:sz w:val="24"/>
          <w:szCs w:val="24"/>
          <w:lang w:val="en-US"/>
        </w:rPr>
        <w:t xml:space="preserve"> </w:t>
      </w:r>
      <w:r>
        <w:rPr>
          <w:sz w:val="24"/>
          <w:szCs w:val="24"/>
          <w:lang w:val="en-US"/>
        </w:rPr>
        <w:t>area</w:t>
      </w:r>
      <w:r w:rsidRPr="000E454D">
        <w:rPr>
          <w:sz w:val="24"/>
          <w:szCs w:val="24"/>
          <w:lang w:val="en-US"/>
        </w:rPr>
        <w:t xml:space="preserve"> </w:t>
      </w:r>
      <w:r>
        <w:rPr>
          <w:sz w:val="24"/>
          <w:szCs w:val="24"/>
          <w:lang w:val="en-US"/>
        </w:rPr>
        <w:t>biogeocenoses</w:t>
      </w:r>
      <w:r w:rsidRPr="000E454D">
        <w:rPr>
          <w:sz w:val="24"/>
          <w:szCs w:val="24"/>
          <w:lang w:val="en-US"/>
        </w:rPr>
        <w:t xml:space="preserve"> </w:t>
      </w:r>
      <w:r>
        <w:rPr>
          <w:sz w:val="24"/>
          <w:szCs w:val="24"/>
          <w:lang w:val="en-US"/>
        </w:rPr>
        <w:t>micromonosporous</w:t>
      </w:r>
      <w:r w:rsidRPr="000E454D">
        <w:rPr>
          <w:sz w:val="24"/>
          <w:szCs w:val="24"/>
          <w:lang w:val="en-US"/>
        </w:rPr>
        <w:t xml:space="preserve"> </w:t>
      </w:r>
      <w:r>
        <w:rPr>
          <w:sz w:val="24"/>
          <w:szCs w:val="24"/>
          <w:lang w:val="en-US"/>
        </w:rPr>
        <w:t>actinomyces</w:t>
      </w:r>
      <w:r w:rsidRPr="000E454D">
        <w:rPr>
          <w:sz w:val="24"/>
          <w:szCs w:val="24"/>
          <w:lang w:val="en-US"/>
        </w:rPr>
        <w:t xml:space="preserve"> </w:t>
      </w:r>
      <w:r>
        <w:rPr>
          <w:sz w:val="24"/>
          <w:szCs w:val="24"/>
          <w:lang w:val="en-US"/>
        </w:rPr>
        <w:t>are</w:t>
      </w:r>
      <w:r w:rsidRPr="000E454D">
        <w:rPr>
          <w:sz w:val="24"/>
          <w:szCs w:val="24"/>
          <w:lang w:val="en-US"/>
        </w:rPr>
        <w:t xml:space="preserve"> </w:t>
      </w:r>
      <w:r>
        <w:rPr>
          <w:sz w:val="24"/>
          <w:szCs w:val="24"/>
          <w:lang w:val="en-US"/>
        </w:rPr>
        <w:t>constantly</w:t>
      </w:r>
      <w:r w:rsidRPr="000E454D">
        <w:rPr>
          <w:sz w:val="24"/>
          <w:szCs w:val="24"/>
          <w:lang w:val="en-US"/>
        </w:rPr>
        <w:t xml:space="preserve"> </w:t>
      </w:r>
      <w:r>
        <w:rPr>
          <w:sz w:val="24"/>
          <w:szCs w:val="24"/>
          <w:lang w:val="en-US"/>
        </w:rPr>
        <w:t>present</w:t>
      </w:r>
      <w:r w:rsidRPr="000E454D">
        <w:rPr>
          <w:sz w:val="24"/>
          <w:szCs w:val="24"/>
          <w:lang w:val="en-US"/>
        </w:rPr>
        <w:t xml:space="preserve"> </w:t>
      </w:r>
      <w:r>
        <w:rPr>
          <w:sz w:val="24"/>
          <w:szCs w:val="24"/>
          <w:lang w:val="en-US"/>
        </w:rPr>
        <w:t>in</w:t>
      </w:r>
      <w:r w:rsidRPr="000E454D">
        <w:rPr>
          <w:sz w:val="24"/>
          <w:szCs w:val="24"/>
          <w:lang w:val="en-US"/>
        </w:rPr>
        <w:t xml:space="preserve"> </w:t>
      </w:r>
      <w:r>
        <w:rPr>
          <w:sz w:val="24"/>
          <w:szCs w:val="24"/>
          <w:lang w:val="en-US"/>
        </w:rPr>
        <w:t>all</w:t>
      </w:r>
      <w:r w:rsidRPr="000E454D">
        <w:rPr>
          <w:sz w:val="24"/>
          <w:szCs w:val="24"/>
          <w:lang w:val="en-US"/>
        </w:rPr>
        <w:t xml:space="preserve"> </w:t>
      </w:r>
      <w:r>
        <w:rPr>
          <w:sz w:val="24"/>
          <w:szCs w:val="24"/>
          <w:lang w:val="en-US"/>
        </w:rPr>
        <w:t>the</w:t>
      </w:r>
      <w:r w:rsidRPr="000E454D">
        <w:rPr>
          <w:sz w:val="24"/>
          <w:szCs w:val="24"/>
          <w:lang w:val="en-US"/>
        </w:rPr>
        <w:t xml:space="preserve"> </w:t>
      </w:r>
      <w:r>
        <w:rPr>
          <w:sz w:val="24"/>
          <w:szCs w:val="24"/>
          <w:lang w:val="en-US"/>
        </w:rPr>
        <w:t>layers</w:t>
      </w:r>
      <w:r w:rsidR="00EC491F" w:rsidRPr="000E454D">
        <w:rPr>
          <w:sz w:val="24"/>
          <w:szCs w:val="24"/>
          <w:lang w:val="en-US"/>
        </w:rPr>
        <w:t xml:space="preserve"> — </w:t>
      </w:r>
      <w:r>
        <w:rPr>
          <w:sz w:val="24"/>
          <w:szCs w:val="24"/>
          <w:lang w:val="en-US"/>
        </w:rPr>
        <w:t>aboveground</w:t>
      </w:r>
      <w:r w:rsidR="00EC491F" w:rsidRPr="000E454D">
        <w:rPr>
          <w:sz w:val="24"/>
          <w:szCs w:val="24"/>
          <w:lang w:val="en-US"/>
        </w:rPr>
        <w:t xml:space="preserve">, </w:t>
      </w:r>
      <w:r w:rsidR="001F5B4B">
        <w:rPr>
          <w:sz w:val="24"/>
          <w:szCs w:val="24"/>
          <w:lang w:val="en-US"/>
        </w:rPr>
        <w:t>land</w:t>
      </w:r>
      <w:r>
        <w:rPr>
          <w:sz w:val="24"/>
          <w:szCs w:val="24"/>
          <w:lang w:val="en-US"/>
        </w:rPr>
        <w:t xml:space="preserve"> and soil</w:t>
      </w:r>
      <w:r w:rsidR="00EC491F" w:rsidRPr="000E454D">
        <w:rPr>
          <w:sz w:val="24"/>
          <w:szCs w:val="24"/>
          <w:lang w:val="en-US"/>
        </w:rPr>
        <w:t xml:space="preserve">. </w:t>
      </w:r>
      <w:r>
        <w:rPr>
          <w:sz w:val="24"/>
          <w:szCs w:val="24"/>
          <w:lang w:val="en-US"/>
        </w:rPr>
        <w:t>In</w:t>
      </w:r>
      <w:r w:rsidRPr="00EE014A">
        <w:rPr>
          <w:sz w:val="24"/>
          <w:szCs w:val="24"/>
          <w:lang w:val="en-US"/>
        </w:rPr>
        <w:t xml:space="preserve"> </w:t>
      </w:r>
      <w:r>
        <w:rPr>
          <w:sz w:val="24"/>
          <w:szCs w:val="24"/>
          <w:lang w:val="en-US"/>
        </w:rPr>
        <w:t>the</w:t>
      </w:r>
      <w:r w:rsidRPr="00EE014A">
        <w:rPr>
          <w:sz w:val="24"/>
          <w:szCs w:val="24"/>
          <w:lang w:val="en-US"/>
        </w:rPr>
        <w:t xml:space="preserve"> </w:t>
      </w:r>
      <w:r>
        <w:rPr>
          <w:sz w:val="24"/>
          <w:szCs w:val="24"/>
          <w:lang w:val="en-US"/>
        </w:rPr>
        <w:t>steppe</w:t>
      </w:r>
      <w:r w:rsidRPr="00EE014A">
        <w:rPr>
          <w:sz w:val="24"/>
          <w:szCs w:val="24"/>
          <w:lang w:val="en-US"/>
        </w:rPr>
        <w:t xml:space="preserve"> </w:t>
      </w:r>
      <w:r>
        <w:rPr>
          <w:sz w:val="24"/>
          <w:szCs w:val="24"/>
          <w:lang w:val="en-US"/>
        </w:rPr>
        <w:t>mat</w:t>
      </w:r>
      <w:r w:rsidRPr="00EE014A">
        <w:rPr>
          <w:sz w:val="24"/>
          <w:szCs w:val="24"/>
          <w:lang w:val="en-US"/>
        </w:rPr>
        <w:t xml:space="preserve"> </w:t>
      </w:r>
      <w:r w:rsidR="00EE014A">
        <w:rPr>
          <w:sz w:val="24"/>
          <w:szCs w:val="24"/>
          <w:lang w:val="en-US"/>
        </w:rPr>
        <w:t>micron</w:t>
      </w:r>
      <w:r w:rsidR="001F5B4B">
        <w:rPr>
          <w:sz w:val="24"/>
          <w:szCs w:val="24"/>
          <w:lang w:val="en-US"/>
        </w:rPr>
        <w:t>ospores exceed the streptomyces</w:t>
      </w:r>
      <w:r w:rsidR="001F5B4B" w:rsidRPr="001F5B4B">
        <w:rPr>
          <w:sz w:val="24"/>
          <w:szCs w:val="24"/>
          <w:lang w:val="en-US"/>
        </w:rPr>
        <w:t xml:space="preserve">, </w:t>
      </w:r>
      <w:r w:rsidR="00EE014A">
        <w:rPr>
          <w:sz w:val="24"/>
          <w:szCs w:val="24"/>
          <w:lang w:val="en-US"/>
        </w:rPr>
        <w:t xml:space="preserve"> in the vegetative and soil layers of the steppe biomes the streptomyces and micromonospores are represented in equals shares. Streptosporangia are less common for the biogeocenotic actinomycetic complexes in the arid area </w:t>
      </w:r>
    </w:p>
    <w:p w:rsidR="00EC491F" w:rsidRPr="00EE014A" w:rsidRDefault="000E454D" w:rsidP="00EC491F">
      <w:pPr>
        <w:pStyle w:val="a3"/>
        <w:spacing w:before="0" w:beforeAutospacing="0" w:after="0" w:afterAutospacing="0" w:line="276" w:lineRule="auto"/>
        <w:ind w:firstLine="709"/>
        <w:jc w:val="both"/>
        <w:rPr>
          <w:lang w:val="en-US"/>
        </w:rPr>
      </w:pPr>
      <w:r>
        <w:rPr>
          <w:lang w:val="en-US"/>
        </w:rPr>
        <w:t>Since</w:t>
      </w:r>
      <w:r w:rsidR="00EE014A" w:rsidRPr="00EE014A">
        <w:rPr>
          <w:lang w:val="en-US"/>
        </w:rPr>
        <w:t xml:space="preserve"> 1980</w:t>
      </w:r>
      <w:r w:rsidR="00EE014A">
        <w:rPr>
          <w:lang w:val="en-US"/>
        </w:rPr>
        <w:t>s</w:t>
      </w:r>
      <w:r w:rsidR="00EC491F" w:rsidRPr="00EE014A">
        <w:rPr>
          <w:lang w:val="en-US"/>
        </w:rPr>
        <w:t>–</w:t>
      </w:r>
      <w:r w:rsidR="00EE014A" w:rsidRPr="00EE014A">
        <w:rPr>
          <w:lang w:val="en-US"/>
        </w:rPr>
        <w:t>1990</w:t>
      </w:r>
      <w:r w:rsidR="00EE014A">
        <w:rPr>
          <w:lang w:val="en-US"/>
        </w:rPr>
        <w:t>s</w:t>
      </w:r>
      <w:r w:rsidR="00EC491F" w:rsidRPr="00EE014A">
        <w:rPr>
          <w:lang w:val="en-US"/>
        </w:rPr>
        <w:t xml:space="preserve"> </w:t>
      </w:r>
      <w:r w:rsidR="00EE014A">
        <w:rPr>
          <w:lang w:val="en-US"/>
        </w:rPr>
        <w:t>the</w:t>
      </w:r>
      <w:r w:rsidR="00EE014A" w:rsidRPr="00EE014A">
        <w:rPr>
          <w:lang w:val="en-US"/>
        </w:rPr>
        <w:t xml:space="preserve"> </w:t>
      </w:r>
      <w:r w:rsidR="00EE014A">
        <w:rPr>
          <w:lang w:val="en-US"/>
        </w:rPr>
        <w:t>scientists</w:t>
      </w:r>
      <w:r w:rsidR="001F5B4B">
        <w:rPr>
          <w:lang w:val="en-US"/>
        </w:rPr>
        <w:t>’</w:t>
      </w:r>
      <w:r w:rsidR="00EE014A" w:rsidRPr="00EE014A">
        <w:rPr>
          <w:lang w:val="en-US"/>
        </w:rPr>
        <w:t xml:space="preserve"> </w:t>
      </w:r>
      <w:r w:rsidR="00EE014A">
        <w:rPr>
          <w:lang w:val="en-US"/>
        </w:rPr>
        <w:t>attention</w:t>
      </w:r>
      <w:r w:rsidR="00EE014A" w:rsidRPr="00EE014A">
        <w:rPr>
          <w:lang w:val="en-US"/>
        </w:rPr>
        <w:t xml:space="preserve"> </w:t>
      </w:r>
      <w:r w:rsidR="001F5B4B">
        <w:rPr>
          <w:lang w:val="en-US"/>
        </w:rPr>
        <w:t>has</w:t>
      </w:r>
      <w:r w:rsidR="00EE014A" w:rsidRPr="00EE014A">
        <w:rPr>
          <w:lang w:val="en-US"/>
        </w:rPr>
        <w:t xml:space="preserve"> </w:t>
      </w:r>
      <w:r w:rsidR="00EE014A">
        <w:rPr>
          <w:lang w:val="en-US"/>
        </w:rPr>
        <w:t>been</w:t>
      </w:r>
      <w:r w:rsidR="00EE014A" w:rsidRPr="00EE014A">
        <w:rPr>
          <w:lang w:val="en-US"/>
        </w:rPr>
        <w:t xml:space="preserve"> </w:t>
      </w:r>
      <w:r w:rsidR="00EE014A">
        <w:rPr>
          <w:lang w:val="en-US"/>
        </w:rPr>
        <w:t>focused</w:t>
      </w:r>
      <w:r w:rsidR="00EE014A" w:rsidRPr="00EE014A">
        <w:rPr>
          <w:lang w:val="en-US"/>
        </w:rPr>
        <w:t xml:space="preserve"> </w:t>
      </w:r>
      <w:r w:rsidR="00EE014A">
        <w:rPr>
          <w:lang w:val="en-US"/>
        </w:rPr>
        <w:t>on actinomyces ecological functions study</w:t>
      </w:r>
      <w:r w:rsidR="00EC491F" w:rsidRPr="00EE014A">
        <w:rPr>
          <w:lang w:val="en-US"/>
        </w:rPr>
        <w:t>,</w:t>
      </w:r>
      <w:r w:rsidR="00EE014A">
        <w:rPr>
          <w:lang w:val="en-US"/>
        </w:rPr>
        <w:t xml:space="preserve"> their natural  relationship with animals</w:t>
      </w:r>
      <w:r w:rsidR="00EC491F" w:rsidRPr="00EE014A">
        <w:rPr>
          <w:lang w:val="en-US"/>
        </w:rPr>
        <w:t xml:space="preserve">, </w:t>
      </w:r>
      <w:r w:rsidR="00EE014A">
        <w:rPr>
          <w:lang w:val="en-US"/>
        </w:rPr>
        <w:t xml:space="preserve">plants and microorganisms </w:t>
      </w:r>
      <w:r w:rsidR="00D21256">
        <w:rPr>
          <w:lang w:val="en-US"/>
        </w:rPr>
        <w:t xml:space="preserve">There has been </w:t>
      </w:r>
      <w:r w:rsidR="001F5B4B">
        <w:rPr>
          <w:lang w:val="en-US"/>
        </w:rPr>
        <w:t>a systemic review of actinomycetic</w:t>
      </w:r>
      <w:r w:rsidR="00D21256">
        <w:rPr>
          <w:lang w:val="en-US"/>
        </w:rPr>
        <w:t xml:space="preserve"> genome data collection</w:t>
      </w:r>
      <w:r w:rsidR="00EC491F" w:rsidRPr="00EE014A">
        <w:rPr>
          <w:lang w:val="en-US"/>
        </w:rPr>
        <w:t xml:space="preserve"> </w:t>
      </w:r>
      <w:r w:rsidR="00EC491F" w:rsidRPr="00EE014A">
        <w:rPr>
          <w:color w:val="FF0000"/>
          <w:lang w:val="en-US"/>
        </w:rPr>
        <w:t>[104, 105]</w:t>
      </w:r>
      <w:r w:rsidR="00EC491F" w:rsidRPr="00EE014A">
        <w:rPr>
          <w:lang w:val="en-US"/>
        </w:rPr>
        <w:t xml:space="preserve">. </w:t>
      </w:r>
    </w:p>
    <w:p w:rsidR="00EC491F" w:rsidRPr="00D21256" w:rsidRDefault="00D21256" w:rsidP="00EC491F">
      <w:pPr>
        <w:pStyle w:val="a3"/>
        <w:spacing w:before="0" w:beforeAutospacing="0" w:after="0" w:afterAutospacing="0" w:line="276" w:lineRule="auto"/>
        <w:ind w:firstLine="709"/>
        <w:jc w:val="both"/>
        <w:rPr>
          <w:lang w:val="en-US"/>
        </w:rPr>
      </w:pPr>
      <w:r>
        <w:rPr>
          <w:lang w:val="en-US"/>
        </w:rPr>
        <w:t>Structural</w:t>
      </w:r>
      <w:r w:rsidRPr="00D21256">
        <w:rPr>
          <w:lang w:val="en-US"/>
        </w:rPr>
        <w:t xml:space="preserve"> </w:t>
      </w:r>
      <w:r>
        <w:rPr>
          <w:lang w:val="en-US"/>
        </w:rPr>
        <w:t>trends</w:t>
      </w:r>
      <w:r w:rsidRPr="00D21256">
        <w:rPr>
          <w:lang w:val="en-US"/>
        </w:rPr>
        <w:t xml:space="preserve"> </w:t>
      </w:r>
      <w:r>
        <w:rPr>
          <w:lang w:val="en-US"/>
        </w:rPr>
        <w:t>for</w:t>
      </w:r>
      <w:r w:rsidRPr="00D21256">
        <w:rPr>
          <w:lang w:val="en-US"/>
        </w:rPr>
        <w:t xml:space="preserve"> </w:t>
      </w:r>
      <w:r w:rsidR="001F5B4B">
        <w:rPr>
          <w:lang w:val="en-US"/>
        </w:rPr>
        <w:t>streptomycetic</w:t>
      </w:r>
      <w:r w:rsidRPr="00D21256">
        <w:rPr>
          <w:lang w:val="en-US"/>
        </w:rPr>
        <w:t xml:space="preserve"> </w:t>
      </w:r>
      <w:r>
        <w:rPr>
          <w:lang w:val="en-US"/>
        </w:rPr>
        <w:t xml:space="preserve">complex in ground ecosystems can be defined as follows </w:t>
      </w:r>
    </w:p>
    <w:p w:rsidR="00EC491F" w:rsidRPr="002C53B9" w:rsidRDefault="00D21256" w:rsidP="00EC491F">
      <w:pPr>
        <w:pStyle w:val="a3"/>
        <w:numPr>
          <w:ilvl w:val="0"/>
          <w:numId w:val="25"/>
        </w:numPr>
        <w:spacing w:before="0" w:beforeAutospacing="0" w:after="0" w:afterAutospacing="0" w:line="276" w:lineRule="auto"/>
        <w:ind w:left="0" w:firstLine="709"/>
        <w:jc w:val="both"/>
        <w:rPr>
          <w:lang w:val="en-US"/>
        </w:rPr>
      </w:pPr>
      <w:r>
        <w:rPr>
          <w:lang w:val="en-US"/>
        </w:rPr>
        <w:t>The</w:t>
      </w:r>
      <w:r w:rsidRPr="00D21256">
        <w:rPr>
          <w:lang w:val="en-US"/>
        </w:rPr>
        <w:t xml:space="preserve"> </w:t>
      </w:r>
      <w:r>
        <w:rPr>
          <w:lang w:val="en-US"/>
        </w:rPr>
        <w:t>study</w:t>
      </w:r>
      <w:r w:rsidRPr="00D21256">
        <w:rPr>
          <w:lang w:val="en-US"/>
        </w:rPr>
        <w:t xml:space="preserve"> </w:t>
      </w:r>
      <w:r>
        <w:rPr>
          <w:lang w:val="en-US"/>
        </w:rPr>
        <w:t>of</w:t>
      </w:r>
      <w:r w:rsidRPr="00D21256">
        <w:rPr>
          <w:lang w:val="en-US"/>
        </w:rPr>
        <w:t xml:space="preserve"> </w:t>
      </w:r>
      <w:r>
        <w:rPr>
          <w:lang w:val="en-US"/>
        </w:rPr>
        <w:t>the</w:t>
      </w:r>
      <w:r w:rsidRPr="00D21256">
        <w:rPr>
          <w:lang w:val="en-US"/>
        </w:rPr>
        <w:t xml:space="preserve"> </w:t>
      </w:r>
      <w:r>
        <w:rPr>
          <w:lang w:val="en-US"/>
        </w:rPr>
        <w:t>soil</w:t>
      </w:r>
      <w:r w:rsidRPr="00D21256">
        <w:rPr>
          <w:lang w:val="en-US"/>
        </w:rPr>
        <w:t xml:space="preserve"> </w:t>
      </w:r>
      <w:r w:rsidR="001F5B4B">
        <w:rPr>
          <w:lang w:val="en-US"/>
        </w:rPr>
        <w:t>streptomycetic</w:t>
      </w:r>
      <w:r w:rsidRPr="00D21256">
        <w:rPr>
          <w:lang w:val="en-US"/>
        </w:rPr>
        <w:t xml:space="preserve"> </w:t>
      </w:r>
      <w:r>
        <w:rPr>
          <w:lang w:val="en-US"/>
        </w:rPr>
        <w:t>complexes</w:t>
      </w:r>
      <w:r w:rsidRPr="00D21256">
        <w:rPr>
          <w:lang w:val="en-US"/>
        </w:rPr>
        <w:t xml:space="preserve"> </w:t>
      </w:r>
      <w:r>
        <w:rPr>
          <w:lang w:val="en-US"/>
        </w:rPr>
        <w:t>structure</w:t>
      </w:r>
      <w:r w:rsidR="001F5B4B" w:rsidRPr="001F5B4B">
        <w:rPr>
          <w:lang w:val="en-US"/>
        </w:rPr>
        <w:t>,</w:t>
      </w:r>
      <w:r>
        <w:rPr>
          <w:lang w:val="en-US"/>
        </w:rPr>
        <w:t xml:space="preserve"> pursuant to which th</w:t>
      </w:r>
      <w:r w:rsidR="001F5B4B">
        <w:rPr>
          <w:lang w:val="en-US"/>
        </w:rPr>
        <w:t xml:space="preserve">e structure depends on typical </w:t>
      </w:r>
      <w:r>
        <w:rPr>
          <w:lang w:val="en-US"/>
        </w:rPr>
        <w:t>kinds composition,</w:t>
      </w:r>
      <w:r w:rsidRPr="00D21256">
        <w:rPr>
          <w:lang w:val="en-US"/>
        </w:rPr>
        <w:t xml:space="preserve"> </w:t>
      </w:r>
      <w:r w:rsidR="003E016B">
        <w:rPr>
          <w:lang w:val="en-US"/>
        </w:rPr>
        <w:t>dominants number and species range size</w:t>
      </w:r>
      <w:r w:rsidR="00EC491F" w:rsidRPr="00D21256">
        <w:rPr>
          <w:lang w:val="en-US"/>
        </w:rPr>
        <w:t xml:space="preserve">, </w:t>
      </w:r>
      <w:r w:rsidR="003E016B">
        <w:rPr>
          <w:lang w:val="en-US"/>
        </w:rPr>
        <w:t>has enabled to find out the differences of these complexes in terms of basic bioclimatic zones soils</w:t>
      </w:r>
      <w:r w:rsidR="00EC491F" w:rsidRPr="00D21256">
        <w:rPr>
          <w:lang w:val="en-US"/>
        </w:rPr>
        <w:t xml:space="preserve">. </w:t>
      </w:r>
      <w:r w:rsidR="003E016B">
        <w:rPr>
          <w:lang w:val="en-US"/>
        </w:rPr>
        <w:t>It</w:t>
      </w:r>
      <w:r w:rsidR="003E016B" w:rsidRPr="003E016B">
        <w:rPr>
          <w:lang w:val="en-US"/>
        </w:rPr>
        <w:t xml:space="preserve"> </w:t>
      </w:r>
      <w:r w:rsidR="003E016B">
        <w:rPr>
          <w:lang w:val="en-US"/>
        </w:rPr>
        <w:t>has</w:t>
      </w:r>
      <w:r w:rsidR="003E016B" w:rsidRPr="003E016B">
        <w:rPr>
          <w:lang w:val="en-US"/>
        </w:rPr>
        <w:t xml:space="preserve"> </w:t>
      </w:r>
      <w:r w:rsidR="003E016B">
        <w:rPr>
          <w:lang w:val="en-US"/>
        </w:rPr>
        <w:t>been</w:t>
      </w:r>
      <w:r w:rsidR="003E016B" w:rsidRPr="003E016B">
        <w:rPr>
          <w:lang w:val="en-US"/>
        </w:rPr>
        <w:t xml:space="preserve"> </w:t>
      </w:r>
      <w:r w:rsidR="003E016B">
        <w:rPr>
          <w:lang w:val="en-US"/>
        </w:rPr>
        <w:t>identified</w:t>
      </w:r>
      <w:r w:rsidR="003E016B" w:rsidRPr="003E016B">
        <w:rPr>
          <w:lang w:val="en-US"/>
        </w:rPr>
        <w:t xml:space="preserve"> </w:t>
      </w:r>
      <w:r w:rsidR="003E016B">
        <w:rPr>
          <w:lang w:val="en-US"/>
        </w:rPr>
        <w:t>that human impact results in creation of specific streptomycetic complexes that are significantly different from natural land ecosystem complexes. A</w:t>
      </w:r>
      <w:r w:rsidR="003E016B" w:rsidRPr="004146E9">
        <w:rPr>
          <w:lang w:val="en-US"/>
        </w:rPr>
        <w:t xml:space="preserve"> </w:t>
      </w:r>
      <w:r w:rsidR="003E016B">
        <w:rPr>
          <w:lang w:val="en-US"/>
        </w:rPr>
        <w:t>streptomycetic</w:t>
      </w:r>
      <w:r w:rsidR="003E016B" w:rsidRPr="004146E9">
        <w:rPr>
          <w:lang w:val="en-US"/>
        </w:rPr>
        <w:t xml:space="preserve"> </w:t>
      </w:r>
      <w:r w:rsidR="003E016B">
        <w:rPr>
          <w:lang w:val="en-US"/>
        </w:rPr>
        <w:t>complex</w:t>
      </w:r>
      <w:r w:rsidR="003E016B" w:rsidRPr="004146E9">
        <w:rPr>
          <w:lang w:val="en-US"/>
        </w:rPr>
        <w:t xml:space="preserve">. </w:t>
      </w:r>
      <w:r w:rsidR="003E016B">
        <w:rPr>
          <w:lang w:val="en-US"/>
        </w:rPr>
        <w:t>A</w:t>
      </w:r>
      <w:r w:rsidR="003E016B" w:rsidRPr="002C53B9">
        <w:rPr>
          <w:lang w:val="en-US"/>
        </w:rPr>
        <w:t xml:space="preserve"> </w:t>
      </w:r>
      <w:r w:rsidR="003E016B">
        <w:rPr>
          <w:lang w:val="en-US"/>
        </w:rPr>
        <w:t>streptomycetic</w:t>
      </w:r>
      <w:r w:rsidR="003E016B" w:rsidRPr="002C53B9">
        <w:rPr>
          <w:lang w:val="en-US"/>
        </w:rPr>
        <w:t xml:space="preserve"> </w:t>
      </w:r>
      <w:r w:rsidR="003E016B">
        <w:rPr>
          <w:lang w:val="en-US"/>
        </w:rPr>
        <w:t>complex</w:t>
      </w:r>
      <w:r w:rsidR="003E016B" w:rsidRPr="002C53B9">
        <w:rPr>
          <w:lang w:val="en-US"/>
        </w:rPr>
        <w:t xml:space="preserve"> </w:t>
      </w:r>
      <w:r w:rsidR="003E016B">
        <w:rPr>
          <w:lang w:val="en-US"/>
        </w:rPr>
        <w:t>is</w:t>
      </w:r>
      <w:r w:rsidR="008A41EF" w:rsidRPr="002C53B9">
        <w:rPr>
          <w:lang w:val="en-US"/>
        </w:rPr>
        <w:t xml:space="preserve"> </w:t>
      </w:r>
      <w:r w:rsidR="008A41EF">
        <w:rPr>
          <w:lang w:val="en-US"/>
        </w:rPr>
        <w:t>used</w:t>
      </w:r>
      <w:r w:rsidR="008A41EF" w:rsidRPr="002C53B9">
        <w:rPr>
          <w:lang w:val="en-US"/>
        </w:rPr>
        <w:t xml:space="preserve"> </w:t>
      </w:r>
      <w:r w:rsidR="008A41EF">
        <w:rPr>
          <w:lang w:val="en-US"/>
        </w:rPr>
        <w:t>to</w:t>
      </w:r>
      <w:r w:rsidR="008A41EF" w:rsidRPr="002C53B9">
        <w:rPr>
          <w:lang w:val="en-US"/>
        </w:rPr>
        <w:t xml:space="preserve"> </w:t>
      </w:r>
      <w:r w:rsidR="008A41EF">
        <w:rPr>
          <w:lang w:val="en-US"/>
        </w:rPr>
        <w:t>compile</w:t>
      </w:r>
      <w:r w:rsidR="008A41EF" w:rsidRPr="002C53B9">
        <w:rPr>
          <w:lang w:val="en-US"/>
        </w:rPr>
        <w:t xml:space="preserve"> </w:t>
      </w:r>
      <w:r w:rsidR="008A41EF">
        <w:rPr>
          <w:lang w:val="en-US"/>
        </w:rPr>
        <w:t>rating</w:t>
      </w:r>
      <w:r w:rsidR="008A41EF" w:rsidRPr="002C53B9">
        <w:rPr>
          <w:lang w:val="en-US"/>
        </w:rPr>
        <w:t xml:space="preserve"> </w:t>
      </w:r>
      <w:r w:rsidR="008A41EF">
        <w:rPr>
          <w:lang w:val="en-US"/>
        </w:rPr>
        <w:t>scale</w:t>
      </w:r>
      <w:r w:rsidR="008A41EF" w:rsidRPr="002C53B9">
        <w:rPr>
          <w:lang w:val="en-US"/>
        </w:rPr>
        <w:t xml:space="preserve"> </w:t>
      </w:r>
      <w:r w:rsidR="008A41EF">
        <w:rPr>
          <w:lang w:val="en-US"/>
        </w:rPr>
        <w:t>for</w:t>
      </w:r>
      <w:r w:rsidR="008A41EF" w:rsidRPr="002C53B9">
        <w:rPr>
          <w:lang w:val="en-US"/>
        </w:rPr>
        <w:t xml:space="preserve"> </w:t>
      </w:r>
      <w:r w:rsidR="008A41EF">
        <w:rPr>
          <w:lang w:val="en-US"/>
        </w:rPr>
        <w:t>increasing</w:t>
      </w:r>
      <w:r w:rsidR="008A41EF" w:rsidRPr="002C53B9">
        <w:rPr>
          <w:lang w:val="en-US"/>
        </w:rPr>
        <w:t xml:space="preserve"> </w:t>
      </w:r>
      <w:r w:rsidR="008A41EF">
        <w:rPr>
          <w:lang w:val="en-US"/>
        </w:rPr>
        <w:t>lime</w:t>
      </w:r>
      <w:r w:rsidR="008A41EF" w:rsidRPr="002C53B9">
        <w:rPr>
          <w:lang w:val="en-US"/>
        </w:rPr>
        <w:t xml:space="preserve"> </w:t>
      </w:r>
      <w:r w:rsidR="008A41EF">
        <w:rPr>
          <w:lang w:val="en-US"/>
        </w:rPr>
        <w:t>and</w:t>
      </w:r>
      <w:r w:rsidR="008A41EF" w:rsidRPr="002C53B9">
        <w:rPr>
          <w:lang w:val="en-US"/>
        </w:rPr>
        <w:t xml:space="preserve"> </w:t>
      </w:r>
      <w:r w:rsidR="008A41EF">
        <w:rPr>
          <w:lang w:val="en-US"/>
        </w:rPr>
        <w:t>mineral</w:t>
      </w:r>
      <w:r w:rsidR="008A41EF" w:rsidRPr="002C53B9">
        <w:rPr>
          <w:lang w:val="en-US"/>
        </w:rPr>
        <w:t xml:space="preserve"> </w:t>
      </w:r>
      <w:r w:rsidR="008A41EF">
        <w:rPr>
          <w:lang w:val="en-US"/>
        </w:rPr>
        <w:t>fertilizers</w:t>
      </w:r>
      <w:r w:rsidR="008A41EF" w:rsidRPr="002C53B9">
        <w:rPr>
          <w:lang w:val="en-US"/>
        </w:rPr>
        <w:t xml:space="preserve"> </w:t>
      </w:r>
      <w:r w:rsidR="008A41EF">
        <w:rPr>
          <w:lang w:val="en-US"/>
        </w:rPr>
        <w:t>doses</w:t>
      </w:r>
      <w:r w:rsidR="008A41EF" w:rsidRPr="002C53B9">
        <w:rPr>
          <w:lang w:val="en-US"/>
        </w:rPr>
        <w:t xml:space="preserve"> </w:t>
      </w:r>
      <w:r w:rsidR="008A41EF">
        <w:rPr>
          <w:lang w:val="en-US"/>
        </w:rPr>
        <w:t>effect</w:t>
      </w:r>
      <w:r w:rsidR="008A41EF" w:rsidRPr="002C53B9">
        <w:rPr>
          <w:lang w:val="en-US"/>
        </w:rPr>
        <w:t xml:space="preserve"> </w:t>
      </w:r>
      <w:r w:rsidR="008A41EF">
        <w:rPr>
          <w:lang w:val="en-US"/>
        </w:rPr>
        <w:t>on</w:t>
      </w:r>
      <w:r w:rsidR="008A41EF" w:rsidRPr="002C53B9">
        <w:rPr>
          <w:lang w:val="en-US"/>
        </w:rPr>
        <w:t xml:space="preserve"> </w:t>
      </w:r>
      <w:r w:rsidR="008A41EF">
        <w:rPr>
          <w:lang w:val="en-US"/>
        </w:rPr>
        <w:t>soil</w:t>
      </w:r>
      <w:r w:rsidR="008A41EF" w:rsidRPr="002C53B9">
        <w:rPr>
          <w:lang w:val="en-US"/>
        </w:rPr>
        <w:t xml:space="preserve"> </w:t>
      </w:r>
      <w:r w:rsidR="008A41EF">
        <w:rPr>
          <w:lang w:val="en-US"/>
        </w:rPr>
        <w:t>microbial</w:t>
      </w:r>
      <w:r w:rsidR="008A41EF" w:rsidRPr="002C53B9">
        <w:rPr>
          <w:lang w:val="en-US"/>
        </w:rPr>
        <w:t xml:space="preserve"> </w:t>
      </w:r>
      <w:r w:rsidR="008A41EF">
        <w:rPr>
          <w:lang w:val="en-US"/>
        </w:rPr>
        <w:t>system</w:t>
      </w:r>
      <w:r w:rsidR="008A41EF" w:rsidRPr="002C53B9">
        <w:rPr>
          <w:lang w:val="en-US"/>
        </w:rPr>
        <w:t xml:space="preserve"> </w:t>
      </w:r>
      <w:r w:rsidR="008A41EF">
        <w:rPr>
          <w:lang w:val="en-US"/>
        </w:rPr>
        <w:t>state</w:t>
      </w:r>
      <w:r w:rsidR="008A41EF" w:rsidRPr="002C53B9">
        <w:rPr>
          <w:lang w:val="en-US"/>
        </w:rPr>
        <w:t xml:space="preserve"> </w:t>
      </w:r>
      <w:r w:rsidR="008A41EF">
        <w:rPr>
          <w:lang w:val="en-US"/>
        </w:rPr>
        <w:t>and</w:t>
      </w:r>
      <w:r w:rsidR="008A41EF" w:rsidRPr="002C53B9">
        <w:rPr>
          <w:lang w:val="en-US"/>
        </w:rPr>
        <w:t xml:space="preserve"> </w:t>
      </w:r>
      <w:r w:rsidR="002C53B9">
        <w:rPr>
          <w:lang w:val="en-US"/>
        </w:rPr>
        <w:t>homeostasis</w:t>
      </w:r>
      <w:r w:rsidR="002C53B9" w:rsidRPr="002C53B9">
        <w:rPr>
          <w:lang w:val="en-US"/>
        </w:rPr>
        <w:t xml:space="preserve"> </w:t>
      </w:r>
      <w:r w:rsidR="002C53B9">
        <w:rPr>
          <w:lang w:val="en-US"/>
        </w:rPr>
        <w:t>preservation</w:t>
      </w:r>
      <w:r w:rsidR="00EC491F" w:rsidRPr="002C53B9">
        <w:rPr>
          <w:lang w:val="en-US"/>
        </w:rPr>
        <w:t>.</w:t>
      </w:r>
    </w:p>
    <w:p w:rsidR="00EC491F" w:rsidRPr="00856473" w:rsidRDefault="002C53B9" w:rsidP="00EC491F">
      <w:pPr>
        <w:pStyle w:val="a3"/>
        <w:numPr>
          <w:ilvl w:val="0"/>
          <w:numId w:val="25"/>
        </w:numPr>
        <w:spacing w:before="0" w:beforeAutospacing="0" w:after="0" w:afterAutospacing="0" w:line="276" w:lineRule="auto"/>
        <w:ind w:left="0" w:firstLine="709"/>
        <w:jc w:val="both"/>
        <w:rPr>
          <w:lang w:val="en-US"/>
        </w:rPr>
      </w:pPr>
      <w:r>
        <w:rPr>
          <w:lang w:val="en-US"/>
        </w:rPr>
        <w:t>The</w:t>
      </w:r>
      <w:r w:rsidRPr="00856473">
        <w:rPr>
          <w:lang w:val="en-US"/>
        </w:rPr>
        <w:t xml:space="preserve"> </w:t>
      </w:r>
      <w:r>
        <w:rPr>
          <w:lang w:val="en-US"/>
        </w:rPr>
        <w:t>succession</w:t>
      </w:r>
      <w:r w:rsidRPr="00856473">
        <w:rPr>
          <w:lang w:val="en-US"/>
        </w:rPr>
        <w:t xml:space="preserve"> </w:t>
      </w:r>
      <w:r>
        <w:rPr>
          <w:lang w:val="en-US"/>
        </w:rPr>
        <w:t>method</w:t>
      </w:r>
      <w:r w:rsidRPr="00856473">
        <w:rPr>
          <w:lang w:val="en-US"/>
        </w:rPr>
        <w:t xml:space="preserve"> </w:t>
      </w:r>
      <w:r>
        <w:rPr>
          <w:lang w:val="en-US"/>
        </w:rPr>
        <w:t>of</w:t>
      </w:r>
      <w:r w:rsidRPr="00856473">
        <w:rPr>
          <w:lang w:val="en-US"/>
        </w:rPr>
        <w:t xml:space="preserve"> </w:t>
      </w:r>
      <w:r>
        <w:rPr>
          <w:lang w:val="en-US"/>
        </w:rPr>
        <w:t>streptomycetic</w:t>
      </w:r>
      <w:r w:rsidRPr="00856473">
        <w:rPr>
          <w:lang w:val="en-US"/>
        </w:rPr>
        <w:t xml:space="preserve"> </w:t>
      </w:r>
      <w:r>
        <w:rPr>
          <w:lang w:val="en-US"/>
        </w:rPr>
        <w:t>complexes</w:t>
      </w:r>
      <w:r w:rsidRPr="00856473">
        <w:rPr>
          <w:lang w:val="en-US"/>
        </w:rPr>
        <w:t xml:space="preserve"> </w:t>
      </w:r>
      <w:r>
        <w:rPr>
          <w:lang w:val="en-US"/>
        </w:rPr>
        <w:t>studying</w:t>
      </w:r>
      <w:r w:rsidRPr="00856473">
        <w:rPr>
          <w:lang w:val="en-US"/>
        </w:rPr>
        <w:t xml:space="preserve"> </w:t>
      </w:r>
      <w:r>
        <w:rPr>
          <w:lang w:val="en-US"/>
        </w:rPr>
        <w:t>has</w:t>
      </w:r>
      <w:r w:rsidRPr="00856473">
        <w:rPr>
          <w:lang w:val="en-US"/>
        </w:rPr>
        <w:t xml:space="preserve"> </w:t>
      </w:r>
      <w:r>
        <w:rPr>
          <w:lang w:val="en-US"/>
        </w:rPr>
        <w:t>allowed</w:t>
      </w:r>
      <w:r w:rsidRPr="00856473">
        <w:rPr>
          <w:lang w:val="en-US"/>
        </w:rPr>
        <w:t xml:space="preserve"> </w:t>
      </w:r>
      <w:r>
        <w:rPr>
          <w:lang w:val="en-US"/>
        </w:rPr>
        <w:t>to</w:t>
      </w:r>
      <w:r w:rsidRPr="00856473">
        <w:rPr>
          <w:lang w:val="en-US"/>
        </w:rPr>
        <w:t xml:space="preserve"> </w:t>
      </w:r>
      <w:r>
        <w:rPr>
          <w:lang w:val="en-US"/>
        </w:rPr>
        <w:t>determine</w:t>
      </w:r>
      <w:r w:rsidRPr="00856473">
        <w:rPr>
          <w:lang w:val="en-US"/>
        </w:rPr>
        <w:t xml:space="preserve"> </w:t>
      </w:r>
      <w:r>
        <w:rPr>
          <w:lang w:val="en-US"/>
        </w:rPr>
        <w:t>and</w:t>
      </w:r>
      <w:r w:rsidRPr="00856473">
        <w:rPr>
          <w:lang w:val="en-US"/>
        </w:rPr>
        <w:t xml:space="preserve"> </w:t>
      </w:r>
      <w:r>
        <w:rPr>
          <w:lang w:val="en-US"/>
        </w:rPr>
        <w:t>evaluate</w:t>
      </w:r>
      <w:r w:rsidRPr="00856473">
        <w:rPr>
          <w:lang w:val="en-US"/>
        </w:rPr>
        <w:t xml:space="preserve"> </w:t>
      </w:r>
      <w:r>
        <w:rPr>
          <w:lang w:val="en-US"/>
        </w:rPr>
        <w:t>ecological</w:t>
      </w:r>
      <w:r w:rsidRPr="00856473">
        <w:rPr>
          <w:lang w:val="en-US"/>
        </w:rPr>
        <w:t xml:space="preserve"> </w:t>
      </w:r>
      <w:r>
        <w:rPr>
          <w:lang w:val="en-US"/>
        </w:rPr>
        <w:t>features</w:t>
      </w:r>
      <w:r w:rsidRPr="00856473">
        <w:rPr>
          <w:lang w:val="en-US"/>
        </w:rPr>
        <w:t xml:space="preserve"> </w:t>
      </w:r>
      <w:r w:rsidR="001F5B4B">
        <w:rPr>
          <w:lang w:val="en-US"/>
        </w:rPr>
        <w:t>of the s</w:t>
      </w:r>
      <w:r w:rsidR="00856473">
        <w:rPr>
          <w:lang w:val="en-US"/>
        </w:rPr>
        <w:t>treptomyces types that are constantly present in soil</w:t>
      </w:r>
      <w:r w:rsidR="00EC491F" w:rsidRPr="00856473">
        <w:rPr>
          <w:lang w:val="en-US"/>
        </w:rPr>
        <w:t xml:space="preserve"> — </w:t>
      </w:r>
      <w:r w:rsidR="00856473">
        <w:rPr>
          <w:lang w:val="en-US"/>
        </w:rPr>
        <w:t>adaptiveness</w:t>
      </w:r>
      <w:r w:rsidR="00EC491F" w:rsidRPr="00856473">
        <w:rPr>
          <w:lang w:val="en-US"/>
        </w:rPr>
        <w:t xml:space="preserve">, </w:t>
      </w:r>
      <w:r w:rsidR="00856473">
        <w:rPr>
          <w:lang w:val="en-US"/>
        </w:rPr>
        <w:t>population ecological strategy</w:t>
      </w:r>
      <w:r w:rsidR="00EC491F" w:rsidRPr="00856473">
        <w:rPr>
          <w:lang w:val="en-US"/>
        </w:rPr>
        <w:t xml:space="preserve">, </w:t>
      </w:r>
      <w:r w:rsidR="00856473">
        <w:rPr>
          <w:lang w:val="en-US"/>
        </w:rPr>
        <w:t>ecological niches overlapping</w:t>
      </w:r>
      <w:r w:rsidR="00EC491F" w:rsidRPr="00856473">
        <w:rPr>
          <w:lang w:val="en-US"/>
        </w:rPr>
        <w:t xml:space="preserve"> — </w:t>
      </w:r>
      <w:r w:rsidR="00856473">
        <w:rPr>
          <w:lang w:val="en-US"/>
        </w:rPr>
        <w:t>and to use these features for resolving issues of ecosystem microbial diagnostics</w:t>
      </w:r>
      <w:r w:rsidR="00EC491F" w:rsidRPr="00856473">
        <w:rPr>
          <w:lang w:val="en-US"/>
        </w:rPr>
        <w:t xml:space="preserve">. </w:t>
      </w:r>
    </w:p>
    <w:p w:rsidR="00EC491F" w:rsidRPr="00856473" w:rsidRDefault="00856473" w:rsidP="00856473">
      <w:pPr>
        <w:pStyle w:val="a3"/>
        <w:numPr>
          <w:ilvl w:val="0"/>
          <w:numId w:val="25"/>
        </w:numPr>
        <w:spacing w:before="0" w:beforeAutospacing="0" w:after="0" w:afterAutospacing="0" w:line="276" w:lineRule="auto"/>
        <w:ind w:left="0" w:firstLine="709"/>
        <w:jc w:val="both"/>
        <w:rPr>
          <w:lang w:val="en-US"/>
        </w:rPr>
      </w:pPr>
      <w:r>
        <w:rPr>
          <w:lang w:val="en-US"/>
        </w:rPr>
        <w:t>It</w:t>
      </w:r>
      <w:r w:rsidRPr="003E016B">
        <w:rPr>
          <w:lang w:val="en-US"/>
        </w:rPr>
        <w:t xml:space="preserve"> </w:t>
      </w:r>
      <w:r>
        <w:rPr>
          <w:lang w:val="en-US"/>
        </w:rPr>
        <w:t>has</w:t>
      </w:r>
      <w:r w:rsidRPr="003E016B">
        <w:rPr>
          <w:lang w:val="en-US"/>
        </w:rPr>
        <w:t xml:space="preserve"> </w:t>
      </w:r>
      <w:r>
        <w:rPr>
          <w:lang w:val="en-US"/>
        </w:rPr>
        <w:t>been</w:t>
      </w:r>
      <w:r w:rsidRPr="003E016B">
        <w:rPr>
          <w:lang w:val="en-US"/>
        </w:rPr>
        <w:t xml:space="preserve"> </w:t>
      </w:r>
      <w:r>
        <w:rPr>
          <w:lang w:val="en-US"/>
        </w:rPr>
        <w:t>identified</w:t>
      </w:r>
      <w:r w:rsidRPr="003E016B">
        <w:rPr>
          <w:lang w:val="en-US"/>
        </w:rPr>
        <w:t xml:space="preserve"> </w:t>
      </w:r>
      <w:r>
        <w:rPr>
          <w:lang w:val="en-US"/>
        </w:rPr>
        <w:t>that human impact results in creation of specific streptomycetic complexes that are significantly different from natural land ecosystem complexes. A</w:t>
      </w:r>
      <w:r w:rsidRPr="00856473">
        <w:rPr>
          <w:lang w:val="en-US"/>
        </w:rPr>
        <w:t xml:space="preserve"> </w:t>
      </w:r>
      <w:r>
        <w:rPr>
          <w:lang w:val="en-US"/>
        </w:rPr>
        <w:t>streptomycetic</w:t>
      </w:r>
      <w:r w:rsidRPr="00856473">
        <w:rPr>
          <w:lang w:val="en-US"/>
        </w:rPr>
        <w:t xml:space="preserve"> </w:t>
      </w:r>
      <w:r>
        <w:rPr>
          <w:lang w:val="en-US"/>
        </w:rPr>
        <w:t>complex</w:t>
      </w:r>
      <w:r w:rsidRPr="00856473">
        <w:rPr>
          <w:lang w:val="en-US"/>
        </w:rPr>
        <w:t xml:space="preserve">. </w:t>
      </w:r>
      <w:r>
        <w:rPr>
          <w:lang w:val="en-US"/>
        </w:rPr>
        <w:t>A</w:t>
      </w:r>
      <w:r w:rsidRPr="002C53B9">
        <w:rPr>
          <w:lang w:val="en-US"/>
        </w:rPr>
        <w:t xml:space="preserve"> </w:t>
      </w:r>
      <w:r>
        <w:rPr>
          <w:lang w:val="en-US"/>
        </w:rPr>
        <w:t>streptomycetic</w:t>
      </w:r>
      <w:r w:rsidRPr="002C53B9">
        <w:rPr>
          <w:lang w:val="en-US"/>
        </w:rPr>
        <w:t xml:space="preserve"> </w:t>
      </w:r>
      <w:r>
        <w:rPr>
          <w:lang w:val="en-US"/>
        </w:rPr>
        <w:t>complex</w:t>
      </w:r>
      <w:r w:rsidRPr="002C53B9">
        <w:rPr>
          <w:lang w:val="en-US"/>
        </w:rPr>
        <w:t xml:space="preserve"> </w:t>
      </w:r>
      <w:r>
        <w:rPr>
          <w:lang w:val="en-US"/>
        </w:rPr>
        <w:t>is</w:t>
      </w:r>
      <w:r w:rsidRPr="002C53B9">
        <w:rPr>
          <w:lang w:val="en-US"/>
        </w:rPr>
        <w:t xml:space="preserve"> </w:t>
      </w:r>
      <w:r>
        <w:rPr>
          <w:lang w:val="en-US"/>
        </w:rPr>
        <w:t>used</w:t>
      </w:r>
      <w:r w:rsidRPr="002C53B9">
        <w:rPr>
          <w:lang w:val="en-US"/>
        </w:rPr>
        <w:t xml:space="preserve"> </w:t>
      </w:r>
      <w:r>
        <w:rPr>
          <w:lang w:val="en-US"/>
        </w:rPr>
        <w:t>to</w:t>
      </w:r>
      <w:r w:rsidRPr="002C53B9">
        <w:rPr>
          <w:lang w:val="en-US"/>
        </w:rPr>
        <w:t xml:space="preserve"> </w:t>
      </w:r>
      <w:r>
        <w:rPr>
          <w:lang w:val="en-US"/>
        </w:rPr>
        <w:t>compile</w:t>
      </w:r>
      <w:r w:rsidRPr="002C53B9">
        <w:rPr>
          <w:lang w:val="en-US"/>
        </w:rPr>
        <w:t xml:space="preserve"> </w:t>
      </w:r>
      <w:r>
        <w:rPr>
          <w:lang w:val="en-US"/>
        </w:rPr>
        <w:t>rating</w:t>
      </w:r>
      <w:r w:rsidRPr="002C53B9">
        <w:rPr>
          <w:lang w:val="en-US"/>
        </w:rPr>
        <w:t xml:space="preserve"> </w:t>
      </w:r>
      <w:r>
        <w:rPr>
          <w:lang w:val="en-US"/>
        </w:rPr>
        <w:t>scale</w:t>
      </w:r>
      <w:r w:rsidRPr="002C53B9">
        <w:rPr>
          <w:lang w:val="en-US"/>
        </w:rPr>
        <w:t xml:space="preserve"> </w:t>
      </w:r>
      <w:r>
        <w:rPr>
          <w:lang w:val="en-US"/>
        </w:rPr>
        <w:t>for</w:t>
      </w:r>
      <w:r w:rsidRPr="002C53B9">
        <w:rPr>
          <w:lang w:val="en-US"/>
        </w:rPr>
        <w:t xml:space="preserve"> </w:t>
      </w:r>
      <w:r>
        <w:rPr>
          <w:lang w:val="en-US"/>
        </w:rPr>
        <w:t>increasing</w:t>
      </w:r>
      <w:r w:rsidRPr="002C53B9">
        <w:rPr>
          <w:lang w:val="en-US"/>
        </w:rPr>
        <w:t xml:space="preserve"> </w:t>
      </w:r>
      <w:r>
        <w:rPr>
          <w:lang w:val="en-US"/>
        </w:rPr>
        <w:t>lime</w:t>
      </w:r>
      <w:r w:rsidRPr="002C53B9">
        <w:rPr>
          <w:lang w:val="en-US"/>
        </w:rPr>
        <w:t xml:space="preserve"> </w:t>
      </w:r>
      <w:r>
        <w:rPr>
          <w:lang w:val="en-US"/>
        </w:rPr>
        <w:t>and</w:t>
      </w:r>
      <w:r w:rsidRPr="002C53B9">
        <w:rPr>
          <w:lang w:val="en-US"/>
        </w:rPr>
        <w:t xml:space="preserve"> </w:t>
      </w:r>
      <w:r>
        <w:rPr>
          <w:lang w:val="en-US"/>
        </w:rPr>
        <w:t>mineral</w:t>
      </w:r>
      <w:r w:rsidRPr="002C53B9">
        <w:rPr>
          <w:lang w:val="en-US"/>
        </w:rPr>
        <w:t xml:space="preserve"> </w:t>
      </w:r>
      <w:r>
        <w:rPr>
          <w:lang w:val="en-US"/>
        </w:rPr>
        <w:t>fertilizers</w:t>
      </w:r>
      <w:r w:rsidRPr="002C53B9">
        <w:rPr>
          <w:lang w:val="en-US"/>
        </w:rPr>
        <w:t xml:space="preserve"> </w:t>
      </w:r>
      <w:r>
        <w:rPr>
          <w:lang w:val="en-US"/>
        </w:rPr>
        <w:t>doses</w:t>
      </w:r>
      <w:r w:rsidRPr="002C53B9">
        <w:rPr>
          <w:lang w:val="en-US"/>
        </w:rPr>
        <w:t xml:space="preserve"> </w:t>
      </w:r>
      <w:r>
        <w:rPr>
          <w:lang w:val="en-US"/>
        </w:rPr>
        <w:t>effect</w:t>
      </w:r>
      <w:r w:rsidRPr="002C53B9">
        <w:rPr>
          <w:lang w:val="en-US"/>
        </w:rPr>
        <w:t xml:space="preserve"> </w:t>
      </w:r>
      <w:r>
        <w:rPr>
          <w:lang w:val="en-US"/>
        </w:rPr>
        <w:t>on</w:t>
      </w:r>
      <w:r w:rsidRPr="002C53B9">
        <w:rPr>
          <w:lang w:val="en-US"/>
        </w:rPr>
        <w:t xml:space="preserve"> </w:t>
      </w:r>
      <w:r>
        <w:rPr>
          <w:lang w:val="en-US"/>
        </w:rPr>
        <w:t>soil</w:t>
      </w:r>
      <w:r w:rsidRPr="002C53B9">
        <w:rPr>
          <w:lang w:val="en-US"/>
        </w:rPr>
        <w:t xml:space="preserve"> </w:t>
      </w:r>
      <w:r>
        <w:rPr>
          <w:lang w:val="en-US"/>
        </w:rPr>
        <w:t>microbial</w:t>
      </w:r>
      <w:r w:rsidRPr="002C53B9">
        <w:rPr>
          <w:lang w:val="en-US"/>
        </w:rPr>
        <w:t xml:space="preserve"> </w:t>
      </w:r>
      <w:r>
        <w:rPr>
          <w:lang w:val="en-US"/>
        </w:rPr>
        <w:t>system</w:t>
      </w:r>
      <w:r w:rsidRPr="002C53B9">
        <w:rPr>
          <w:lang w:val="en-US"/>
        </w:rPr>
        <w:t xml:space="preserve"> </w:t>
      </w:r>
      <w:r>
        <w:rPr>
          <w:lang w:val="en-US"/>
        </w:rPr>
        <w:t>state</w:t>
      </w:r>
      <w:r w:rsidRPr="002C53B9">
        <w:rPr>
          <w:lang w:val="en-US"/>
        </w:rPr>
        <w:t xml:space="preserve"> </w:t>
      </w:r>
      <w:r>
        <w:rPr>
          <w:lang w:val="en-US"/>
        </w:rPr>
        <w:t>and</w:t>
      </w:r>
      <w:r w:rsidRPr="002C53B9">
        <w:rPr>
          <w:lang w:val="en-US"/>
        </w:rPr>
        <w:t xml:space="preserve"> </w:t>
      </w:r>
      <w:r>
        <w:rPr>
          <w:lang w:val="en-US"/>
        </w:rPr>
        <w:t>homeostasis</w:t>
      </w:r>
      <w:r w:rsidRPr="002C53B9">
        <w:rPr>
          <w:lang w:val="en-US"/>
        </w:rPr>
        <w:t xml:space="preserve"> </w:t>
      </w:r>
      <w:r>
        <w:rPr>
          <w:lang w:val="en-US"/>
        </w:rPr>
        <w:t>preservation</w:t>
      </w:r>
      <w:r w:rsidRPr="002C53B9">
        <w:rPr>
          <w:lang w:val="en-US"/>
        </w:rPr>
        <w:t>.</w:t>
      </w:r>
    </w:p>
    <w:p w:rsidR="00EC491F" w:rsidRPr="00E82096" w:rsidRDefault="006A241A" w:rsidP="00EC491F">
      <w:pPr>
        <w:pStyle w:val="a3"/>
        <w:spacing w:before="0" w:beforeAutospacing="0" w:after="0" w:afterAutospacing="0" w:line="276" w:lineRule="auto"/>
        <w:ind w:firstLine="709"/>
        <w:jc w:val="both"/>
        <w:rPr>
          <w:lang w:val="en-US"/>
        </w:rPr>
      </w:pPr>
      <w:r>
        <w:rPr>
          <w:lang w:val="en-US"/>
        </w:rPr>
        <w:lastRenderedPageBreak/>
        <w:t>Thus</w:t>
      </w:r>
      <w:r w:rsidRPr="00E82096">
        <w:rPr>
          <w:lang w:val="en-US"/>
        </w:rPr>
        <w:t xml:space="preserve">, </w:t>
      </w:r>
      <w:r>
        <w:rPr>
          <w:lang w:val="en-US"/>
        </w:rPr>
        <w:t>it</w:t>
      </w:r>
      <w:r w:rsidRPr="00E82096">
        <w:rPr>
          <w:lang w:val="en-US"/>
        </w:rPr>
        <w:t xml:space="preserve"> </w:t>
      </w:r>
      <w:r>
        <w:rPr>
          <w:lang w:val="en-US"/>
        </w:rPr>
        <w:t>has</w:t>
      </w:r>
      <w:r w:rsidRPr="00E82096">
        <w:rPr>
          <w:lang w:val="en-US"/>
        </w:rPr>
        <w:t xml:space="preserve"> </w:t>
      </w:r>
      <w:r>
        <w:rPr>
          <w:lang w:val="en-US"/>
        </w:rPr>
        <w:t>been</w:t>
      </w:r>
      <w:r w:rsidRPr="00E82096">
        <w:rPr>
          <w:lang w:val="en-US"/>
        </w:rPr>
        <w:t xml:space="preserve"> </w:t>
      </w:r>
      <w:r>
        <w:rPr>
          <w:lang w:val="en-US"/>
        </w:rPr>
        <w:t>established</w:t>
      </w:r>
      <w:r w:rsidRPr="00E82096">
        <w:rPr>
          <w:lang w:val="en-US"/>
        </w:rPr>
        <w:t xml:space="preserve"> </w:t>
      </w:r>
      <w:r>
        <w:rPr>
          <w:lang w:val="en-US"/>
        </w:rPr>
        <w:t>that</w:t>
      </w:r>
      <w:r w:rsidR="001F5B4B">
        <w:rPr>
          <w:lang w:val="en-US"/>
        </w:rPr>
        <w:t xml:space="preserve"> </w:t>
      </w:r>
      <w:r>
        <w:rPr>
          <w:lang w:val="en-US"/>
        </w:rPr>
        <w:t>apart</w:t>
      </w:r>
      <w:r w:rsidRPr="00E82096">
        <w:rPr>
          <w:lang w:val="en-US"/>
        </w:rPr>
        <w:t xml:space="preserve"> </w:t>
      </w:r>
      <w:r>
        <w:rPr>
          <w:lang w:val="en-US"/>
        </w:rPr>
        <w:t>from</w:t>
      </w:r>
      <w:r w:rsidRPr="00E82096">
        <w:rPr>
          <w:lang w:val="en-US"/>
        </w:rPr>
        <w:t xml:space="preserve"> </w:t>
      </w:r>
      <w:r w:rsidR="00E82096" w:rsidRPr="00E82096">
        <w:rPr>
          <w:lang w:val="en-US"/>
        </w:rPr>
        <w:t xml:space="preserve">ubiquitous </w:t>
      </w:r>
      <w:r w:rsidR="00245134">
        <w:rPr>
          <w:lang w:val="en-US"/>
        </w:rPr>
        <w:t>Streptomyces</w:t>
      </w:r>
      <w:r w:rsidR="00245134" w:rsidRPr="00245134">
        <w:rPr>
          <w:lang w:val="en-US"/>
        </w:rPr>
        <w:t xml:space="preserve">, </w:t>
      </w:r>
      <w:r w:rsidR="00245134">
        <w:rPr>
          <w:lang w:val="en-US"/>
        </w:rPr>
        <w:t>which</w:t>
      </w:r>
      <w:r w:rsidR="00E82096" w:rsidRPr="00E82096">
        <w:rPr>
          <w:lang w:val="en-US"/>
        </w:rPr>
        <w:t xml:space="preserve"> </w:t>
      </w:r>
      <w:r w:rsidR="00E82096">
        <w:rPr>
          <w:lang w:val="en-US"/>
        </w:rPr>
        <w:t>are</w:t>
      </w:r>
      <w:r w:rsidR="00E82096" w:rsidRPr="00E82096">
        <w:rPr>
          <w:lang w:val="en-US"/>
        </w:rPr>
        <w:t xml:space="preserve"> </w:t>
      </w:r>
      <w:r w:rsidR="00E82096">
        <w:rPr>
          <w:lang w:val="en-US"/>
        </w:rPr>
        <w:t>found</w:t>
      </w:r>
      <w:r w:rsidR="00E82096" w:rsidRPr="00E82096">
        <w:rPr>
          <w:lang w:val="en-US"/>
        </w:rPr>
        <w:t xml:space="preserve"> </w:t>
      </w:r>
      <w:r w:rsidR="00E82096">
        <w:rPr>
          <w:lang w:val="en-US"/>
        </w:rPr>
        <w:t>in</w:t>
      </w:r>
      <w:r w:rsidR="00E82096" w:rsidRPr="00E82096">
        <w:rPr>
          <w:lang w:val="en-US"/>
        </w:rPr>
        <w:t xml:space="preserve"> </w:t>
      </w:r>
      <w:r w:rsidR="00E82096">
        <w:rPr>
          <w:lang w:val="en-US"/>
        </w:rPr>
        <w:t>all</w:t>
      </w:r>
      <w:r w:rsidR="00E82096" w:rsidRPr="00E82096">
        <w:rPr>
          <w:lang w:val="en-US"/>
        </w:rPr>
        <w:t xml:space="preserve"> </w:t>
      </w:r>
      <w:r w:rsidR="00E82096">
        <w:rPr>
          <w:lang w:val="en-US"/>
        </w:rPr>
        <w:t>the</w:t>
      </w:r>
      <w:r w:rsidR="00E82096" w:rsidRPr="00E82096">
        <w:rPr>
          <w:lang w:val="en-US"/>
        </w:rPr>
        <w:t xml:space="preserve"> </w:t>
      </w:r>
      <w:r w:rsidR="00E82096">
        <w:rPr>
          <w:lang w:val="en-US"/>
        </w:rPr>
        <w:t>explored</w:t>
      </w:r>
      <w:r w:rsidR="00E82096" w:rsidRPr="00E82096">
        <w:rPr>
          <w:lang w:val="en-US"/>
        </w:rPr>
        <w:t xml:space="preserve"> </w:t>
      </w:r>
      <w:r w:rsidR="00E82096">
        <w:rPr>
          <w:lang w:val="en-US"/>
        </w:rPr>
        <w:t>soil</w:t>
      </w:r>
      <w:r w:rsidR="00E82096" w:rsidRPr="00E82096">
        <w:rPr>
          <w:lang w:val="en-US"/>
        </w:rPr>
        <w:t xml:space="preserve"> </w:t>
      </w:r>
      <w:r w:rsidR="00E82096">
        <w:rPr>
          <w:lang w:val="en-US"/>
        </w:rPr>
        <w:t>types</w:t>
      </w:r>
      <w:r w:rsidR="00E82096" w:rsidRPr="00E82096">
        <w:rPr>
          <w:lang w:val="en-US"/>
        </w:rPr>
        <w:t xml:space="preserve"> </w:t>
      </w:r>
      <w:r w:rsidR="00E82096">
        <w:rPr>
          <w:lang w:val="en-US"/>
        </w:rPr>
        <w:t>of</w:t>
      </w:r>
      <w:r w:rsidR="00E82096" w:rsidRPr="00E82096">
        <w:rPr>
          <w:lang w:val="en-US"/>
        </w:rPr>
        <w:t xml:space="preserve"> </w:t>
      </w:r>
      <w:r w:rsidR="00E82096">
        <w:rPr>
          <w:lang w:val="en-US"/>
        </w:rPr>
        <w:t>the</w:t>
      </w:r>
      <w:r w:rsidR="00E82096" w:rsidRPr="00E82096">
        <w:rPr>
          <w:lang w:val="en-US"/>
        </w:rPr>
        <w:t xml:space="preserve"> </w:t>
      </w:r>
      <w:r w:rsidR="00E82096">
        <w:rPr>
          <w:lang w:val="en-US"/>
        </w:rPr>
        <w:t>basic</w:t>
      </w:r>
      <w:r w:rsidR="00E82096" w:rsidRPr="00E82096">
        <w:rPr>
          <w:lang w:val="en-US"/>
        </w:rPr>
        <w:t xml:space="preserve"> </w:t>
      </w:r>
      <w:r w:rsidR="00E82096">
        <w:rPr>
          <w:lang w:val="en-US"/>
        </w:rPr>
        <w:t>soil</w:t>
      </w:r>
      <w:r w:rsidR="00E82096" w:rsidRPr="00E82096">
        <w:rPr>
          <w:lang w:val="en-US"/>
        </w:rPr>
        <w:t>-</w:t>
      </w:r>
      <w:r w:rsidR="00E82096">
        <w:rPr>
          <w:lang w:val="en-US"/>
        </w:rPr>
        <w:t>climatic</w:t>
      </w:r>
      <w:r w:rsidR="00E82096" w:rsidRPr="00E82096">
        <w:rPr>
          <w:lang w:val="en-US"/>
        </w:rPr>
        <w:t xml:space="preserve"> </w:t>
      </w:r>
      <w:r w:rsidR="00E82096">
        <w:rPr>
          <w:lang w:val="en-US"/>
        </w:rPr>
        <w:t>zones</w:t>
      </w:r>
      <w:r w:rsidR="00E82096" w:rsidRPr="00E82096">
        <w:rPr>
          <w:lang w:val="en-US"/>
        </w:rPr>
        <w:t xml:space="preserve"> </w:t>
      </w:r>
      <w:r w:rsidR="00E82096">
        <w:rPr>
          <w:lang w:val="en-US"/>
        </w:rPr>
        <w:t>and are present in all the vertical structure layers of the basic biogeocenoses types, monosporous and sporangial actinomyces are also essential elements of the actinomycetic communities in the land ecosystems. The</w:t>
      </w:r>
      <w:r w:rsidR="00E82096" w:rsidRPr="00E82096">
        <w:rPr>
          <w:lang w:val="en-US"/>
        </w:rPr>
        <w:t xml:space="preserve"> </w:t>
      </w:r>
      <w:r w:rsidR="00245134" w:rsidRPr="000373CA">
        <w:rPr>
          <w:rStyle w:val="92"/>
          <w:b w:val="0"/>
          <w:sz w:val="24"/>
          <w:szCs w:val="24"/>
        </w:rPr>
        <w:t>М</w:t>
      </w:r>
      <w:r w:rsidR="00245134" w:rsidRPr="000373CA">
        <w:rPr>
          <w:rStyle w:val="92"/>
          <w:b w:val="0"/>
          <w:sz w:val="24"/>
          <w:szCs w:val="24"/>
          <w:lang w:val="en-US"/>
        </w:rPr>
        <w:t>i</w:t>
      </w:r>
      <w:r w:rsidR="00245134" w:rsidRPr="000373CA">
        <w:rPr>
          <w:rStyle w:val="92"/>
          <w:b w:val="0"/>
          <w:sz w:val="24"/>
          <w:szCs w:val="24"/>
        </w:rPr>
        <w:t>с</w:t>
      </w:r>
      <w:r w:rsidR="00245134" w:rsidRPr="000373CA">
        <w:rPr>
          <w:rStyle w:val="92"/>
          <w:b w:val="0"/>
          <w:sz w:val="24"/>
          <w:szCs w:val="24"/>
          <w:lang w:val="en-US"/>
        </w:rPr>
        <w:t>r</w:t>
      </w:r>
      <w:r w:rsidR="00245134" w:rsidRPr="000373CA">
        <w:rPr>
          <w:rStyle w:val="92"/>
          <w:b w:val="0"/>
          <w:sz w:val="24"/>
          <w:szCs w:val="24"/>
        </w:rPr>
        <w:t>отопо</w:t>
      </w:r>
      <w:r w:rsidR="00245134" w:rsidRPr="000373CA">
        <w:rPr>
          <w:rStyle w:val="92"/>
          <w:b w:val="0"/>
          <w:sz w:val="24"/>
          <w:szCs w:val="24"/>
          <w:lang w:val="en-US"/>
        </w:rPr>
        <w:t>s</w:t>
      </w:r>
      <w:r w:rsidR="00245134" w:rsidRPr="000373CA">
        <w:rPr>
          <w:rStyle w:val="92"/>
          <w:b w:val="0"/>
          <w:sz w:val="24"/>
          <w:szCs w:val="24"/>
        </w:rPr>
        <w:t>ро</w:t>
      </w:r>
      <w:r w:rsidR="00245134" w:rsidRPr="000373CA">
        <w:rPr>
          <w:rStyle w:val="92"/>
          <w:b w:val="0"/>
          <w:sz w:val="24"/>
          <w:szCs w:val="24"/>
          <w:lang w:val="en-US"/>
        </w:rPr>
        <w:t>r</w:t>
      </w:r>
      <w:r w:rsidR="00245134" w:rsidRPr="000373CA">
        <w:rPr>
          <w:rStyle w:val="92"/>
          <w:b w:val="0"/>
          <w:sz w:val="24"/>
          <w:szCs w:val="24"/>
        </w:rPr>
        <w:t>а</w:t>
      </w:r>
      <w:r w:rsidR="00E82096" w:rsidRPr="00E82096">
        <w:rPr>
          <w:rStyle w:val="7"/>
          <w:lang w:val="en-US"/>
        </w:rPr>
        <w:t xml:space="preserve"> </w:t>
      </w:r>
      <w:r w:rsidR="00E82096">
        <w:rPr>
          <w:lang w:val="en-US"/>
        </w:rPr>
        <w:t xml:space="preserve"> is the most common representative of these actinomyces kinds </w:t>
      </w:r>
      <w:r w:rsidR="00E82096" w:rsidRPr="00E82096">
        <w:rPr>
          <w:lang w:val="en-US"/>
        </w:rPr>
        <w:t xml:space="preserve">, </w:t>
      </w:r>
      <w:r w:rsidR="00E82096">
        <w:rPr>
          <w:lang w:val="en-US"/>
        </w:rPr>
        <w:t xml:space="preserve">their function in these areas is unknown </w:t>
      </w:r>
      <w:r w:rsidR="00EC491F" w:rsidRPr="00E82096">
        <w:rPr>
          <w:lang w:val="en-US"/>
        </w:rPr>
        <w:t>.</w:t>
      </w:r>
    </w:p>
    <w:p w:rsidR="00EC491F" w:rsidRPr="001E076E" w:rsidRDefault="00E82096" w:rsidP="00EC491F">
      <w:pPr>
        <w:pStyle w:val="a3"/>
        <w:spacing w:before="0" w:beforeAutospacing="0" w:after="0" w:afterAutospacing="0" w:line="276" w:lineRule="auto"/>
        <w:ind w:firstLine="709"/>
        <w:jc w:val="both"/>
        <w:rPr>
          <w:lang w:val="en-US"/>
        </w:rPr>
      </w:pPr>
      <w:r>
        <w:rPr>
          <w:lang w:val="en-US"/>
        </w:rPr>
        <w:t>Soils</w:t>
      </w:r>
      <w:r w:rsidR="00245134">
        <w:rPr>
          <w:lang w:val="en-US"/>
        </w:rPr>
        <w:t xml:space="preserve"> are the</w:t>
      </w:r>
      <w:r w:rsidRPr="001E076E">
        <w:rPr>
          <w:lang w:val="en-US"/>
        </w:rPr>
        <w:t xml:space="preserve"> </w:t>
      </w:r>
      <w:r>
        <w:rPr>
          <w:lang w:val="en-US"/>
        </w:rPr>
        <w:t>natural</w:t>
      </w:r>
      <w:r w:rsidRPr="001E076E">
        <w:rPr>
          <w:lang w:val="en-US"/>
        </w:rPr>
        <w:t xml:space="preserve"> </w:t>
      </w:r>
      <w:r>
        <w:rPr>
          <w:lang w:val="en-US"/>
        </w:rPr>
        <w:t>substrates</w:t>
      </w:r>
      <w:r w:rsidRPr="001E076E">
        <w:rPr>
          <w:lang w:val="en-US"/>
        </w:rPr>
        <w:t xml:space="preserve"> </w:t>
      </w:r>
      <w:r w:rsidR="001E076E">
        <w:rPr>
          <w:lang w:val="en-US"/>
        </w:rPr>
        <w:t>which contain plenty of actinomyces. However</w:t>
      </w:r>
      <w:r w:rsidR="00245134" w:rsidRPr="00245134">
        <w:rPr>
          <w:lang w:val="en-US"/>
        </w:rPr>
        <w:t>,</w:t>
      </w:r>
      <w:r w:rsidR="001E076E" w:rsidRPr="001E076E">
        <w:rPr>
          <w:lang w:val="en-US"/>
        </w:rPr>
        <w:t xml:space="preserve"> </w:t>
      </w:r>
      <w:r w:rsidR="001E076E">
        <w:rPr>
          <w:lang w:val="en-US"/>
        </w:rPr>
        <w:t>a</w:t>
      </w:r>
      <w:r w:rsidR="001E076E" w:rsidRPr="001E076E">
        <w:rPr>
          <w:lang w:val="en-US"/>
        </w:rPr>
        <w:t xml:space="preserve"> </w:t>
      </w:r>
      <w:r w:rsidR="001E076E">
        <w:rPr>
          <w:lang w:val="en-US"/>
        </w:rPr>
        <w:t>mayor</w:t>
      </w:r>
      <w:r w:rsidR="001E076E" w:rsidRPr="001E076E">
        <w:rPr>
          <w:lang w:val="en-US"/>
        </w:rPr>
        <w:t xml:space="preserve"> </w:t>
      </w:r>
      <w:r w:rsidR="001E076E">
        <w:rPr>
          <w:lang w:val="en-US"/>
        </w:rPr>
        <w:t>part</w:t>
      </w:r>
      <w:r w:rsidR="001E076E" w:rsidRPr="001E076E">
        <w:rPr>
          <w:lang w:val="en-US"/>
        </w:rPr>
        <w:t xml:space="preserve"> </w:t>
      </w:r>
      <w:r w:rsidR="001E076E">
        <w:rPr>
          <w:lang w:val="en-US"/>
        </w:rPr>
        <w:t>of</w:t>
      </w:r>
      <w:r w:rsidR="001E076E" w:rsidRPr="001E076E">
        <w:rPr>
          <w:lang w:val="en-US"/>
        </w:rPr>
        <w:t xml:space="preserve"> </w:t>
      </w:r>
      <w:r w:rsidR="001E076E">
        <w:rPr>
          <w:lang w:val="en-US"/>
        </w:rPr>
        <w:t>actinomycetic biomass is represented by spores which make colonies</w:t>
      </w:r>
      <w:r w:rsidR="00245134" w:rsidRPr="00245134">
        <w:rPr>
          <w:lang w:val="en-US"/>
        </w:rPr>
        <w:t xml:space="preserve">, </w:t>
      </w:r>
      <w:r w:rsidR="001E076E">
        <w:rPr>
          <w:lang w:val="en-US"/>
        </w:rPr>
        <w:t xml:space="preserve"> if the population are controlled by </w:t>
      </w:r>
      <w:r w:rsidR="00245134">
        <w:rPr>
          <w:lang w:val="en-US"/>
        </w:rPr>
        <w:t>seeding technique,  mycelium a</w:t>
      </w:r>
      <w:r w:rsidR="00245134">
        <w:t>сс</w:t>
      </w:r>
      <w:r w:rsidR="001E076E">
        <w:rPr>
          <w:lang w:val="en-US"/>
        </w:rPr>
        <w:t xml:space="preserve">ounts only for </w:t>
      </w:r>
      <w:r w:rsidR="00EC491F" w:rsidRPr="001E076E">
        <w:rPr>
          <w:lang w:val="en-US"/>
        </w:rPr>
        <w:t xml:space="preserve">1–4 % </w:t>
      </w:r>
      <w:r w:rsidR="001E076E">
        <w:rPr>
          <w:lang w:val="en-US"/>
        </w:rPr>
        <w:t xml:space="preserve"> of the biomass</w:t>
      </w:r>
      <w:r w:rsidR="00EC491F" w:rsidRPr="001E076E">
        <w:rPr>
          <w:lang w:val="en-US"/>
        </w:rPr>
        <w:t xml:space="preserve">. </w:t>
      </w:r>
      <w:r w:rsidR="001E076E">
        <w:rPr>
          <w:lang w:val="en-US"/>
        </w:rPr>
        <w:t>It is located in the microzones with the high organic substance content</w:t>
      </w:r>
      <w:r w:rsidR="00EC491F" w:rsidRPr="001E076E">
        <w:rPr>
          <w:lang w:val="en-US"/>
        </w:rPr>
        <w:t>.</w:t>
      </w:r>
    </w:p>
    <w:p w:rsidR="00EC491F" w:rsidRPr="00E62770" w:rsidRDefault="007F63F5" w:rsidP="00EC491F">
      <w:pPr>
        <w:pStyle w:val="a3"/>
        <w:spacing w:before="0" w:beforeAutospacing="0" w:after="0" w:afterAutospacing="0" w:line="276" w:lineRule="auto"/>
        <w:ind w:firstLine="709"/>
        <w:jc w:val="both"/>
        <w:rPr>
          <w:lang w:val="en-US"/>
        </w:rPr>
      </w:pPr>
      <w:r>
        <w:rPr>
          <w:lang w:val="en-US"/>
        </w:rPr>
        <w:t>Actinomyces</w:t>
      </w:r>
      <w:r w:rsidRPr="004146E9">
        <w:rPr>
          <w:lang w:val="en-US"/>
        </w:rPr>
        <w:t xml:space="preserve"> </w:t>
      </w:r>
      <w:r>
        <w:rPr>
          <w:lang w:val="en-US"/>
        </w:rPr>
        <w:t>are</w:t>
      </w:r>
      <w:r w:rsidRPr="004146E9">
        <w:rPr>
          <w:lang w:val="en-US"/>
        </w:rPr>
        <w:t xml:space="preserve"> </w:t>
      </w:r>
      <w:r>
        <w:rPr>
          <w:lang w:val="en-US"/>
        </w:rPr>
        <w:t>prevalent</w:t>
      </w:r>
      <w:r w:rsidRPr="004146E9">
        <w:rPr>
          <w:lang w:val="en-US"/>
        </w:rPr>
        <w:t xml:space="preserve"> </w:t>
      </w:r>
      <w:r>
        <w:rPr>
          <w:lang w:val="en-US"/>
        </w:rPr>
        <w:t>at</w:t>
      </w:r>
      <w:r w:rsidRPr="004146E9">
        <w:rPr>
          <w:lang w:val="en-US"/>
        </w:rPr>
        <w:t xml:space="preserve"> </w:t>
      </w:r>
      <w:r>
        <w:rPr>
          <w:lang w:val="en-US"/>
        </w:rPr>
        <w:t>the</w:t>
      </w:r>
      <w:r w:rsidRPr="004146E9">
        <w:rPr>
          <w:lang w:val="en-US"/>
        </w:rPr>
        <w:t xml:space="preserve"> </w:t>
      </w:r>
      <w:r>
        <w:rPr>
          <w:lang w:val="en-US"/>
        </w:rPr>
        <w:t>latest</w:t>
      </w:r>
      <w:r w:rsidRPr="004146E9">
        <w:rPr>
          <w:lang w:val="en-US"/>
        </w:rPr>
        <w:t xml:space="preserve"> </w:t>
      </w:r>
      <w:r>
        <w:rPr>
          <w:lang w:val="en-US"/>
        </w:rPr>
        <w:t>stages</w:t>
      </w:r>
      <w:r w:rsidRPr="004146E9">
        <w:rPr>
          <w:lang w:val="en-US"/>
        </w:rPr>
        <w:t xml:space="preserve"> </w:t>
      </w:r>
      <w:r>
        <w:rPr>
          <w:lang w:val="en-US"/>
        </w:rPr>
        <w:t>of</w:t>
      </w:r>
      <w:r w:rsidRPr="004146E9">
        <w:rPr>
          <w:lang w:val="en-US"/>
        </w:rPr>
        <w:t xml:space="preserve"> </w:t>
      </w:r>
      <w:r>
        <w:rPr>
          <w:lang w:val="en-US"/>
        </w:rPr>
        <w:t>the</w:t>
      </w:r>
      <w:r w:rsidRPr="004146E9">
        <w:rPr>
          <w:lang w:val="en-US"/>
        </w:rPr>
        <w:t xml:space="preserve"> </w:t>
      </w:r>
      <w:r>
        <w:rPr>
          <w:lang w:val="en-US"/>
        </w:rPr>
        <w:t>microbial</w:t>
      </w:r>
      <w:r w:rsidRPr="004146E9">
        <w:rPr>
          <w:lang w:val="en-US"/>
        </w:rPr>
        <w:t xml:space="preserve"> </w:t>
      </w:r>
      <w:r>
        <w:rPr>
          <w:lang w:val="en-US"/>
        </w:rPr>
        <w:t>succession</w:t>
      </w:r>
      <w:r w:rsidR="00245134">
        <w:rPr>
          <w:lang w:val="en-US"/>
        </w:rPr>
        <w:t xml:space="preserve">, </w:t>
      </w:r>
      <w:r>
        <w:rPr>
          <w:lang w:val="en-US"/>
        </w:rPr>
        <w:t>when</w:t>
      </w:r>
      <w:r w:rsidR="00245134">
        <w:rPr>
          <w:lang w:val="en-US"/>
        </w:rPr>
        <w:t xml:space="preserve"> </w:t>
      </w:r>
      <w:r>
        <w:rPr>
          <w:lang w:val="en-US"/>
        </w:rPr>
        <w:t>exist</w:t>
      </w:r>
      <w:r w:rsidRPr="004146E9">
        <w:rPr>
          <w:lang w:val="en-US"/>
        </w:rPr>
        <w:t xml:space="preserve"> </w:t>
      </w:r>
      <w:r>
        <w:rPr>
          <w:lang w:val="en-US"/>
        </w:rPr>
        <w:t>conditions</w:t>
      </w:r>
      <w:r w:rsidRPr="004146E9">
        <w:rPr>
          <w:lang w:val="en-US"/>
        </w:rPr>
        <w:t xml:space="preserve"> </w:t>
      </w:r>
      <w:r>
        <w:rPr>
          <w:lang w:val="en-US"/>
        </w:rPr>
        <w:t>for</w:t>
      </w:r>
      <w:r w:rsidRPr="004146E9">
        <w:rPr>
          <w:lang w:val="en-US"/>
        </w:rPr>
        <w:t xml:space="preserve"> </w:t>
      </w:r>
      <w:r w:rsidR="00EC491F" w:rsidRPr="004146E9">
        <w:rPr>
          <w:lang w:val="en-US"/>
        </w:rPr>
        <w:t xml:space="preserve"> </w:t>
      </w:r>
      <w:r>
        <w:rPr>
          <w:lang w:val="en-US"/>
        </w:rPr>
        <w:t>remote</w:t>
      </w:r>
      <w:r w:rsidRPr="004146E9">
        <w:rPr>
          <w:lang w:val="en-US"/>
        </w:rPr>
        <w:t xml:space="preserve"> </w:t>
      </w:r>
      <w:r>
        <w:rPr>
          <w:lang w:val="en-US"/>
        </w:rPr>
        <w:t>substrates</w:t>
      </w:r>
      <w:r w:rsidRPr="004146E9">
        <w:rPr>
          <w:lang w:val="en-US"/>
        </w:rPr>
        <w:t xml:space="preserve"> </w:t>
      </w:r>
      <w:r>
        <w:rPr>
          <w:lang w:val="en-US"/>
        </w:rPr>
        <w:t>use</w:t>
      </w:r>
      <w:r w:rsidR="00EC491F" w:rsidRPr="004146E9">
        <w:rPr>
          <w:lang w:val="en-US"/>
        </w:rPr>
        <w:t xml:space="preserve">. </w:t>
      </w:r>
      <w:r>
        <w:rPr>
          <w:lang w:val="en-US"/>
        </w:rPr>
        <w:t>Atinomycetic</w:t>
      </w:r>
      <w:r w:rsidRPr="00AB3D71">
        <w:rPr>
          <w:lang w:val="en-US"/>
        </w:rPr>
        <w:t xml:space="preserve"> </w:t>
      </w:r>
      <w:r>
        <w:rPr>
          <w:lang w:val="en-US"/>
        </w:rPr>
        <w:t>microbial</w:t>
      </w:r>
      <w:r w:rsidRPr="00AB3D71">
        <w:rPr>
          <w:lang w:val="en-US"/>
        </w:rPr>
        <w:t xml:space="preserve"> </w:t>
      </w:r>
      <w:r>
        <w:rPr>
          <w:lang w:val="en-US"/>
        </w:rPr>
        <w:t>flora</w:t>
      </w:r>
      <w:r w:rsidRPr="00AB3D71">
        <w:rPr>
          <w:lang w:val="en-US"/>
        </w:rPr>
        <w:t xml:space="preserve"> </w:t>
      </w:r>
      <w:r>
        <w:rPr>
          <w:lang w:val="en-US"/>
        </w:rPr>
        <w:t>activation</w:t>
      </w:r>
      <w:r w:rsidRPr="00AB3D71">
        <w:rPr>
          <w:lang w:val="en-US"/>
        </w:rPr>
        <w:t xml:space="preserve"> </w:t>
      </w:r>
      <w:r>
        <w:rPr>
          <w:lang w:val="en-US"/>
        </w:rPr>
        <w:t>occurs</w:t>
      </w:r>
      <w:r w:rsidR="00245134" w:rsidRPr="00245134">
        <w:rPr>
          <w:lang w:val="en-US"/>
        </w:rPr>
        <w:t xml:space="preserve">, </w:t>
      </w:r>
      <w:r>
        <w:rPr>
          <w:lang w:val="en-US"/>
        </w:rPr>
        <w:t>when</w:t>
      </w:r>
      <w:r w:rsidRPr="00AB3D71">
        <w:rPr>
          <w:lang w:val="en-US"/>
        </w:rPr>
        <w:t xml:space="preserve"> </w:t>
      </w:r>
      <w:r>
        <w:rPr>
          <w:lang w:val="en-US"/>
        </w:rPr>
        <w:t>such</w:t>
      </w:r>
      <w:r w:rsidRPr="00AB3D71">
        <w:rPr>
          <w:lang w:val="en-US"/>
        </w:rPr>
        <w:t xml:space="preserve"> </w:t>
      </w:r>
      <w:r w:rsidR="00AB3D71">
        <w:rPr>
          <w:lang w:val="en-US"/>
        </w:rPr>
        <w:t>substances</w:t>
      </w:r>
      <w:r w:rsidR="00AB3D71" w:rsidRPr="00AB3D71">
        <w:rPr>
          <w:lang w:val="en-US"/>
        </w:rPr>
        <w:t xml:space="preserve"> </w:t>
      </w:r>
      <w:r w:rsidR="00AB3D71">
        <w:rPr>
          <w:lang w:val="en-US"/>
        </w:rPr>
        <w:t>as</w:t>
      </w:r>
      <w:r w:rsidR="00AB3D71" w:rsidRPr="00AB3D71">
        <w:rPr>
          <w:lang w:val="en-US"/>
        </w:rPr>
        <w:t xml:space="preserve"> </w:t>
      </w:r>
      <w:r w:rsidR="00AB3D71">
        <w:rPr>
          <w:lang w:val="en-US"/>
        </w:rPr>
        <w:t>starch</w:t>
      </w:r>
      <w:r w:rsidR="00EC491F" w:rsidRPr="00AB3D71">
        <w:rPr>
          <w:lang w:val="en-US"/>
        </w:rPr>
        <w:t xml:space="preserve">, </w:t>
      </w:r>
      <w:r w:rsidR="00AB3D71">
        <w:rPr>
          <w:lang w:val="en-US"/>
        </w:rPr>
        <w:t>chitin</w:t>
      </w:r>
      <w:r w:rsidR="00AB3D71" w:rsidRPr="00AB3D71">
        <w:rPr>
          <w:lang w:val="en-US"/>
        </w:rPr>
        <w:t>,</w:t>
      </w:r>
      <w:r w:rsidR="00EC491F" w:rsidRPr="00AB3D71">
        <w:rPr>
          <w:lang w:val="en-US"/>
        </w:rPr>
        <w:t xml:space="preserve"> </w:t>
      </w:r>
      <w:r w:rsidR="00AB3D71">
        <w:rPr>
          <w:lang w:val="en-US"/>
        </w:rPr>
        <w:t>oil products etc. penetrate into the soil</w:t>
      </w:r>
      <w:r w:rsidR="00AB3D71" w:rsidRPr="00AB3D71">
        <w:rPr>
          <w:lang w:val="en-US"/>
        </w:rPr>
        <w:t xml:space="preserve">. </w:t>
      </w:r>
      <w:r w:rsidR="00AB3D71">
        <w:rPr>
          <w:lang w:val="en-US"/>
        </w:rPr>
        <w:t>At the same time due to the slow growth the actinomyces aren’t able to compete with non-mycelic bacteria for the easily reachable substances.</w:t>
      </w:r>
      <w:r w:rsidR="00EC491F" w:rsidRPr="00AB3D71">
        <w:rPr>
          <w:lang w:val="en-US"/>
        </w:rPr>
        <w:t xml:space="preserve"> </w:t>
      </w:r>
      <w:r w:rsidR="00E62770">
        <w:rPr>
          <w:lang w:val="en-US"/>
        </w:rPr>
        <w:t>It</w:t>
      </w:r>
      <w:r w:rsidR="00E62770" w:rsidRPr="00E62770">
        <w:rPr>
          <w:lang w:val="en-US"/>
        </w:rPr>
        <w:t xml:space="preserve"> </w:t>
      </w:r>
      <w:r w:rsidR="00E62770">
        <w:rPr>
          <w:lang w:val="en-US"/>
        </w:rPr>
        <w:t>is</w:t>
      </w:r>
      <w:r w:rsidR="00E62770" w:rsidRPr="00E62770">
        <w:rPr>
          <w:lang w:val="en-US"/>
        </w:rPr>
        <w:t xml:space="preserve"> </w:t>
      </w:r>
      <w:r w:rsidR="00E62770">
        <w:rPr>
          <w:lang w:val="en-US"/>
        </w:rPr>
        <w:t>possible</w:t>
      </w:r>
      <w:r w:rsidR="00E62770" w:rsidRPr="00E62770">
        <w:rPr>
          <w:lang w:val="en-US"/>
        </w:rPr>
        <w:t xml:space="preserve"> </w:t>
      </w:r>
      <w:r w:rsidR="00E62770">
        <w:rPr>
          <w:lang w:val="en-US"/>
        </w:rPr>
        <w:t>that</w:t>
      </w:r>
      <w:r w:rsidR="00E62770" w:rsidRPr="00E62770">
        <w:rPr>
          <w:lang w:val="en-US"/>
        </w:rPr>
        <w:t xml:space="preserve"> </w:t>
      </w:r>
      <w:r w:rsidR="00E62770">
        <w:rPr>
          <w:lang w:val="en-US"/>
        </w:rPr>
        <w:t>the</w:t>
      </w:r>
      <w:r w:rsidR="00E62770" w:rsidRPr="00E62770">
        <w:rPr>
          <w:lang w:val="en-US"/>
        </w:rPr>
        <w:t xml:space="preserve"> </w:t>
      </w:r>
      <w:r w:rsidR="00E62770">
        <w:rPr>
          <w:lang w:val="en-US"/>
        </w:rPr>
        <w:t>secondary</w:t>
      </w:r>
      <w:r w:rsidR="00E62770" w:rsidRPr="00E62770">
        <w:rPr>
          <w:lang w:val="en-US"/>
        </w:rPr>
        <w:t xml:space="preserve"> </w:t>
      </w:r>
      <w:r w:rsidR="00E62770">
        <w:rPr>
          <w:lang w:val="en-US"/>
        </w:rPr>
        <w:t>metabolites</w:t>
      </w:r>
      <w:r w:rsidR="00EC491F" w:rsidRPr="00E62770">
        <w:rPr>
          <w:lang w:val="en-US"/>
        </w:rPr>
        <w:t xml:space="preserve"> (</w:t>
      </w:r>
      <w:r w:rsidR="00E62770">
        <w:rPr>
          <w:lang w:val="en-US"/>
        </w:rPr>
        <w:t>melanoid enzymes</w:t>
      </w:r>
      <w:r w:rsidR="00E62770" w:rsidRPr="00E62770">
        <w:rPr>
          <w:lang w:val="en-US"/>
        </w:rPr>
        <w:t xml:space="preserve">, </w:t>
      </w:r>
      <w:r w:rsidR="00E62770">
        <w:rPr>
          <w:lang w:val="en-US"/>
        </w:rPr>
        <w:t>in particular) somehow participate in humus formation Actinomyces fulfil cenosis-fo</w:t>
      </w:r>
      <w:r w:rsidR="00245134">
        <w:rPr>
          <w:lang w:val="en-US"/>
        </w:rPr>
        <w:t xml:space="preserve">rming function at the sites of </w:t>
      </w:r>
      <w:r w:rsidR="00E62770">
        <w:rPr>
          <w:lang w:val="en-US"/>
        </w:rPr>
        <w:t>primary soil formation</w:t>
      </w:r>
      <w:r w:rsidR="00EC491F" w:rsidRPr="00E62770">
        <w:rPr>
          <w:lang w:val="en-US"/>
        </w:rPr>
        <w:t>,</w:t>
      </w:r>
      <w:r w:rsidR="00E62770">
        <w:rPr>
          <w:lang w:val="en-US"/>
        </w:rPr>
        <w:t xml:space="preserve"> being associated</w:t>
      </w:r>
      <w:r w:rsidR="00E87A21">
        <w:rPr>
          <w:lang w:val="en-US"/>
        </w:rPr>
        <w:t xml:space="preserve"> with the seaweed in this case. Under</w:t>
      </w:r>
      <w:r w:rsidR="00245134">
        <w:rPr>
          <w:lang w:val="en-US"/>
        </w:rPr>
        <w:t xml:space="preserve"> laboratory conditions these associations </w:t>
      </w:r>
      <w:r w:rsidR="00E87A21">
        <w:rPr>
          <w:lang w:val="en-US"/>
        </w:rPr>
        <w:t xml:space="preserve">have resulted in lichen-like thallome </w:t>
      </w:r>
      <w:r w:rsidR="00EC491F" w:rsidRPr="00E62770">
        <w:rPr>
          <w:lang w:val="en-US"/>
        </w:rPr>
        <w:t>(</w:t>
      </w:r>
      <w:r w:rsidR="00E87A21">
        <w:rPr>
          <w:lang w:val="en-US"/>
        </w:rPr>
        <w:t>actinolichen</w:t>
      </w:r>
      <w:r w:rsidR="00EC491F" w:rsidRPr="00E62770">
        <w:rPr>
          <w:lang w:val="en-US"/>
        </w:rPr>
        <w:t>).</w:t>
      </w:r>
    </w:p>
    <w:p w:rsidR="00EC491F" w:rsidRPr="007F63F5" w:rsidRDefault="00B44732" w:rsidP="00EC491F">
      <w:pPr>
        <w:pStyle w:val="a3"/>
        <w:spacing w:before="0" w:beforeAutospacing="0" w:after="0" w:afterAutospacing="0" w:line="276" w:lineRule="auto"/>
        <w:ind w:firstLine="709"/>
        <w:jc w:val="both"/>
        <w:rPr>
          <w:lang w:val="en-US"/>
        </w:rPr>
      </w:pPr>
      <w:r>
        <w:rPr>
          <w:lang w:val="en-US"/>
        </w:rPr>
        <w:t>Actinomyces</w:t>
      </w:r>
      <w:r w:rsidRPr="003D150C">
        <w:rPr>
          <w:lang w:val="en-US"/>
        </w:rPr>
        <w:t xml:space="preserve"> (</w:t>
      </w:r>
      <w:r>
        <w:rPr>
          <w:lang w:val="en-US"/>
        </w:rPr>
        <w:t>kinds</w:t>
      </w:r>
      <w:r w:rsidR="00EC491F" w:rsidRPr="003D150C">
        <w:rPr>
          <w:lang w:val="en-US"/>
        </w:rPr>
        <w:t xml:space="preserve"> </w:t>
      </w:r>
      <w:r w:rsidR="00EC491F" w:rsidRPr="003D150C">
        <w:rPr>
          <w:i/>
          <w:lang w:val="en-US"/>
        </w:rPr>
        <w:t>Streptomyces</w:t>
      </w:r>
      <w:r w:rsidR="00EC491F" w:rsidRPr="003D150C">
        <w:rPr>
          <w:lang w:val="en-US"/>
        </w:rPr>
        <w:t xml:space="preserve">, </w:t>
      </w:r>
      <w:r w:rsidR="00EC491F" w:rsidRPr="003D150C">
        <w:rPr>
          <w:i/>
          <w:lang w:val="en-US"/>
        </w:rPr>
        <w:t>Streptosporangium</w:t>
      </w:r>
      <w:r w:rsidR="00EC491F" w:rsidRPr="003D150C">
        <w:rPr>
          <w:lang w:val="en-US"/>
        </w:rPr>
        <w:t xml:space="preserve">, </w:t>
      </w:r>
      <w:r w:rsidR="00EC491F" w:rsidRPr="003D150C">
        <w:rPr>
          <w:i/>
          <w:lang w:val="en-US"/>
        </w:rPr>
        <w:t>Micromonospora</w:t>
      </w:r>
      <w:r w:rsidR="00EC491F" w:rsidRPr="003D150C">
        <w:rPr>
          <w:lang w:val="en-US"/>
        </w:rPr>
        <w:t xml:space="preserve">, </w:t>
      </w:r>
      <w:r w:rsidR="00EC491F" w:rsidRPr="003D150C">
        <w:rPr>
          <w:i/>
          <w:lang w:val="en-US"/>
        </w:rPr>
        <w:t>Actinomadura</w:t>
      </w:r>
      <w:r w:rsidR="003D150C" w:rsidRPr="003D150C">
        <w:rPr>
          <w:lang w:val="en-US"/>
        </w:rPr>
        <w:t xml:space="preserve">) constantly reside in </w:t>
      </w:r>
      <w:r w:rsidR="003D150C">
        <w:rPr>
          <w:lang w:val="en-US"/>
        </w:rPr>
        <w:t>the</w:t>
      </w:r>
      <w:r w:rsidR="003D150C" w:rsidRPr="003D150C">
        <w:rPr>
          <w:lang w:val="en-US"/>
        </w:rPr>
        <w:t xml:space="preserve"> </w:t>
      </w:r>
      <w:r w:rsidR="003D150C">
        <w:rPr>
          <w:lang w:val="en-US"/>
        </w:rPr>
        <w:t>intestine</w:t>
      </w:r>
      <w:r w:rsidR="003D150C" w:rsidRPr="003D150C">
        <w:rPr>
          <w:lang w:val="en-US"/>
        </w:rPr>
        <w:t xml:space="preserve"> </w:t>
      </w:r>
      <w:r w:rsidR="003D150C">
        <w:rPr>
          <w:lang w:val="en-US"/>
        </w:rPr>
        <w:t>of</w:t>
      </w:r>
      <w:r w:rsidR="003D150C" w:rsidRPr="003D150C">
        <w:rPr>
          <w:lang w:val="en-US"/>
        </w:rPr>
        <w:t xml:space="preserve"> </w:t>
      </w:r>
      <w:r w:rsidR="003D150C">
        <w:rPr>
          <w:lang w:val="en-US"/>
        </w:rPr>
        <w:t>earthworms</w:t>
      </w:r>
      <w:r w:rsidR="003D150C" w:rsidRPr="003D150C">
        <w:rPr>
          <w:lang w:val="en-US"/>
        </w:rPr>
        <w:t xml:space="preserve">, </w:t>
      </w:r>
      <w:r w:rsidR="003D150C">
        <w:rPr>
          <w:lang w:val="en-US"/>
        </w:rPr>
        <w:t>termites</w:t>
      </w:r>
      <w:r w:rsidR="003D150C" w:rsidRPr="003D150C">
        <w:rPr>
          <w:lang w:val="en-US"/>
        </w:rPr>
        <w:t xml:space="preserve"> </w:t>
      </w:r>
      <w:r w:rsidR="003D150C">
        <w:rPr>
          <w:lang w:val="en-US"/>
        </w:rPr>
        <w:t>and</w:t>
      </w:r>
      <w:r w:rsidR="00245134">
        <w:rPr>
          <w:lang w:val="en-US"/>
        </w:rPr>
        <w:t xml:space="preserve"> </w:t>
      </w:r>
      <w:r w:rsidR="003D150C">
        <w:rPr>
          <w:lang w:val="en-US"/>
        </w:rPr>
        <w:t>many</w:t>
      </w:r>
      <w:r w:rsidR="003D150C" w:rsidRPr="003D150C">
        <w:rPr>
          <w:lang w:val="en-US"/>
        </w:rPr>
        <w:t xml:space="preserve"> </w:t>
      </w:r>
      <w:r w:rsidR="003D150C">
        <w:rPr>
          <w:lang w:val="en-US"/>
        </w:rPr>
        <w:t>other</w:t>
      </w:r>
      <w:r w:rsidR="003D150C" w:rsidRPr="003D150C">
        <w:rPr>
          <w:lang w:val="en-US"/>
        </w:rPr>
        <w:t xml:space="preserve"> </w:t>
      </w:r>
      <w:r w:rsidR="003D150C">
        <w:rPr>
          <w:lang w:val="en-US"/>
        </w:rPr>
        <w:t>invertebrates</w:t>
      </w:r>
      <w:r w:rsidR="00EC491F" w:rsidRPr="003D150C">
        <w:rPr>
          <w:lang w:val="en-US"/>
        </w:rPr>
        <w:t xml:space="preserve">. </w:t>
      </w:r>
      <w:r w:rsidR="003D150C">
        <w:rPr>
          <w:lang w:val="en-US"/>
        </w:rPr>
        <w:t>They</w:t>
      </w:r>
      <w:r w:rsidR="003D150C" w:rsidRPr="003D150C">
        <w:rPr>
          <w:lang w:val="en-US"/>
        </w:rPr>
        <w:t xml:space="preserve"> </w:t>
      </w:r>
      <w:r w:rsidR="003D150C">
        <w:rPr>
          <w:lang w:val="en-US"/>
        </w:rPr>
        <w:t>destroy</w:t>
      </w:r>
      <w:r w:rsidR="003D150C" w:rsidRPr="003D150C">
        <w:rPr>
          <w:lang w:val="en-US"/>
        </w:rPr>
        <w:t xml:space="preserve"> </w:t>
      </w:r>
      <w:r w:rsidR="003D150C">
        <w:rPr>
          <w:lang w:val="en-US"/>
        </w:rPr>
        <w:t>cellulose</w:t>
      </w:r>
      <w:r w:rsidR="003D150C" w:rsidRPr="003D150C">
        <w:rPr>
          <w:lang w:val="en-US"/>
        </w:rPr>
        <w:t xml:space="preserve"> </w:t>
      </w:r>
      <w:r w:rsidR="003D150C">
        <w:rPr>
          <w:lang w:val="en-US"/>
        </w:rPr>
        <w:t>and</w:t>
      </w:r>
      <w:r w:rsidR="003D150C" w:rsidRPr="003D150C">
        <w:rPr>
          <w:lang w:val="en-US"/>
        </w:rPr>
        <w:t xml:space="preserve"> </w:t>
      </w:r>
      <w:r w:rsidR="003D150C">
        <w:rPr>
          <w:lang w:val="en-US"/>
        </w:rPr>
        <w:t>other</w:t>
      </w:r>
      <w:r w:rsidR="003D150C" w:rsidRPr="003D150C">
        <w:rPr>
          <w:lang w:val="en-US"/>
        </w:rPr>
        <w:t xml:space="preserve"> </w:t>
      </w:r>
      <w:r w:rsidR="003D150C">
        <w:rPr>
          <w:lang w:val="en-US"/>
        </w:rPr>
        <w:t>biopolymers</w:t>
      </w:r>
      <w:r w:rsidR="003D150C" w:rsidRPr="003D150C">
        <w:rPr>
          <w:lang w:val="en-US"/>
        </w:rPr>
        <w:t xml:space="preserve"> </w:t>
      </w:r>
      <w:r w:rsidR="003D150C">
        <w:rPr>
          <w:lang w:val="en-US"/>
        </w:rPr>
        <w:t>and turn out to be their symbionts. Pathogenic</w:t>
      </w:r>
      <w:r w:rsidR="003D150C" w:rsidRPr="007F63F5">
        <w:rPr>
          <w:lang w:val="en-US"/>
        </w:rPr>
        <w:t xml:space="preserve"> </w:t>
      </w:r>
      <w:r w:rsidR="003D150C">
        <w:rPr>
          <w:lang w:val="en-US"/>
        </w:rPr>
        <w:t>forms</w:t>
      </w:r>
      <w:r w:rsidR="003D150C" w:rsidRPr="007F63F5">
        <w:rPr>
          <w:lang w:val="en-US"/>
        </w:rPr>
        <w:t xml:space="preserve">, </w:t>
      </w:r>
      <w:r w:rsidR="003D150C">
        <w:rPr>
          <w:lang w:val="en-US"/>
        </w:rPr>
        <w:t>triggering</w:t>
      </w:r>
      <w:r w:rsidR="003D150C" w:rsidRPr="007F63F5">
        <w:rPr>
          <w:lang w:val="en-US"/>
        </w:rPr>
        <w:t xml:space="preserve"> </w:t>
      </w:r>
      <w:r w:rsidR="003D150C">
        <w:rPr>
          <w:lang w:val="en-US"/>
        </w:rPr>
        <w:t>actinomycosis</w:t>
      </w:r>
      <w:r w:rsidR="003D150C" w:rsidRPr="007F63F5">
        <w:rPr>
          <w:lang w:val="en-US"/>
        </w:rPr>
        <w:t xml:space="preserve"> </w:t>
      </w:r>
      <w:r w:rsidR="003D150C">
        <w:rPr>
          <w:lang w:val="en-US"/>
        </w:rPr>
        <w:t>in</w:t>
      </w:r>
      <w:r w:rsidR="003D150C" w:rsidRPr="007F63F5">
        <w:rPr>
          <w:lang w:val="en-US"/>
        </w:rPr>
        <w:t xml:space="preserve"> </w:t>
      </w:r>
      <w:r w:rsidR="003D150C">
        <w:rPr>
          <w:lang w:val="en-US"/>
        </w:rPr>
        <w:t>the</w:t>
      </w:r>
      <w:r w:rsidR="007F63F5" w:rsidRPr="007F63F5">
        <w:rPr>
          <w:lang w:val="en-US"/>
        </w:rPr>
        <w:t xml:space="preserve"> </w:t>
      </w:r>
      <w:r w:rsidR="007F63F5">
        <w:rPr>
          <w:lang w:val="en-US"/>
        </w:rPr>
        <w:t>human</w:t>
      </w:r>
      <w:r w:rsidR="007F63F5" w:rsidRPr="007F63F5">
        <w:rPr>
          <w:lang w:val="en-US"/>
        </w:rPr>
        <w:t xml:space="preserve"> </w:t>
      </w:r>
      <w:r w:rsidR="007F63F5">
        <w:rPr>
          <w:lang w:val="en-US"/>
        </w:rPr>
        <w:t>body</w:t>
      </w:r>
      <w:r w:rsidR="007F63F5" w:rsidRPr="007F63F5">
        <w:rPr>
          <w:lang w:val="en-US"/>
        </w:rPr>
        <w:t xml:space="preserve">, </w:t>
      </w:r>
      <w:r w:rsidR="007F63F5">
        <w:rPr>
          <w:lang w:val="en-US"/>
        </w:rPr>
        <w:t>are</w:t>
      </w:r>
      <w:r w:rsidR="007F63F5" w:rsidRPr="007F63F5">
        <w:rPr>
          <w:lang w:val="en-US"/>
        </w:rPr>
        <w:t xml:space="preserve"> </w:t>
      </w:r>
      <w:r w:rsidR="007F63F5">
        <w:rPr>
          <w:lang w:val="en-US"/>
        </w:rPr>
        <w:t>located</w:t>
      </w:r>
      <w:r w:rsidR="007F63F5" w:rsidRPr="007F63F5">
        <w:rPr>
          <w:lang w:val="en-US"/>
        </w:rPr>
        <w:t xml:space="preserve"> </w:t>
      </w:r>
      <w:r w:rsidR="007F63F5">
        <w:rPr>
          <w:lang w:val="en-US"/>
        </w:rPr>
        <w:t>in</w:t>
      </w:r>
      <w:r w:rsidR="007F63F5" w:rsidRPr="007F63F5">
        <w:rPr>
          <w:lang w:val="en-US"/>
        </w:rPr>
        <w:t xml:space="preserve"> </w:t>
      </w:r>
      <w:r w:rsidR="007F63F5">
        <w:rPr>
          <w:lang w:val="en-US"/>
        </w:rPr>
        <w:t>oral cavity</w:t>
      </w:r>
      <w:r w:rsidR="00245134" w:rsidRPr="00245134">
        <w:rPr>
          <w:lang w:val="en-US"/>
        </w:rPr>
        <w:t xml:space="preserve">, </w:t>
      </w:r>
      <w:r w:rsidR="007F63F5">
        <w:rPr>
          <w:lang w:val="en-US"/>
        </w:rPr>
        <w:t>intestine, in the respiratory ways</w:t>
      </w:r>
      <w:r w:rsidR="00EC491F" w:rsidRPr="007F63F5">
        <w:rPr>
          <w:lang w:val="en-US"/>
        </w:rPr>
        <w:t xml:space="preserve">, </w:t>
      </w:r>
      <w:r w:rsidR="007F63F5">
        <w:rPr>
          <w:lang w:val="en-US"/>
        </w:rPr>
        <w:t>on skin</w:t>
      </w:r>
      <w:r w:rsidR="00EC491F" w:rsidRPr="007F63F5">
        <w:rPr>
          <w:lang w:val="en-US"/>
        </w:rPr>
        <w:t xml:space="preserve">, </w:t>
      </w:r>
      <w:r w:rsidR="007F63F5">
        <w:rPr>
          <w:lang w:val="en-US"/>
        </w:rPr>
        <w:t>in dental deposit</w:t>
      </w:r>
      <w:r w:rsidR="00245134">
        <w:rPr>
          <w:lang w:val="en-US"/>
        </w:rPr>
        <w:t>,</w:t>
      </w:r>
      <w:r w:rsidR="00245134" w:rsidRPr="00245134">
        <w:rPr>
          <w:lang w:val="en-US"/>
        </w:rPr>
        <w:t xml:space="preserve"> </w:t>
      </w:r>
      <w:r w:rsidR="007F63F5">
        <w:rPr>
          <w:lang w:val="en-US"/>
        </w:rPr>
        <w:t>in decaying teeth</w:t>
      </w:r>
      <w:r w:rsidR="00EC491F" w:rsidRPr="007F63F5">
        <w:rPr>
          <w:lang w:val="en-US"/>
        </w:rPr>
        <w:t xml:space="preserve">, </w:t>
      </w:r>
      <w:r w:rsidR="007F63F5">
        <w:rPr>
          <w:lang w:val="en-US"/>
        </w:rPr>
        <w:t>at tonsils</w:t>
      </w:r>
      <w:r w:rsidR="00EC491F" w:rsidRPr="007F63F5">
        <w:rPr>
          <w:lang w:val="en-US"/>
        </w:rPr>
        <w:t xml:space="preserve">. </w:t>
      </w:r>
    </w:p>
    <w:p w:rsidR="00EC491F" w:rsidRPr="006E79C9" w:rsidRDefault="00E87A21" w:rsidP="00EC491F">
      <w:pPr>
        <w:pStyle w:val="a3"/>
        <w:spacing w:before="0" w:beforeAutospacing="0" w:after="0" w:afterAutospacing="0" w:line="276" w:lineRule="auto"/>
        <w:ind w:firstLine="709"/>
        <w:jc w:val="both"/>
        <w:rPr>
          <w:lang w:val="en-US"/>
        </w:rPr>
      </w:pPr>
      <w:r>
        <w:rPr>
          <w:lang w:val="en-US"/>
        </w:rPr>
        <w:t>Most</w:t>
      </w:r>
      <w:r w:rsidRPr="00E87A21">
        <w:rPr>
          <w:lang w:val="en-US"/>
        </w:rPr>
        <w:t xml:space="preserve"> </w:t>
      </w:r>
      <w:r>
        <w:rPr>
          <w:lang w:val="en-US"/>
        </w:rPr>
        <w:t>actinomyces</w:t>
      </w:r>
      <w:r w:rsidRPr="00E87A21">
        <w:rPr>
          <w:lang w:val="en-US"/>
        </w:rPr>
        <w:t xml:space="preserve"> </w:t>
      </w:r>
      <w:r>
        <w:rPr>
          <w:lang w:val="en-US"/>
        </w:rPr>
        <w:t>are</w:t>
      </w:r>
      <w:r w:rsidRPr="00E87A21">
        <w:rPr>
          <w:lang w:val="en-US"/>
        </w:rPr>
        <w:t xml:space="preserve"> </w:t>
      </w:r>
      <w:r>
        <w:rPr>
          <w:lang w:val="en-US"/>
        </w:rPr>
        <w:t>aerobial</w:t>
      </w:r>
      <w:r w:rsidRPr="00E87A21">
        <w:rPr>
          <w:lang w:val="en-US"/>
        </w:rPr>
        <w:t xml:space="preserve"> </w:t>
      </w:r>
      <w:r>
        <w:rPr>
          <w:lang w:val="en-US"/>
        </w:rPr>
        <w:t>bacteria</w:t>
      </w:r>
      <w:r w:rsidR="00245134" w:rsidRPr="00245134">
        <w:rPr>
          <w:lang w:val="en-US"/>
        </w:rPr>
        <w:t>,</w:t>
      </w:r>
      <w:r w:rsidRPr="00E87A21">
        <w:rPr>
          <w:lang w:val="en-US"/>
        </w:rPr>
        <w:t xml:space="preserve"> facultative anaerobe</w:t>
      </w:r>
      <w:r>
        <w:rPr>
          <w:lang w:val="en-US"/>
        </w:rPr>
        <w:t>s are present only among the actinomyce</w:t>
      </w:r>
      <w:r w:rsidR="00245134">
        <w:rPr>
          <w:lang w:val="en-US"/>
        </w:rPr>
        <w:t>s with the short mycelial stage</w:t>
      </w:r>
      <w:r w:rsidR="00245134" w:rsidRPr="00245134">
        <w:rPr>
          <w:lang w:val="en-US"/>
        </w:rPr>
        <w:t xml:space="preserve">. </w:t>
      </w:r>
      <w:r>
        <w:rPr>
          <w:lang w:val="en-US"/>
        </w:rPr>
        <w:t>In this case we can dra</w:t>
      </w:r>
      <w:r w:rsidR="00245134">
        <w:rPr>
          <w:lang w:val="en-US"/>
        </w:rPr>
        <w:t>w some analogies with the fungi</w:t>
      </w:r>
      <w:r w:rsidR="00245134" w:rsidRPr="00245134">
        <w:rPr>
          <w:lang w:val="en-US"/>
        </w:rPr>
        <w:t xml:space="preserve">, </w:t>
      </w:r>
      <w:r>
        <w:rPr>
          <w:lang w:val="en-US"/>
        </w:rPr>
        <w:t>among which only non-mycelial yeast ca</w:t>
      </w:r>
      <w:r w:rsidR="006E79C9">
        <w:rPr>
          <w:lang w:val="en-US"/>
        </w:rPr>
        <w:t>n exist in anaerobic conditions. The less effective anaerobic metabolism ty</w:t>
      </w:r>
      <w:r w:rsidR="00245134">
        <w:rPr>
          <w:lang w:val="en-US"/>
        </w:rPr>
        <w:t>pe is supposed to be successful</w:t>
      </w:r>
      <w:r w:rsidR="00245134" w:rsidRPr="00245134">
        <w:rPr>
          <w:lang w:val="en-US"/>
        </w:rPr>
        <w:t xml:space="preserve">, </w:t>
      </w:r>
      <w:r w:rsidR="006E79C9">
        <w:rPr>
          <w:lang w:val="en-US"/>
        </w:rPr>
        <w:t>if the relative cell surface becomes larger and this can be obtained by mycelium fragmentation</w:t>
      </w:r>
    </w:p>
    <w:p w:rsidR="00EC491F" w:rsidRPr="00AC053F" w:rsidRDefault="006E79C9" w:rsidP="00EC491F">
      <w:pPr>
        <w:pStyle w:val="a3"/>
        <w:spacing w:before="0" w:beforeAutospacing="0" w:after="0" w:afterAutospacing="0" w:line="276" w:lineRule="auto"/>
        <w:ind w:firstLine="709"/>
        <w:jc w:val="both"/>
        <w:rPr>
          <w:lang w:val="en-US"/>
        </w:rPr>
      </w:pPr>
      <w:r>
        <w:rPr>
          <w:lang w:val="en-US"/>
        </w:rPr>
        <w:t>Actinomyces are more resistant to drying than non-mycelial bacteria</w:t>
      </w:r>
      <w:r w:rsidR="00245134">
        <w:rPr>
          <w:lang w:val="en-US"/>
        </w:rPr>
        <w:t>,</w:t>
      </w:r>
      <w:r w:rsidR="00245134" w:rsidRPr="00245134">
        <w:rPr>
          <w:lang w:val="en-US"/>
        </w:rPr>
        <w:t xml:space="preserve"> </w:t>
      </w:r>
      <w:r>
        <w:rPr>
          <w:lang w:val="en-US"/>
        </w:rPr>
        <w:t>that is why</w:t>
      </w:r>
      <w:r w:rsidR="00245134" w:rsidRPr="00245134">
        <w:rPr>
          <w:lang w:val="en-US"/>
        </w:rPr>
        <w:t>,</w:t>
      </w:r>
      <w:r>
        <w:rPr>
          <w:lang w:val="en-US"/>
        </w:rPr>
        <w:t xml:space="preserve"> they prevai</w:t>
      </w:r>
      <w:r w:rsidR="00AC053F">
        <w:rPr>
          <w:lang w:val="en-US"/>
        </w:rPr>
        <w:t>l in desert soils.  Sclerotia</w:t>
      </w:r>
      <w:r w:rsidR="00AC053F" w:rsidRPr="00AC053F">
        <w:rPr>
          <w:lang w:val="en-US"/>
        </w:rPr>
        <w:t xml:space="preserve"> </w:t>
      </w:r>
      <w:r w:rsidR="00AC053F">
        <w:rPr>
          <w:lang w:val="en-US"/>
        </w:rPr>
        <w:t>produced</w:t>
      </w:r>
      <w:r w:rsidR="00AC053F" w:rsidRPr="00AC053F">
        <w:rPr>
          <w:lang w:val="en-US"/>
        </w:rPr>
        <w:t xml:space="preserve"> </w:t>
      </w:r>
      <w:r w:rsidR="00AC053F">
        <w:rPr>
          <w:lang w:val="en-US"/>
        </w:rPr>
        <w:t>by</w:t>
      </w:r>
      <w:r w:rsidR="00AC053F" w:rsidRPr="00AC053F">
        <w:rPr>
          <w:lang w:val="en-US"/>
        </w:rPr>
        <w:t xml:space="preserve"> </w:t>
      </w:r>
      <w:r w:rsidR="00AC053F" w:rsidRPr="00AC053F">
        <w:rPr>
          <w:i/>
          <w:lang w:val="en-US"/>
        </w:rPr>
        <w:t>Chainia</w:t>
      </w:r>
      <w:r w:rsidR="00245134">
        <w:rPr>
          <w:lang w:val="en-US"/>
        </w:rPr>
        <w:t xml:space="preserve"> </w:t>
      </w:r>
      <w:r w:rsidR="00AC053F">
        <w:rPr>
          <w:lang w:val="en-US"/>
        </w:rPr>
        <w:t xml:space="preserve">kind can be preserved at drying  for </w:t>
      </w:r>
      <w:r w:rsidR="00245134">
        <w:rPr>
          <w:lang w:val="en-US"/>
        </w:rPr>
        <w:t>quite a durable period of time.</w:t>
      </w:r>
      <w:r w:rsidR="00245134" w:rsidRPr="00245134">
        <w:rPr>
          <w:lang w:val="en-US"/>
        </w:rPr>
        <w:t xml:space="preserve"> </w:t>
      </w:r>
      <w:r w:rsidR="00AC053F">
        <w:rPr>
          <w:lang w:val="en-US"/>
        </w:rPr>
        <w:t>It</w:t>
      </w:r>
      <w:r w:rsidR="00AC053F" w:rsidRPr="00AC053F">
        <w:rPr>
          <w:lang w:val="en-US"/>
        </w:rPr>
        <w:t xml:space="preserve"> </w:t>
      </w:r>
      <w:r w:rsidR="00AC053F">
        <w:rPr>
          <w:lang w:val="en-US"/>
        </w:rPr>
        <w:t>is</w:t>
      </w:r>
      <w:r w:rsidR="00AC053F" w:rsidRPr="00AC053F">
        <w:rPr>
          <w:lang w:val="en-US"/>
        </w:rPr>
        <w:t xml:space="preserve"> </w:t>
      </w:r>
      <w:r w:rsidR="00AC053F">
        <w:rPr>
          <w:lang w:val="en-US"/>
        </w:rPr>
        <w:t>demonstrated</w:t>
      </w:r>
      <w:r w:rsidR="00AC053F" w:rsidRPr="00AC053F">
        <w:rPr>
          <w:lang w:val="en-US"/>
        </w:rPr>
        <w:t xml:space="preserve"> </w:t>
      </w:r>
      <w:r w:rsidR="00AC053F">
        <w:rPr>
          <w:lang w:val="en-US"/>
        </w:rPr>
        <w:t>that</w:t>
      </w:r>
      <w:r w:rsidR="00AC053F" w:rsidRPr="00AC053F">
        <w:rPr>
          <w:lang w:val="en-US"/>
        </w:rPr>
        <w:t xml:space="preserve"> </w:t>
      </w:r>
      <w:r w:rsidR="00AC053F">
        <w:rPr>
          <w:lang w:val="en-US"/>
        </w:rPr>
        <w:t>when</w:t>
      </w:r>
      <w:r w:rsidR="00245134">
        <w:rPr>
          <w:lang w:val="en-US"/>
        </w:rPr>
        <w:t xml:space="preserve"> aw=0,50</w:t>
      </w:r>
      <w:r w:rsidR="00245134" w:rsidRPr="00245134">
        <w:rPr>
          <w:lang w:val="en-US"/>
        </w:rPr>
        <w:t xml:space="preserve">, </w:t>
      </w:r>
      <w:r w:rsidR="00AC053F">
        <w:rPr>
          <w:lang w:val="en-US"/>
        </w:rPr>
        <w:t>some spores sprout</w:t>
      </w:r>
      <w:r w:rsidR="00EC491F" w:rsidRPr="00AC053F">
        <w:rPr>
          <w:lang w:val="en-US"/>
        </w:rPr>
        <w:t xml:space="preserve"> (</w:t>
      </w:r>
      <w:r w:rsidR="00AC053F">
        <w:rPr>
          <w:i/>
          <w:lang w:val="en-US"/>
        </w:rPr>
        <w:t>k</w:t>
      </w:r>
      <w:r w:rsidR="00EC491F" w:rsidRPr="00AC053F">
        <w:rPr>
          <w:i/>
          <w:lang w:val="en-US"/>
        </w:rPr>
        <w:t>. Streptomyces</w:t>
      </w:r>
      <w:r w:rsidR="00EC491F" w:rsidRPr="00AC053F">
        <w:rPr>
          <w:lang w:val="en-US"/>
        </w:rPr>
        <w:t xml:space="preserve">, </w:t>
      </w:r>
      <w:r w:rsidR="00EC491F" w:rsidRPr="00AC053F">
        <w:rPr>
          <w:i/>
          <w:lang w:val="en-US"/>
        </w:rPr>
        <w:t>Micromonospora</w:t>
      </w:r>
      <w:r w:rsidR="00EC491F" w:rsidRPr="00AC053F">
        <w:rPr>
          <w:lang w:val="en-US"/>
        </w:rPr>
        <w:t>),</w:t>
      </w:r>
      <w:r w:rsidR="00AC053F">
        <w:rPr>
          <w:lang w:val="en-US"/>
        </w:rPr>
        <w:t xml:space="preserve"> </w:t>
      </w:r>
      <w:r w:rsidR="00245134">
        <w:rPr>
          <w:lang w:val="en-US"/>
        </w:rPr>
        <w:t>however the emerged mycelium doesn</w:t>
      </w:r>
      <w:r w:rsidR="00AC053F">
        <w:rPr>
          <w:lang w:val="en-US"/>
        </w:rPr>
        <w:t>’t branch. At</w:t>
      </w:r>
      <w:r w:rsidR="00AC053F" w:rsidRPr="00AC053F">
        <w:rPr>
          <w:lang w:val="en-US"/>
        </w:rPr>
        <w:t xml:space="preserve"> </w:t>
      </w:r>
      <w:r w:rsidR="00EC491F" w:rsidRPr="00AC053F">
        <w:rPr>
          <w:lang w:val="en-US"/>
        </w:rPr>
        <w:t xml:space="preserve">aw=0,86 </w:t>
      </w:r>
      <w:r w:rsidR="00AC053F">
        <w:rPr>
          <w:lang w:val="en-US"/>
        </w:rPr>
        <w:t>almost</w:t>
      </w:r>
      <w:r w:rsidR="00AC053F" w:rsidRPr="00AC053F">
        <w:rPr>
          <w:lang w:val="en-US"/>
        </w:rPr>
        <w:t xml:space="preserve"> </w:t>
      </w:r>
      <w:r w:rsidR="00AC053F">
        <w:rPr>
          <w:lang w:val="en-US"/>
        </w:rPr>
        <w:t>all</w:t>
      </w:r>
      <w:r w:rsidR="00AC053F" w:rsidRPr="00AC053F">
        <w:rPr>
          <w:lang w:val="en-US"/>
        </w:rPr>
        <w:t xml:space="preserve"> </w:t>
      </w:r>
      <w:r w:rsidR="00AC053F">
        <w:rPr>
          <w:lang w:val="en-US"/>
        </w:rPr>
        <w:t>the</w:t>
      </w:r>
      <w:r w:rsidR="00AC053F" w:rsidRPr="00AC053F">
        <w:rPr>
          <w:lang w:val="en-US"/>
        </w:rPr>
        <w:t xml:space="preserve"> </w:t>
      </w:r>
      <w:r w:rsidR="00AC053F">
        <w:rPr>
          <w:lang w:val="en-US"/>
        </w:rPr>
        <w:t>actinomyces</w:t>
      </w:r>
      <w:r w:rsidR="00AC053F" w:rsidRPr="00AC053F">
        <w:rPr>
          <w:lang w:val="en-US"/>
        </w:rPr>
        <w:t xml:space="preserve"> </w:t>
      </w:r>
      <w:r w:rsidR="00AC053F">
        <w:rPr>
          <w:lang w:val="en-US"/>
        </w:rPr>
        <w:t>spores</w:t>
      </w:r>
      <w:r w:rsidR="00AC053F" w:rsidRPr="00AC053F">
        <w:rPr>
          <w:lang w:val="en-US"/>
        </w:rPr>
        <w:t xml:space="preserve"> </w:t>
      </w:r>
      <w:r w:rsidR="00AC053F">
        <w:rPr>
          <w:lang w:val="en-US"/>
        </w:rPr>
        <w:t>sprout</w:t>
      </w:r>
      <w:r w:rsidR="00EC491F" w:rsidRPr="00AC053F">
        <w:rPr>
          <w:lang w:val="en-US"/>
        </w:rPr>
        <w:t>,</w:t>
      </w:r>
      <w:r w:rsidR="00AC053F">
        <w:rPr>
          <w:lang w:val="en-US"/>
        </w:rPr>
        <w:t xml:space="preserve"> some of</w:t>
      </w:r>
      <w:r w:rsidR="002B4227">
        <w:rPr>
          <w:lang w:val="en-US"/>
        </w:rPr>
        <w:t xml:space="preserve"> them have a branching mycelium</w:t>
      </w:r>
      <w:r w:rsidR="00245134">
        <w:rPr>
          <w:lang w:val="en-US"/>
        </w:rPr>
        <w:t>,</w:t>
      </w:r>
      <w:r w:rsidR="00EC491F" w:rsidRPr="00AC053F">
        <w:rPr>
          <w:lang w:val="en-US"/>
        </w:rPr>
        <w:t xml:space="preserve"> </w:t>
      </w:r>
      <w:r w:rsidR="002B4227">
        <w:rPr>
          <w:lang w:val="en-US"/>
        </w:rPr>
        <w:t>the microcolonies are formed</w:t>
      </w:r>
      <w:r w:rsidR="00EC491F" w:rsidRPr="00AC053F">
        <w:rPr>
          <w:lang w:val="en-US"/>
        </w:rPr>
        <w:t xml:space="preserve">, </w:t>
      </w:r>
      <w:r w:rsidR="002B4227">
        <w:rPr>
          <w:lang w:val="en-US"/>
        </w:rPr>
        <w:t>at aw=0,95 the optimal results can be reached</w:t>
      </w:r>
    </w:p>
    <w:p w:rsidR="00EC491F" w:rsidRPr="00206C04" w:rsidRDefault="002B4227" w:rsidP="00EC491F">
      <w:pPr>
        <w:pStyle w:val="a3"/>
        <w:spacing w:before="0" w:beforeAutospacing="0" w:after="0" w:afterAutospacing="0" w:line="276" w:lineRule="auto"/>
        <w:ind w:firstLine="709"/>
        <w:jc w:val="both"/>
        <w:rPr>
          <w:lang w:val="en-US"/>
        </w:rPr>
      </w:pPr>
      <w:r>
        <w:rPr>
          <w:lang w:val="en-US"/>
        </w:rPr>
        <w:t>In</w:t>
      </w:r>
      <w:r w:rsidRPr="002B4227">
        <w:rPr>
          <w:lang w:val="en-US"/>
        </w:rPr>
        <w:t xml:space="preserve"> </w:t>
      </w:r>
      <w:r>
        <w:rPr>
          <w:lang w:val="en-US"/>
        </w:rPr>
        <w:t>most</w:t>
      </w:r>
      <w:r w:rsidRPr="002B4227">
        <w:rPr>
          <w:lang w:val="en-US"/>
        </w:rPr>
        <w:t xml:space="preserve"> </w:t>
      </w:r>
      <w:r>
        <w:rPr>
          <w:lang w:val="en-US"/>
        </w:rPr>
        <w:t>cases</w:t>
      </w:r>
      <w:r w:rsidRPr="002B4227">
        <w:rPr>
          <w:lang w:val="en-US"/>
        </w:rPr>
        <w:t xml:space="preserve"> </w:t>
      </w:r>
      <w:r>
        <w:rPr>
          <w:lang w:val="en-US"/>
        </w:rPr>
        <w:t>the</w:t>
      </w:r>
      <w:r w:rsidRPr="002B4227">
        <w:rPr>
          <w:lang w:val="en-US"/>
        </w:rPr>
        <w:t xml:space="preserve"> </w:t>
      </w:r>
      <w:r>
        <w:rPr>
          <w:lang w:val="en-US"/>
        </w:rPr>
        <w:t>actinomyces</w:t>
      </w:r>
      <w:r w:rsidRPr="002B4227">
        <w:rPr>
          <w:lang w:val="en-US"/>
        </w:rPr>
        <w:t xml:space="preserve"> </w:t>
      </w:r>
      <w:r>
        <w:rPr>
          <w:lang w:val="en-US"/>
        </w:rPr>
        <w:t>are</w:t>
      </w:r>
      <w:r w:rsidRPr="002B4227">
        <w:rPr>
          <w:lang w:val="en-US"/>
        </w:rPr>
        <w:t xml:space="preserve"> </w:t>
      </w:r>
      <w:r>
        <w:rPr>
          <w:lang w:val="en-US"/>
        </w:rPr>
        <w:t>neutrophils however some kinds are acidophilic or alkalophilic</w:t>
      </w:r>
      <w:r w:rsidR="00206C04" w:rsidRPr="00206C04">
        <w:rPr>
          <w:lang w:val="en-US"/>
        </w:rPr>
        <w:t xml:space="preserve">. </w:t>
      </w:r>
      <w:r w:rsidR="00CA41C9">
        <w:rPr>
          <w:lang w:val="en-US"/>
        </w:rPr>
        <w:t>Acidoresistance is the actinomyces</w:t>
      </w:r>
      <w:r w:rsidR="00245134">
        <w:rPr>
          <w:lang w:val="en-US"/>
        </w:rPr>
        <w:t>’</w:t>
      </w:r>
      <w:r w:rsidR="00CA41C9">
        <w:rPr>
          <w:lang w:val="en-US"/>
        </w:rPr>
        <w:t xml:space="preserve"> distinctive feature,</w:t>
      </w:r>
      <w:r w:rsidR="00CA41C9" w:rsidRPr="00CA41C9">
        <w:rPr>
          <w:lang w:val="en-US"/>
        </w:rPr>
        <w:t xml:space="preserve"> </w:t>
      </w:r>
      <w:r w:rsidR="00CA41C9">
        <w:rPr>
          <w:lang w:val="en-US"/>
        </w:rPr>
        <w:t>owning to which their share in forest soil micr</w:t>
      </w:r>
      <w:r w:rsidR="00206C04">
        <w:rPr>
          <w:lang w:val="en-US"/>
        </w:rPr>
        <w:t>obial complex is relatively big</w:t>
      </w:r>
      <w:r w:rsidR="00B07A51">
        <w:rPr>
          <w:lang w:val="en-US"/>
        </w:rPr>
        <w:t xml:space="preserve">. </w:t>
      </w:r>
      <w:r w:rsidR="00206C04">
        <w:rPr>
          <w:lang w:val="en-US"/>
        </w:rPr>
        <w:t>It is noted that in acid media</w:t>
      </w:r>
      <w:r w:rsidR="00245134">
        <w:rPr>
          <w:lang w:val="en-US"/>
        </w:rPr>
        <w:t xml:space="preserve"> the vegetative phase is longer</w:t>
      </w:r>
      <w:r w:rsidR="00245134" w:rsidRPr="00245134">
        <w:rPr>
          <w:lang w:val="en-US"/>
        </w:rPr>
        <w:t xml:space="preserve">, </w:t>
      </w:r>
      <w:r w:rsidR="00206C04">
        <w:rPr>
          <w:lang w:val="en-US"/>
        </w:rPr>
        <w:t>while in the alkalic one the spore formation speeds up</w:t>
      </w:r>
      <w:r w:rsidR="00EC491F" w:rsidRPr="00206C04">
        <w:rPr>
          <w:lang w:val="en-US"/>
        </w:rPr>
        <w:t>.</w:t>
      </w:r>
    </w:p>
    <w:p w:rsidR="00EC491F" w:rsidRPr="00B61C90" w:rsidRDefault="00206C04" w:rsidP="00EC491F">
      <w:pPr>
        <w:pStyle w:val="a3"/>
        <w:spacing w:before="0" w:beforeAutospacing="0" w:after="0" w:afterAutospacing="0" w:line="276" w:lineRule="auto"/>
        <w:ind w:firstLine="709"/>
        <w:jc w:val="both"/>
        <w:rPr>
          <w:lang w:val="en-US"/>
        </w:rPr>
      </w:pPr>
      <w:r>
        <w:rPr>
          <w:lang w:val="en-US"/>
        </w:rPr>
        <w:t>The</w:t>
      </w:r>
      <w:r w:rsidRPr="00206C04">
        <w:rPr>
          <w:lang w:val="en-US"/>
        </w:rPr>
        <w:t xml:space="preserve"> </w:t>
      </w:r>
      <w:r>
        <w:rPr>
          <w:lang w:val="en-US"/>
        </w:rPr>
        <w:t>actimomyces</w:t>
      </w:r>
      <w:r w:rsidRPr="00206C04">
        <w:rPr>
          <w:lang w:val="en-US"/>
        </w:rPr>
        <w:t xml:space="preserve"> </w:t>
      </w:r>
      <w:r>
        <w:rPr>
          <w:lang w:val="en-US"/>
        </w:rPr>
        <w:t>don</w:t>
      </w:r>
      <w:r w:rsidRPr="00206C04">
        <w:rPr>
          <w:lang w:val="en-US"/>
        </w:rPr>
        <w:t>’</w:t>
      </w:r>
      <w:r>
        <w:rPr>
          <w:lang w:val="en-US"/>
        </w:rPr>
        <w:t>t</w:t>
      </w:r>
      <w:r w:rsidRPr="00206C04">
        <w:rPr>
          <w:lang w:val="en-US"/>
        </w:rPr>
        <w:t xml:space="preserve"> </w:t>
      </w:r>
      <w:r>
        <w:rPr>
          <w:lang w:val="en-US"/>
        </w:rPr>
        <w:t>require</w:t>
      </w:r>
      <w:r w:rsidRPr="00206C04">
        <w:rPr>
          <w:lang w:val="en-US"/>
        </w:rPr>
        <w:t xml:space="preserve"> </w:t>
      </w:r>
      <w:r>
        <w:rPr>
          <w:lang w:val="en-US"/>
        </w:rPr>
        <w:t>high</w:t>
      </w:r>
      <w:r w:rsidRPr="00206C04">
        <w:rPr>
          <w:lang w:val="en-US"/>
        </w:rPr>
        <w:t xml:space="preserve"> </w:t>
      </w:r>
      <w:r>
        <w:rPr>
          <w:lang w:val="en-US"/>
        </w:rPr>
        <w:t>organic</w:t>
      </w:r>
      <w:r w:rsidRPr="00206C04">
        <w:rPr>
          <w:lang w:val="en-US"/>
        </w:rPr>
        <w:t xml:space="preserve"> </w:t>
      </w:r>
      <w:r>
        <w:rPr>
          <w:lang w:val="en-US"/>
        </w:rPr>
        <w:t>carbon</w:t>
      </w:r>
      <w:r w:rsidRPr="00206C04">
        <w:rPr>
          <w:lang w:val="en-US"/>
        </w:rPr>
        <w:t xml:space="preserve"> </w:t>
      </w:r>
      <w:r>
        <w:rPr>
          <w:lang w:val="en-US"/>
        </w:rPr>
        <w:t>content</w:t>
      </w:r>
      <w:r w:rsidRPr="00206C04">
        <w:rPr>
          <w:lang w:val="en-US"/>
        </w:rPr>
        <w:t xml:space="preserve"> </w:t>
      </w:r>
      <w:r>
        <w:rPr>
          <w:lang w:val="en-US"/>
        </w:rPr>
        <w:t>in</w:t>
      </w:r>
      <w:r w:rsidRPr="00206C04">
        <w:rPr>
          <w:lang w:val="en-US"/>
        </w:rPr>
        <w:t xml:space="preserve"> </w:t>
      </w:r>
      <w:r>
        <w:rPr>
          <w:lang w:val="en-US"/>
        </w:rPr>
        <w:t>the</w:t>
      </w:r>
      <w:r w:rsidRPr="00206C04">
        <w:rPr>
          <w:lang w:val="en-US"/>
        </w:rPr>
        <w:t xml:space="preserve"> </w:t>
      </w:r>
      <w:r>
        <w:rPr>
          <w:lang w:val="en-US"/>
        </w:rPr>
        <w:t>environment</w:t>
      </w:r>
      <w:r w:rsidR="00EC491F" w:rsidRPr="00206C04">
        <w:rPr>
          <w:lang w:val="en-US"/>
        </w:rPr>
        <w:t xml:space="preserve">, </w:t>
      </w:r>
      <w:r>
        <w:rPr>
          <w:lang w:val="en-US"/>
        </w:rPr>
        <w:t>any of them are able to grow on the</w:t>
      </w:r>
      <w:r w:rsidR="00EC491F" w:rsidRPr="00206C04">
        <w:rPr>
          <w:lang w:val="en-US"/>
        </w:rPr>
        <w:t xml:space="preserve"> «</w:t>
      </w:r>
      <w:r>
        <w:rPr>
          <w:lang w:val="en-US"/>
        </w:rPr>
        <w:t>starvation</w:t>
      </w:r>
      <w:r w:rsidR="00EC491F" w:rsidRPr="00206C04">
        <w:rPr>
          <w:lang w:val="en-US"/>
        </w:rPr>
        <w:t xml:space="preserve">» </w:t>
      </w:r>
      <w:r>
        <w:rPr>
          <w:lang w:val="en-US"/>
        </w:rPr>
        <w:t>agar</w:t>
      </w:r>
      <w:r w:rsidR="00EC491F" w:rsidRPr="00206C04">
        <w:rPr>
          <w:lang w:val="en-US"/>
        </w:rPr>
        <w:t xml:space="preserve">.  </w:t>
      </w:r>
      <w:r w:rsidR="00EC491F" w:rsidRPr="00206C04">
        <w:rPr>
          <w:i/>
          <w:lang w:val="en-US"/>
        </w:rPr>
        <w:t>Nocardia</w:t>
      </w:r>
      <w:r w:rsidRPr="00206C04">
        <w:rPr>
          <w:lang w:val="en-US"/>
        </w:rPr>
        <w:t xml:space="preserve"> </w:t>
      </w:r>
      <w:r>
        <w:rPr>
          <w:lang w:val="en-US"/>
        </w:rPr>
        <w:t>members</w:t>
      </w:r>
      <w:r w:rsidRPr="00206C04">
        <w:rPr>
          <w:lang w:val="en-US"/>
        </w:rPr>
        <w:t xml:space="preserve"> </w:t>
      </w:r>
      <w:r>
        <w:rPr>
          <w:lang w:val="en-US"/>
        </w:rPr>
        <w:t>are</w:t>
      </w:r>
      <w:r w:rsidRPr="00206C04">
        <w:rPr>
          <w:lang w:val="en-US"/>
        </w:rPr>
        <w:t xml:space="preserve"> </w:t>
      </w:r>
      <w:r>
        <w:rPr>
          <w:lang w:val="en-US"/>
        </w:rPr>
        <w:t>able</w:t>
      </w:r>
      <w:r w:rsidRPr="00206C04">
        <w:rPr>
          <w:lang w:val="en-US"/>
        </w:rPr>
        <w:t xml:space="preserve"> </w:t>
      </w:r>
      <w:r>
        <w:rPr>
          <w:lang w:val="en-US"/>
        </w:rPr>
        <w:t>to</w:t>
      </w:r>
      <w:r w:rsidRPr="00206C04">
        <w:rPr>
          <w:lang w:val="en-US"/>
        </w:rPr>
        <w:t xml:space="preserve"> </w:t>
      </w:r>
      <w:r>
        <w:rPr>
          <w:lang w:val="en-US"/>
        </w:rPr>
        <w:t>perfo</w:t>
      </w:r>
      <w:r w:rsidR="00B61C90">
        <w:rPr>
          <w:lang w:val="en-US"/>
        </w:rPr>
        <w:t>rm chemosy</w:t>
      </w:r>
      <w:r>
        <w:rPr>
          <w:lang w:val="en-US"/>
        </w:rPr>
        <w:t>nthesis</w:t>
      </w:r>
      <w:r w:rsidR="00EC491F" w:rsidRPr="00206C04">
        <w:rPr>
          <w:lang w:val="en-US"/>
        </w:rPr>
        <w:t xml:space="preserve">, </w:t>
      </w:r>
      <w:r w:rsidR="00B61C90">
        <w:rPr>
          <w:lang w:val="en-US"/>
        </w:rPr>
        <w:t>oxygenating hydrogen</w:t>
      </w:r>
      <w:r w:rsidR="00EC491F" w:rsidRPr="00206C04">
        <w:rPr>
          <w:lang w:val="en-US"/>
        </w:rPr>
        <w:t xml:space="preserve">, </w:t>
      </w:r>
      <w:r w:rsidR="00B61C90" w:rsidRPr="00B61C90">
        <w:rPr>
          <w:lang w:val="en-US"/>
        </w:rPr>
        <w:t>methane</w:t>
      </w:r>
      <w:r w:rsidR="00B61C90">
        <w:rPr>
          <w:lang w:val="en-US"/>
        </w:rPr>
        <w:t xml:space="preserve"> and methanol</w:t>
      </w:r>
      <w:r w:rsidR="00EC491F" w:rsidRPr="00206C04">
        <w:rPr>
          <w:lang w:val="en-US"/>
        </w:rPr>
        <w:t>.</w:t>
      </w:r>
      <w:r w:rsidR="00B61C90">
        <w:rPr>
          <w:lang w:val="en-US"/>
        </w:rPr>
        <w:t xml:space="preserve"> H</w:t>
      </w:r>
      <w:r w:rsidR="00B61C90" w:rsidRPr="00B61C90">
        <w:rPr>
          <w:lang w:val="en-US"/>
        </w:rPr>
        <w:t>eterotrophic</w:t>
      </w:r>
      <w:r w:rsidR="00B61C90">
        <w:rPr>
          <w:lang w:val="en-US"/>
        </w:rPr>
        <w:t xml:space="preserve"> </w:t>
      </w:r>
      <w:r w:rsidR="00EC491F" w:rsidRPr="005D7B19">
        <w:rPr>
          <w:lang w:val="en-US"/>
        </w:rPr>
        <w:t>CO</w:t>
      </w:r>
      <w:r w:rsidR="00EC491F" w:rsidRPr="005D7B19">
        <w:rPr>
          <w:vertAlign w:val="subscript"/>
          <w:lang w:val="en-US"/>
        </w:rPr>
        <w:t>2</w:t>
      </w:r>
      <w:r w:rsidR="00EC491F" w:rsidRPr="005D7B19">
        <w:rPr>
          <w:lang w:val="en-US"/>
        </w:rPr>
        <w:t>.</w:t>
      </w:r>
      <w:r w:rsidR="00245134" w:rsidRPr="00245134">
        <w:rPr>
          <w:lang w:val="en-US"/>
        </w:rPr>
        <w:t xml:space="preserve"> </w:t>
      </w:r>
      <w:r w:rsidR="00245134">
        <w:rPr>
          <w:lang w:val="en-US"/>
        </w:rPr>
        <w:t>f</w:t>
      </w:r>
      <w:r w:rsidR="00B61C90">
        <w:rPr>
          <w:lang w:val="en-US"/>
        </w:rPr>
        <w:t xml:space="preserve">ixation is quite common among actinomyces </w:t>
      </w:r>
    </w:p>
    <w:p w:rsidR="00EC491F" w:rsidRPr="00922832" w:rsidRDefault="00B61C90" w:rsidP="00EC491F">
      <w:pPr>
        <w:pStyle w:val="a3"/>
        <w:spacing w:before="0" w:beforeAutospacing="0" w:after="0" w:afterAutospacing="0" w:line="276" w:lineRule="auto"/>
        <w:ind w:firstLine="709"/>
        <w:jc w:val="both"/>
        <w:rPr>
          <w:lang w:val="en-US"/>
        </w:rPr>
      </w:pPr>
      <w:r>
        <w:rPr>
          <w:lang w:val="en-US"/>
        </w:rPr>
        <w:t xml:space="preserve">The ability to synthesize physiologically </w:t>
      </w:r>
      <w:r w:rsidR="00922832">
        <w:rPr>
          <w:lang w:val="en-US"/>
        </w:rPr>
        <w:t>active substances antibiotics, colorants fragrant compounds</w:t>
      </w:r>
      <w:r w:rsidR="00EC491F" w:rsidRPr="005D7B19">
        <w:rPr>
          <w:lang w:val="en-US"/>
        </w:rPr>
        <w:t xml:space="preserve"> (</w:t>
      </w:r>
      <w:r w:rsidR="00922832">
        <w:rPr>
          <w:lang w:val="en-US"/>
        </w:rPr>
        <w:t>substances geosmin</w:t>
      </w:r>
      <w:r w:rsidR="00EC491F" w:rsidRPr="005D7B19">
        <w:rPr>
          <w:lang w:val="en-US"/>
        </w:rPr>
        <w:t xml:space="preserve">, </w:t>
      </w:r>
      <w:r w:rsidR="00922832">
        <w:rPr>
          <w:lang w:val="en-US"/>
        </w:rPr>
        <w:t>argosmin</w:t>
      </w:r>
      <w:r w:rsidR="00EC491F" w:rsidRPr="005D7B19">
        <w:rPr>
          <w:lang w:val="en-US"/>
        </w:rPr>
        <w:t xml:space="preserve">, </w:t>
      </w:r>
      <w:r w:rsidR="00922832">
        <w:rPr>
          <w:lang w:val="en-US"/>
        </w:rPr>
        <w:t>mucidon</w:t>
      </w:r>
      <w:r w:rsidR="00EC491F" w:rsidRPr="005D7B19">
        <w:rPr>
          <w:lang w:val="en-US"/>
        </w:rPr>
        <w:t>, 2-</w:t>
      </w:r>
      <w:r w:rsidR="00922832">
        <w:rPr>
          <w:lang w:val="en-US"/>
        </w:rPr>
        <w:t>methyl</w:t>
      </w:r>
      <w:r w:rsidR="00EC491F" w:rsidRPr="005D7B19">
        <w:rPr>
          <w:lang w:val="en-US"/>
        </w:rPr>
        <w:t>-</w:t>
      </w:r>
      <w:r w:rsidR="00922832">
        <w:rPr>
          <w:lang w:val="en-US"/>
        </w:rPr>
        <w:t>isoborneol</w:t>
      </w:r>
      <w:r w:rsidR="00EC491F" w:rsidRPr="005D7B19">
        <w:rPr>
          <w:lang w:val="en-US"/>
        </w:rPr>
        <w:t>).</w:t>
      </w:r>
      <w:r w:rsidR="00922832">
        <w:rPr>
          <w:lang w:val="en-US"/>
        </w:rPr>
        <w:t xml:space="preserve"> They are responsible for specific smell of soil and sometimes of water. The</w:t>
      </w:r>
      <w:r w:rsidR="00922832" w:rsidRPr="00922832">
        <w:rPr>
          <w:lang w:val="en-US"/>
        </w:rPr>
        <w:t xml:space="preserve"> </w:t>
      </w:r>
      <w:r w:rsidR="00922832">
        <w:rPr>
          <w:lang w:val="en-US"/>
        </w:rPr>
        <w:t>actinomyces</w:t>
      </w:r>
      <w:r w:rsidR="00922832" w:rsidRPr="00922832">
        <w:rPr>
          <w:lang w:val="en-US"/>
        </w:rPr>
        <w:t xml:space="preserve"> </w:t>
      </w:r>
      <w:r w:rsidR="00922832">
        <w:rPr>
          <w:lang w:val="en-US"/>
        </w:rPr>
        <w:t>are</w:t>
      </w:r>
      <w:r w:rsidR="00922832" w:rsidRPr="00922832">
        <w:rPr>
          <w:lang w:val="en-US"/>
        </w:rPr>
        <w:t xml:space="preserve"> </w:t>
      </w:r>
      <w:r w:rsidR="00922832">
        <w:rPr>
          <w:lang w:val="en-US"/>
        </w:rPr>
        <w:t>active</w:t>
      </w:r>
      <w:r w:rsidR="00922832" w:rsidRPr="00922832">
        <w:rPr>
          <w:lang w:val="en-US"/>
        </w:rPr>
        <w:t xml:space="preserve"> </w:t>
      </w:r>
      <w:r w:rsidR="00922832">
        <w:rPr>
          <w:lang w:val="en-US"/>
        </w:rPr>
        <w:t>producers</w:t>
      </w:r>
      <w:r w:rsidR="00922832" w:rsidRPr="00922832">
        <w:rPr>
          <w:lang w:val="en-US"/>
        </w:rPr>
        <w:t xml:space="preserve"> </w:t>
      </w:r>
      <w:r w:rsidR="00922832">
        <w:rPr>
          <w:lang w:val="en-US"/>
        </w:rPr>
        <w:t>of</w:t>
      </w:r>
      <w:r w:rsidR="00922832" w:rsidRPr="00922832">
        <w:rPr>
          <w:lang w:val="en-US"/>
        </w:rPr>
        <w:t xml:space="preserve"> </w:t>
      </w:r>
      <w:r w:rsidR="00B75D1D">
        <w:rPr>
          <w:lang w:val="en-US"/>
        </w:rPr>
        <w:t>an</w:t>
      </w:r>
      <w:r w:rsidR="00922832">
        <w:rPr>
          <w:lang w:val="en-US"/>
        </w:rPr>
        <w:t>tibiotics</w:t>
      </w:r>
      <w:r w:rsidR="00922832" w:rsidRPr="00922832">
        <w:rPr>
          <w:lang w:val="en-US"/>
        </w:rPr>
        <w:t xml:space="preserve"> </w:t>
      </w:r>
      <w:r w:rsidR="00922832">
        <w:rPr>
          <w:lang w:val="en-US"/>
        </w:rPr>
        <w:t xml:space="preserve">they form up to the half of all the known kinds of them </w:t>
      </w:r>
      <w:r w:rsidR="00EC491F" w:rsidRPr="00922832">
        <w:rPr>
          <w:color w:val="FF0000"/>
          <w:lang w:val="en-US"/>
        </w:rPr>
        <w:t>[155].</w:t>
      </w:r>
      <w:r w:rsidR="00EC491F" w:rsidRPr="00922832">
        <w:rPr>
          <w:lang w:val="en-US"/>
        </w:rPr>
        <w:t xml:space="preserve"> </w:t>
      </w:r>
    </w:p>
    <w:p w:rsidR="00EC491F" w:rsidRPr="00BA52FF" w:rsidRDefault="007B43AE" w:rsidP="00EC491F">
      <w:pPr>
        <w:pStyle w:val="a3"/>
        <w:spacing w:before="0" w:beforeAutospacing="0" w:after="0" w:afterAutospacing="0" w:line="276" w:lineRule="auto"/>
        <w:ind w:firstLine="709"/>
        <w:jc w:val="both"/>
        <w:rPr>
          <w:lang w:val="en-US"/>
        </w:rPr>
      </w:pPr>
      <w:r w:rsidRPr="00BA52FF">
        <w:rPr>
          <w:lang w:val="en-US"/>
        </w:rPr>
        <w:lastRenderedPageBreak/>
        <w:t>Actinomyces are the symbionts that are able to infect only the paren</w:t>
      </w:r>
      <w:r w:rsidR="00BA52FF">
        <w:rPr>
          <w:lang w:val="en-US"/>
        </w:rPr>
        <w:t>chymal</w:t>
      </w:r>
      <w:r w:rsidR="00BA52FF" w:rsidRPr="00BA52FF">
        <w:rPr>
          <w:lang w:val="en-US"/>
        </w:rPr>
        <w:t xml:space="preserve"> </w:t>
      </w:r>
      <w:r w:rsidR="00BA52FF">
        <w:rPr>
          <w:lang w:val="en-US"/>
        </w:rPr>
        <w:t>cells</w:t>
      </w:r>
      <w:r w:rsidR="00BA52FF" w:rsidRPr="00BA52FF">
        <w:rPr>
          <w:lang w:val="en-US"/>
        </w:rPr>
        <w:t xml:space="preserve"> </w:t>
      </w:r>
      <w:r w:rsidR="00BA52FF">
        <w:rPr>
          <w:lang w:val="en-US"/>
        </w:rPr>
        <w:t>of</w:t>
      </w:r>
      <w:r w:rsidR="00BA52FF" w:rsidRPr="00BA52FF">
        <w:rPr>
          <w:lang w:val="en-US"/>
        </w:rPr>
        <w:t xml:space="preserve"> </w:t>
      </w:r>
      <w:r w:rsidR="00BA52FF">
        <w:rPr>
          <w:lang w:val="en-US"/>
        </w:rPr>
        <w:t>the</w:t>
      </w:r>
      <w:r w:rsidR="00BA52FF" w:rsidRPr="00BA52FF">
        <w:rPr>
          <w:lang w:val="en-US"/>
        </w:rPr>
        <w:t xml:space="preserve"> </w:t>
      </w:r>
      <w:r w:rsidR="00BA52FF">
        <w:rPr>
          <w:lang w:val="en-US"/>
        </w:rPr>
        <w:t>root</w:t>
      </w:r>
      <w:r w:rsidR="00BA52FF" w:rsidRPr="00BA52FF">
        <w:rPr>
          <w:lang w:val="en-US"/>
        </w:rPr>
        <w:t xml:space="preserve"> </w:t>
      </w:r>
      <w:r w:rsidR="00BA52FF">
        <w:rPr>
          <w:lang w:val="en-US"/>
        </w:rPr>
        <w:t>cortex</w:t>
      </w:r>
      <w:r w:rsidR="00BA52FF" w:rsidRPr="00BA52FF">
        <w:rPr>
          <w:lang w:val="en-US"/>
        </w:rPr>
        <w:t xml:space="preserve">. </w:t>
      </w:r>
      <w:r w:rsidR="00BA52FF">
        <w:rPr>
          <w:lang w:val="en-US"/>
        </w:rPr>
        <w:t>Similar</w:t>
      </w:r>
      <w:r w:rsidR="00BA52FF" w:rsidRPr="00BA52FF">
        <w:rPr>
          <w:lang w:val="en-US"/>
        </w:rPr>
        <w:t xml:space="preserve"> </w:t>
      </w:r>
      <w:r w:rsidR="00BA52FF">
        <w:rPr>
          <w:lang w:val="en-US"/>
        </w:rPr>
        <w:t>to</w:t>
      </w:r>
      <w:r w:rsidR="00BA52FF" w:rsidRPr="00BA52FF">
        <w:rPr>
          <w:lang w:val="en-US"/>
        </w:rPr>
        <w:t xml:space="preserve"> </w:t>
      </w:r>
      <w:r w:rsidR="00BA52FF">
        <w:rPr>
          <w:lang w:val="en-US"/>
        </w:rPr>
        <w:t>the</w:t>
      </w:r>
      <w:r w:rsidR="00BA52FF" w:rsidRPr="00BA52FF">
        <w:rPr>
          <w:lang w:val="en-US"/>
        </w:rPr>
        <w:t xml:space="preserve"> </w:t>
      </w:r>
      <w:r w:rsidR="00BA52FF">
        <w:rPr>
          <w:lang w:val="en-US"/>
        </w:rPr>
        <w:t>bean</w:t>
      </w:r>
      <w:r w:rsidR="00BA52FF" w:rsidRPr="00BA52FF">
        <w:rPr>
          <w:lang w:val="en-US"/>
        </w:rPr>
        <w:t xml:space="preserve"> </w:t>
      </w:r>
      <w:r w:rsidR="00BA52FF">
        <w:rPr>
          <w:lang w:val="en-US"/>
        </w:rPr>
        <w:t>family</w:t>
      </w:r>
      <w:r w:rsidR="00BA52FF" w:rsidRPr="00BA52FF">
        <w:rPr>
          <w:lang w:val="en-US"/>
        </w:rPr>
        <w:t xml:space="preserve"> </w:t>
      </w:r>
      <w:r w:rsidR="00BA52FF">
        <w:rPr>
          <w:lang w:val="en-US"/>
        </w:rPr>
        <w:t>plants</w:t>
      </w:r>
      <w:r w:rsidR="00BA52FF" w:rsidRPr="00BA52FF">
        <w:rPr>
          <w:lang w:val="en-US"/>
        </w:rPr>
        <w:t xml:space="preserve"> </w:t>
      </w:r>
      <w:r w:rsidR="00BA52FF">
        <w:rPr>
          <w:lang w:val="en-US"/>
        </w:rPr>
        <w:t>infection</w:t>
      </w:r>
      <w:r w:rsidR="00572F49" w:rsidRPr="00572F49">
        <w:rPr>
          <w:lang w:val="en-US"/>
        </w:rPr>
        <w:t xml:space="preserve">; </w:t>
      </w:r>
      <w:r w:rsidR="00BA52FF" w:rsidRPr="00BA52FF">
        <w:rPr>
          <w:lang w:val="en-US"/>
        </w:rPr>
        <w:t xml:space="preserve"> </w:t>
      </w:r>
      <w:r w:rsidR="00BA52FF">
        <w:rPr>
          <w:lang w:val="en-US"/>
        </w:rPr>
        <w:t>the</w:t>
      </w:r>
      <w:r w:rsidR="00BA52FF" w:rsidRPr="00BA52FF">
        <w:rPr>
          <w:lang w:val="en-US"/>
        </w:rPr>
        <w:t xml:space="preserve"> </w:t>
      </w:r>
      <w:r w:rsidR="00BA52FF">
        <w:rPr>
          <w:lang w:val="en-US"/>
        </w:rPr>
        <w:t>microorganism</w:t>
      </w:r>
      <w:r w:rsidR="00BA52FF" w:rsidRPr="00BA52FF">
        <w:rPr>
          <w:lang w:val="en-US"/>
        </w:rPr>
        <w:t xml:space="preserve">  </w:t>
      </w:r>
      <w:r w:rsidR="00BA52FF">
        <w:rPr>
          <w:lang w:val="en-US"/>
        </w:rPr>
        <w:t>penetrates</w:t>
      </w:r>
      <w:r w:rsidR="00BA52FF" w:rsidRPr="00BA52FF">
        <w:rPr>
          <w:lang w:val="en-US"/>
        </w:rPr>
        <w:t xml:space="preserve"> </w:t>
      </w:r>
      <w:r w:rsidR="00BA52FF">
        <w:rPr>
          <w:lang w:val="en-US"/>
        </w:rPr>
        <w:t>into roots through soil</w:t>
      </w:r>
      <w:r w:rsidR="00BA52FF" w:rsidRPr="00BA52FF">
        <w:rPr>
          <w:lang w:val="en-US"/>
        </w:rPr>
        <w:t xml:space="preserve">, </w:t>
      </w:r>
      <w:r w:rsidR="00BA52FF">
        <w:rPr>
          <w:lang w:val="en-US"/>
        </w:rPr>
        <w:t>through root fibrils that get crooked in the end. At</w:t>
      </w:r>
      <w:r w:rsidR="00BA52FF" w:rsidRPr="00B57369">
        <w:rPr>
          <w:lang w:val="en-US"/>
        </w:rPr>
        <w:t xml:space="preserve"> </w:t>
      </w:r>
      <w:r w:rsidR="00BA52FF">
        <w:rPr>
          <w:lang w:val="en-US"/>
        </w:rPr>
        <w:t>the</w:t>
      </w:r>
      <w:r w:rsidR="00BA52FF" w:rsidRPr="00B57369">
        <w:rPr>
          <w:lang w:val="en-US"/>
        </w:rPr>
        <w:t xml:space="preserve"> </w:t>
      </w:r>
      <w:r w:rsidR="00BA52FF">
        <w:rPr>
          <w:lang w:val="en-US"/>
        </w:rPr>
        <w:t>contamination</w:t>
      </w:r>
      <w:r w:rsidR="00BA52FF" w:rsidRPr="00B57369">
        <w:rPr>
          <w:lang w:val="en-US"/>
        </w:rPr>
        <w:t xml:space="preserve"> </w:t>
      </w:r>
      <w:r w:rsidR="00BA52FF">
        <w:rPr>
          <w:lang w:val="en-US"/>
        </w:rPr>
        <w:t xml:space="preserve">site the root fibril walls are thickening and the hyphas that have penetrated into the cell are </w:t>
      </w:r>
      <w:r w:rsidR="00572F49">
        <w:rPr>
          <w:lang w:val="en-US"/>
        </w:rPr>
        <w:t xml:space="preserve">being covered with a thick case. </w:t>
      </w:r>
      <w:r w:rsidR="00BA52FF">
        <w:rPr>
          <w:lang w:val="en-US"/>
        </w:rPr>
        <w:t>As the hyphas are going through the root fibrils</w:t>
      </w:r>
      <w:r w:rsidR="00BA52FF" w:rsidRPr="00D10041">
        <w:rPr>
          <w:lang w:val="en-US"/>
        </w:rPr>
        <w:t xml:space="preserve">, </w:t>
      </w:r>
      <w:r w:rsidR="00BA52FF">
        <w:rPr>
          <w:lang w:val="en-US"/>
        </w:rPr>
        <w:t>the case is getting thinner and there appears a capsule around hyphas. It</w:t>
      </w:r>
      <w:r w:rsidR="00BA52FF" w:rsidRPr="00D10041">
        <w:rPr>
          <w:lang w:val="en-US"/>
        </w:rPr>
        <w:t xml:space="preserve"> </w:t>
      </w:r>
      <w:r w:rsidR="00BA52FF">
        <w:rPr>
          <w:lang w:val="en-US"/>
        </w:rPr>
        <w:t>is</w:t>
      </w:r>
      <w:r w:rsidR="00BA52FF" w:rsidRPr="00D10041">
        <w:rPr>
          <w:lang w:val="en-US"/>
        </w:rPr>
        <w:t xml:space="preserve"> </w:t>
      </w:r>
      <w:r w:rsidR="00BA52FF">
        <w:rPr>
          <w:lang w:val="en-US"/>
        </w:rPr>
        <w:t>considered</w:t>
      </w:r>
      <w:r w:rsidR="00BA52FF" w:rsidRPr="00D10041">
        <w:rPr>
          <w:lang w:val="en-US"/>
        </w:rPr>
        <w:t xml:space="preserve"> </w:t>
      </w:r>
      <w:r w:rsidR="00BA52FF">
        <w:rPr>
          <w:lang w:val="en-US"/>
        </w:rPr>
        <w:t>to</w:t>
      </w:r>
      <w:r w:rsidR="00BA52FF" w:rsidRPr="00D10041">
        <w:rPr>
          <w:lang w:val="en-US"/>
        </w:rPr>
        <w:t xml:space="preserve"> </w:t>
      </w:r>
      <w:r w:rsidR="00BA52FF">
        <w:rPr>
          <w:lang w:val="en-US"/>
        </w:rPr>
        <w:t>be</w:t>
      </w:r>
      <w:r w:rsidR="00BA52FF" w:rsidRPr="00D10041">
        <w:rPr>
          <w:lang w:val="en-US"/>
        </w:rPr>
        <w:t xml:space="preserve"> </w:t>
      </w:r>
      <w:r w:rsidR="00BA52FF">
        <w:rPr>
          <w:lang w:val="en-US"/>
        </w:rPr>
        <w:t>created</w:t>
      </w:r>
      <w:r w:rsidR="00BA52FF" w:rsidRPr="00D10041">
        <w:rPr>
          <w:lang w:val="en-US"/>
        </w:rPr>
        <w:t xml:space="preserve"> </w:t>
      </w:r>
      <w:r w:rsidR="00BA52FF">
        <w:rPr>
          <w:lang w:val="en-US"/>
        </w:rPr>
        <w:t>both</w:t>
      </w:r>
      <w:r w:rsidR="00BA52FF" w:rsidRPr="00D10041">
        <w:rPr>
          <w:lang w:val="en-US"/>
        </w:rPr>
        <w:t xml:space="preserve"> </w:t>
      </w:r>
      <w:r w:rsidR="00BA52FF">
        <w:rPr>
          <w:lang w:val="en-US"/>
        </w:rPr>
        <w:t>by</w:t>
      </w:r>
      <w:r w:rsidR="00BA52FF" w:rsidRPr="00D10041">
        <w:rPr>
          <w:lang w:val="en-US"/>
        </w:rPr>
        <w:t xml:space="preserve"> </w:t>
      </w:r>
      <w:r w:rsidR="00BA52FF">
        <w:rPr>
          <w:lang w:val="en-US"/>
        </w:rPr>
        <w:t>plant</w:t>
      </w:r>
      <w:r w:rsidR="00BA52FF" w:rsidRPr="00D10041">
        <w:rPr>
          <w:lang w:val="en-US"/>
        </w:rPr>
        <w:t xml:space="preserve"> </w:t>
      </w:r>
      <w:r w:rsidR="00BA52FF">
        <w:rPr>
          <w:lang w:val="en-US"/>
        </w:rPr>
        <w:t>and</w:t>
      </w:r>
      <w:r w:rsidR="00BA52FF" w:rsidRPr="00D10041">
        <w:rPr>
          <w:lang w:val="en-US"/>
        </w:rPr>
        <w:t xml:space="preserve"> </w:t>
      </w:r>
      <w:r w:rsidR="00BA52FF">
        <w:rPr>
          <w:lang w:val="en-US"/>
        </w:rPr>
        <w:t>actinomyces</w:t>
      </w:r>
    </w:p>
    <w:p w:rsidR="00582F1C" w:rsidRPr="00C45927" w:rsidRDefault="007B43AE" w:rsidP="00582F1C">
      <w:pPr>
        <w:pStyle w:val="a3"/>
        <w:spacing w:before="0" w:beforeAutospacing="0" w:after="0" w:afterAutospacing="0" w:line="276" w:lineRule="auto"/>
        <w:ind w:firstLine="709"/>
        <w:jc w:val="both"/>
        <w:rPr>
          <w:color w:val="FF0000"/>
          <w:lang w:val="en-US"/>
        </w:rPr>
      </w:pPr>
      <w:r>
        <w:rPr>
          <w:lang w:val="en-US"/>
        </w:rPr>
        <w:t>From the root fibril the hyphas go to epidermis and root cortex</w:t>
      </w:r>
      <w:r w:rsidRPr="00D10041">
        <w:rPr>
          <w:lang w:val="en-US"/>
        </w:rPr>
        <w:t xml:space="preserve">, </w:t>
      </w:r>
      <w:r>
        <w:rPr>
          <w:lang w:val="en-US"/>
        </w:rPr>
        <w:t>causing division and hypertrophy of the infected cells</w:t>
      </w:r>
      <w:r w:rsidRPr="00D10041">
        <w:rPr>
          <w:lang w:val="en-US"/>
        </w:rPr>
        <w:t xml:space="preserve">. </w:t>
      </w:r>
      <w:r>
        <w:rPr>
          <w:lang w:val="en-US"/>
        </w:rPr>
        <w:t>Hyphas</w:t>
      </w:r>
      <w:r w:rsidRPr="00207541">
        <w:rPr>
          <w:lang w:val="en-US"/>
        </w:rPr>
        <w:t xml:space="preserve"> </w:t>
      </w:r>
      <w:r>
        <w:rPr>
          <w:lang w:val="en-US"/>
        </w:rPr>
        <w:t>nodules</w:t>
      </w:r>
      <w:r w:rsidRPr="00207541">
        <w:rPr>
          <w:lang w:val="en-US"/>
        </w:rPr>
        <w:t xml:space="preserve"> </w:t>
      </w:r>
      <w:r>
        <w:rPr>
          <w:lang w:val="en-US"/>
        </w:rPr>
        <w:t>fill</w:t>
      </w:r>
      <w:r w:rsidRPr="00207541">
        <w:rPr>
          <w:lang w:val="en-US"/>
        </w:rPr>
        <w:t xml:space="preserve"> </w:t>
      </w:r>
      <w:r>
        <w:rPr>
          <w:lang w:val="en-US"/>
        </w:rPr>
        <w:t>the</w:t>
      </w:r>
      <w:r w:rsidRPr="00207541">
        <w:rPr>
          <w:lang w:val="en-US"/>
        </w:rPr>
        <w:t xml:space="preserve"> </w:t>
      </w:r>
      <w:r>
        <w:rPr>
          <w:lang w:val="en-US"/>
        </w:rPr>
        <w:t>center</w:t>
      </w:r>
      <w:r w:rsidRPr="00207541">
        <w:rPr>
          <w:lang w:val="en-US"/>
        </w:rPr>
        <w:t xml:space="preserve"> </w:t>
      </w:r>
      <w:r>
        <w:rPr>
          <w:lang w:val="en-US"/>
        </w:rPr>
        <w:t>of</w:t>
      </w:r>
      <w:r w:rsidRPr="00207541">
        <w:rPr>
          <w:lang w:val="en-US"/>
        </w:rPr>
        <w:t xml:space="preserve"> </w:t>
      </w:r>
      <w:r>
        <w:rPr>
          <w:lang w:val="en-US"/>
        </w:rPr>
        <w:t>the</w:t>
      </w:r>
      <w:r w:rsidRPr="00207541">
        <w:rPr>
          <w:lang w:val="en-US"/>
        </w:rPr>
        <w:t xml:space="preserve"> </w:t>
      </w:r>
      <w:r>
        <w:rPr>
          <w:lang w:val="en-US"/>
        </w:rPr>
        <w:t>plant</w:t>
      </w:r>
      <w:r w:rsidRPr="00207541">
        <w:rPr>
          <w:lang w:val="en-US"/>
        </w:rPr>
        <w:t xml:space="preserve"> </w:t>
      </w:r>
      <w:r>
        <w:rPr>
          <w:lang w:val="en-US"/>
        </w:rPr>
        <w:t>cells</w:t>
      </w:r>
      <w:r w:rsidRPr="00207541">
        <w:rPr>
          <w:lang w:val="en-US"/>
        </w:rPr>
        <w:t xml:space="preserve">, </w:t>
      </w:r>
      <w:r>
        <w:rPr>
          <w:lang w:val="en-US"/>
        </w:rPr>
        <w:t>at the cell walls occur extension and division of the hyphas ends</w:t>
      </w:r>
      <w:r w:rsidRPr="00207541">
        <w:rPr>
          <w:lang w:val="en-US"/>
        </w:rPr>
        <w:t xml:space="preserve">, </w:t>
      </w:r>
      <w:r>
        <w:rPr>
          <w:lang w:val="en-US"/>
        </w:rPr>
        <w:t>then special structures</w:t>
      </w:r>
      <w:r w:rsidRPr="00EF0E0A">
        <w:rPr>
          <w:lang w:val="en-US"/>
        </w:rPr>
        <w:t>,</w:t>
      </w:r>
      <w:r w:rsidRPr="00EC491F">
        <w:rPr>
          <w:lang w:val="en-US"/>
        </w:rPr>
        <w:t xml:space="preserve"> </w:t>
      </w:r>
      <w:r>
        <w:rPr>
          <w:lang w:val="en-US"/>
        </w:rPr>
        <w:t>the so called vesicules</w:t>
      </w:r>
      <w:r w:rsidRPr="00EF0E0A">
        <w:rPr>
          <w:lang w:val="en-US"/>
        </w:rPr>
        <w:t>,</w:t>
      </w:r>
      <w:r>
        <w:rPr>
          <w:lang w:val="en-US"/>
        </w:rPr>
        <w:t xml:space="preserve"> are formed</w:t>
      </w:r>
      <w:r w:rsidR="00572F49">
        <w:rPr>
          <w:lang w:val="en-US"/>
        </w:rPr>
        <w:t xml:space="preserve">. </w:t>
      </w:r>
      <w:r w:rsidR="00BA52FF">
        <w:rPr>
          <w:lang w:val="en-US"/>
        </w:rPr>
        <w:t>In the nodules emerge the substance that is similar to</w:t>
      </w:r>
      <w:r w:rsidR="00BA52FF" w:rsidRPr="00BA52FF">
        <w:rPr>
          <w:lang w:val="en-US"/>
        </w:rPr>
        <w:t xml:space="preserve"> leghemoglobin</w:t>
      </w:r>
      <w:r w:rsidR="00572F49">
        <w:rPr>
          <w:lang w:val="en-US"/>
        </w:rPr>
        <w:t xml:space="preserve"> of the bean family plants. </w:t>
      </w:r>
      <w:r w:rsidR="00C45927">
        <w:rPr>
          <w:lang w:val="en-US"/>
        </w:rPr>
        <w:t>When the vegetation ends, the vesicules lapse</w:t>
      </w:r>
      <w:r w:rsidR="00EC491F" w:rsidRPr="00BA52FF">
        <w:rPr>
          <w:lang w:val="en-US"/>
        </w:rPr>
        <w:t>,</w:t>
      </w:r>
      <w:r w:rsidR="00C45927">
        <w:rPr>
          <w:lang w:val="en-US"/>
        </w:rPr>
        <w:t xml:space="preserve"> but the plant cells still contain hyphas that contaminate new tissues in spring</w:t>
      </w:r>
      <w:r w:rsidR="00EC491F" w:rsidRPr="00BA52FF">
        <w:rPr>
          <w:lang w:val="en-US"/>
        </w:rPr>
        <w:t xml:space="preserve">. </w:t>
      </w:r>
      <w:r w:rsidR="00C45927">
        <w:rPr>
          <w:lang w:val="en-US"/>
        </w:rPr>
        <w:t>As</w:t>
      </w:r>
      <w:r w:rsidR="00C45927" w:rsidRPr="00C45927">
        <w:rPr>
          <w:lang w:val="en-US"/>
        </w:rPr>
        <w:t xml:space="preserve"> </w:t>
      </w:r>
      <w:r w:rsidR="00C45927">
        <w:rPr>
          <w:lang w:val="en-US"/>
        </w:rPr>
        <w:t>a</w:t>
      </w:r>
      <w:r w:rsidR="00C45927" w:rsidRPr="00C45927">
        <w:rPr>
          <w:lang w:val="en-US"/>
        </w:rPr>
        <w:t xml:space="preserve"> </w:t>
      </w:r>
      <w:r w:rsidR="00C45927">
        <w:rPr>
          <w:lang w:val="en-US"/>
        </w:rPr>
        <w:t>rule</w:t>
      </w:r>
      <w:r w:rsidR="00572F49" w:rsidRPr="00572F49">
        <w:rPr>
          <w:lang w:val="en-US"/>
        </w:rPr>
        <w:t xml:space="preserve">, </w:t>
      </w:r>
      <w:r w:rsidR="00C45927" w:rsidRPr="00C45927">
        <w:rPr>
          <w:lang w:val="en-US"/>
        </w:rPr>
        <w:t>when we deal with the nonleguminous</w:t>
      </w:r>
      <w:r w:rsidR="00C45927">
        <w:rPr>
          <w:lang w:val="en-US"/>
        </w:rPr>
        <w:t xml:space="preserve"> plants</w:t>
      </w:r>
      <w:r w:rsidR="00572F49" w:rsidRPr="00572F49">
        <w:rPr>
          <w:lang w:val="en-US"/>
        </w:rPr>
        <w:t>,</w:t>
      </w:r>
      <w:r w:rsidR="00C45927">
        <w:rPr>
          <w:lang w:val="en-US"/>
        </w:rPr>
        <w:t xml:space="preserve"> the</w:t>
      </w:r>
      <w:r w:rsidR="00572F49" w:rsidRPr="00572F49">
        <w:rPr>
          <w:lang w:val="en-US"/>
        </w:rPr>
        <w:t xml:space="preserve"> </w:t>
      </w:r>
      <w:r w:rsidR="00EC491F" w:rsidRPr="00C45927">
        <w:rPr>
          <w:i/>
          <w:lang w:val="en-US"/>
        </w:rPr>
        <w:t>Frankia</w:t>
      </w:r>
      <w:r w:rsidR="00572F49">
        <w:rPr>
          <w:lang w:val="en-US"/>
        </w:rPr>
        <w:t xml:space="preserve"> actinomyces  have</w:t>
      </w:r>
      <w:r w:rsidR="00C45927">
        <w:rPr>
          <w:lang w:val="en-US"/>
        </w:rPr>
        <w:t xml:space="preserve"> more nitrogen-fixation energy  than </w:t>
      </w:r>
      <w:r w:rsidR="00C45927" w:rsidRPr="00C45927">
        <w:rPr>
          <w:lang w:val="en-US"/>
        </w:rPr>
        <w:t>leguminous</w:t>
      </w:r>
      <w:r w:rsidR="00C45927">
        <w:rPr>
          <w:lang w:val="en-US"/>
        </w:rPr>
        <w:t xml:space="preserve"> plants nodular bacteria </w:t>
      </w:r>
      <w:r w:rsidR="00EC491F" w:rsidRPr="00C45927">
        <w:rPr>
          <w:lang w:val="en-US"/>
        </w:rPr>
        <w:t xml:space="preserve"> </w:t>
      </w:r>
      <w:r w:rsidR="00EC491F" w:rsidRPr="00C45927">
        <w:rPr>
          <w:color w:val="FF0000"/>
          <w:lang w:val="en-US"/>
        </w:rPr>
        <w:t>[156]</w:t>
      </w:r>
    </w:p>
    <w:p w:rsidR="00BA52FF" w:rsidRPr="003D6530" w:rsidRDefault="00BA52FF" w:rsidP="00582F1C">
      <w:pPr>
        <w:rPr>
          <w:rFonts w:ascii="Times New Roman" w:hAnsi="Times New Roman"/>
          <w:sz w:val="24"/>
          <w:szCs w:val="24"/>
          <w:lang w:val="en-US" w:eastAsia="ru-RU"/>
        </w:rPr>
      </w:pPr>
    </w:p>
    <w:p w:rsidR="00273DAF" w:rsidRPr="00273572" w:rsidRDefault="00273DAF" w:rsidP="00273DAF">
      <w:pPr>
        <w:spacing w:line="276" w:lineRule="auto"/>
        <w:ind w:firstLine="709"/>
        <w:jc w:val="center"/>
        <w:rPr>
          <w:rFonts w:ascii="Times New Roman" w:hAnsi="Times New Roman"/>
          <w:b/>
          <w:sz w:val="28"/>
          <w:lang w:val="en-US"/>
        </w:rPr>
      </w:pPr>
      <w:r w:rsidRPr="00273572">
        <w:rPr>
          <w:rFonts w:ascii="Times New Roman" w:hAnsi="Times New Roman"/>
          <w:b/>
          <w:sz w:val="28"/>
          <w:lang w:val="en-US"/>
        </w:rPr>
        <w:t xml:space="preserve">7.7. </w:t>
      </w:r>
      <w:r w:rsidR="001C13E6">
        <w:rPr>
          <w:rFonts w:ascii="Times New Roman" w:hAnsi="Times New Roman"/>
          <w:b/>
          <w:sz w:val="28"/>
          <w:lang w:val="en-US"/>
        </w:rPr>
        <w:t>Plant</w:t>
      </w:r>
      <w:r w:rsidR="001C13E6" w:rsidRPr="00273572">
        <w:rPr>
          <w:rFonts w:ascii="Times New Roman" w:hAnsi="Times New Roman"/>
          <w:b/>
          <w:sz w:val="28"/>
          <w:lang w:val="en-US"/>
        </w:rPr>
        <w:t>-</w:t>
      </w:r>
      <w:r w:rsidR="001C13E6" w:rsidRPr="00273572">
        <w:rPr>
          <w:rFonts w:ascii="Times New Roman" w:hAnsi="Times New Roman"/>
          <w:sz w:val="24"/>
          <w:szCs w:val="24"/>
          <w:lang w:val="en-US"/>
        </w:rPr>
        <w:t xml:space="preserve"> </w:t>
      </w:r>
      <w:r w:rsidR="001C13E6" w:rsidRPr="00A80B05">
        <w:rPr>
          <w:rFonts w:ascii="Times New Roman" w:hAnsi="Times New Roman"/>
          <w:b/>
          <w:sz w:val="28"/>
          <w:szCs w:val="28"/>
          <w:lang w:val="en-US"/>
        </w:rPr>
        <w:t>a</w:t>
      </w:r>
      <w:r w:rsidR="001C13E6" w:rsidRPr="00273572">
        <w:rPr>
          <w:rFonts w:ascii="Times New Roman" w:hAnsi="Times New Roman"/>
          <w:b/>
          <w:sz w:val="28"/>
          <w:szCs w:val="28"/>
          <w:lang w:val="en-US"/>
        </w:rPr>
        <w:t xml:space="preserve">ctinomyces </w:t>
      </w:r>
      <w:r w:rsidR="001C13E6" w:rsidRPr="00BC6397">
        <w:rPr>
          <w:rFonts w:ascii="Times New Roman" w:hAnsi="Times New Roman"/>
          <w:b/>
          <w:sz w:val="28"/>
          <w:lang w:val="en-US"/>
        </w:rPr>
        <w:t>symbiosis</w:t>
      </w:r>
      <w:r w:rsidR="001C13E6" w:rsidRPr="00273572">
        <w:rPr>
          <w:rFonts w:ascii="Times New Roman" w:hAnsi="Times New Roman"/>
          <w:b/>
          <w:sz w:val="28"/>
          <w:lang w:val="en-US"/>
        </w:rPr>
        <w:t xml:space="preserve"> (</w:t>
      </w:r>
      <w:r w:rsidR="001C13E6" w:rsidRPr="003A6280">
        <w:rPr>
          <w:rFonts w:ascii="Times New Roman" w:hAnsi="Times New Roman"/>
          <w:b/>
          <w:sz w:val="28"/>
          <w:szCs w:val="28"/>
          <w:lang w:val="en-US"/>
        </w:rPr>
        <w:t>actinorhiza</w:t>
      </w:r>
      <w:r w:rsidRPr="00273572">
        <w:rPr>
          <w:rFonts w:ascii="Times New Roman" w:hAnsi="Times New Roman"/>
          <w:b/>
          <w:sz w:val="28"/>
          <w:szCs w:val="28"/>
          <w:lang w:val="en-US"/>
        </w:rPr>
        <w:t>)</w:t>
      </w:r>
    </w:p>
    <w:p w:rsidR="00273DAF" w:rsidRPr="00EC491F" w:rsidRDefault="00273DAF" w:rsidP="00273DAF">
      <w:pPr>
        <w:spacing w:line="276" w:lineRule="auto"/>
        <w:ind w:firstLine="709"/>
        <w:jc w:val="center"/>
        <w:rPr>
          <w:rFonts w:ascii="Times New Roman" w:hAnsi="Times New Roman"/>
          <w:b/>
          <w:sz w:val="28"/>
          <w:lang w:val="en-US"/>
        </w:rPr>
      </w:pPr>
    </w:p>
    <w:p w:rsidR="00273DAF" w:rsidRPr="00A80B05" w:rsidRDefault="001C13E6" w:rsidP="00273DAF">
      <w:pPr>
        <w:pStyle w:val="western"/>
        <w:spacing w:before="0" w:beforeAutospacing="0" w:after="0" w:afterAutospacing="0" w:line="276" w:lineRule="auto"/>
        <w:ind w:firstLine="706"/>
        <w:jc w:val="both"/>
        <w:rPr>
          <w:lang w:val="en-US"/>
        </w:rPr>
      </w:pPr>
      <w:r>
        <w:rPr>
          <w:rStyle w:val="FontStyle25"/>
          <w:lang w:val="en-US"/>
        </w:rPr>
        <w:t>Mycorhizal</w:t>
      </w:r>
      <w:r w:rsidRPr="001C13E6">
        <w:rPr>
          <w:rStyle w:val="FontStyle25"/>
          <w:lang w:val="en-US"/>
        </w:rPr>
        <w:t xml:space="preserve"> </w:t>
      </w:r>
      <w:r>
        <w:rPr>
          <w:rStyle w:val="FontStyle25"/>
          <w:lang w:val="en-US"/>
        </w:rPr>
        <w:t>fungi</w:t>
      </w:r>
      <w:r w:rsidRPr="001C13E6">
        <w:rPr>
          <w:lang w:val="en-US"/>
        </w:rPr>
        <w:t xml:space="preserve"> (</w:t>
      </w:r>
      <w:r>
        <w:rPr>
          <w:lang w:val="en-US"/>
        </w:rPr>
        <w:t>fron</w:t>
      </w:r>
      <w:r w:rsidRPr="001C13E6">
        <w:rPr>
          <w:lang w:val="en-US"/>
        </w:rPr>
        <w:t xml:space="preserve"> </w:t>
      </w:r>
      <w:r>
        <w:rPr>
          <w:lang w:val="en-US"/>
        </w:rPr>
        <w:t>Greek</w:t>
      </w:r>
      <w:r w:rsidR="00273DAF" w:rsidRPr="001C13E6">
        <w:rPr>
          <w:lang w:val="en-US"/>
        </w:rPr>
        <w:t>. mykes —</w:t>
      </w:r>
      <w:r w:rsidRPr="001C13E6">
        <w:rPr>
          <w:lang w:val="en-US"/>
        </w:rPr>
        <w:t xml:space="preserve"> </w:t>
      </w:r>
      <w:r>
        <w:rPr>
          <w:lang w:val="en-US"/>
        </w:rPr>
        <w:t>fungus</w:t>
      </w:r>
      <w:r w:rsidR="00273DAF" w:rsidRPr="001C13E6">
        <w:rPr>
          <w:lang w:val="en-US"/>
        </w:rPr>
        <w:t>, rhiza —</w:t>
      </w:r>
      <w:r w:rsidRPr="001C13E6">
        <w:rPr>
          <w:lang w:val="en-US"/>
        </w:rPr>
        <w:t xml:space="preserve"> </w:t>
      </w:r>
      <w:r>
        <w:rPr>
          <w:lang w:val="en-US"/>
        </w:rPr>
        <w:t>root</w:t>
      </w:r>
      <w:r w:rsidR="00273DAF" w:rsidRPr="001C13E6">
        <w:rPr>
          <w:lang w:val="en-US"/>
        </w:rPr>
        <w:t xml:space="preserve"> </w:t>
      </w:r>
      <w:r>
        <w:rPr>
          <w:lang w:val="en-US"/>
        </w:rPr>
        <w:t>enter</w:t>
      </w:r>
      <w:r w:rsidRPr="001C13E6">
        <w:rPr>
          <w:lang w:val="en-US"/>
        </w:rPr>
        <w:t xml:space="preserve"> </w:t>
      </w:r>
      <w:r>
        <w:rPr>
          <w:lang w:val="en-US"/>
        </w:rPr>
        <w:t>into</w:t>
      </w:r>
      <w:r w:rsidRPr="001C13E6">
        <w:rPr>
          <w:lang w:val="en-US"/>
        </w:rPr>
        <w:t xml:space="preserve"> </w:t>
      </w:r>
      <w:r>
        <w:rPr>
          <w:lang w:val="en-US"/>
        </w:rPr>
        <w:t>symbiosis</w:t>
      </w:r>
      <w:r w:rsidRPr="001C13E6">
        <w:rPr>
          <w:lang w:val="en-US"/>
        </w:rPr>
        <w:t xml:space="preserve"> </w:t>
      </w:r>
      <w:r>
        <w:rPr>
          <w:lang w:val="en-US"/>
        </w:rPr>
        <w:t>with</w:t>
      </w:r>
      <w:r w:rsidRPr="001C13E6">
        <w:rPr>
          <w:lang w:val="en-US"/>
        </w:rPr>
        <w:t xml:space="preserve"> </w:t>
      </w:r>
      <w:r>
        <w:rPr>
          <w:lang w:val="en-US"/>
        </w:rPr>
        <w:t>higher</w:t>
      </w:r>
      <w:r w:rsidRPr="001C13E6">
        <w:rPr>
          <w:lang w:val="en-US"/>
        </w:rPr>
        <w:t xml:space="preserve"> </w:t>
      </w:r>
      <w:r>
        <w:rPr>
          <w:lang w:val="en-US"/>
        </w:rPr>
        <w:t>plants</w:t>
      </w:r>
      <w:r w:rsidR="00273DAF" w:rsidRPr="001C13E6">
        <w:rPr>
          <w:lang w:val="en-US"/>
        </w:rPr>
        <w:t xml:space="preserve">. </w:t>
      </w:r>
      <w:r>
        <w:rPr>
          <w:rStyle w:val="FontStyle25"/>
          <w:lang w:val="en-US"/>
        </w:rPr>
        <w:t>Mycorhiza</w:t>
      </w:r>
      <w:r w:rsidRPr="001C13E6">
        <w:rPr>
          <w:lang w:val="en-US"/>
        </w:rPr>
        <w:t xml:space="preserve"> </w:t>
      </w:r>
      <w:r>
        <w:rPr>
          <w:lang w:val="en-US"/>
        </w:rPr>
        <w:t>is</w:t>
      </w:r>
      <w:r w:rsidRPr="001C13E6">
        <w:rPr>
          <w:lang w:val="en-US"/>
        </w:rPr>
        <w:t xml:space="preserve"> </w:t>
      </w:r>
      <w:r>
        <w:rPr>
          <w:lang w:val="en-US"/>
        </w:rPr>
        <w:t>a</w:t>
      </w:r>
      <w:r w:rsidRPr="001C13E6">
        <w:rPr>
          <w:lang w:val="en-US"/>
        </w:rPr>
        <w:t xml:space="preserve"> </w:t>
      </w:r>
      <w:r>
        <w:rPr>
          <w:lang w:val="en-US"/>
        </w:rPr>
        <w:t>very</w:t>
      </w:r>
      <w:r w:rsidRPr="001C13E6">
        <w:rPr>
          <w:lang w:val="en-US"/>
        </w:rPr>
        <w:t xml:space="preserve"> </w:t>
      </w:r>
      <w:r>
        <w:rPr>
          <w:lang w:val="en-US"/>
        </w:rPr>
        <w:t>interesting</w:t>
      </w:r>
      <w:r w:rsidRPr="001C13E6">
        <w:rPr>
          <w:lang w:val="en-US"/>
        </w:rPr>
        <w:t xml:space="preserve"> </w:t>
      </w:r>
      <w:r>
        <w:rPr>
          <w:lang w:val="en-US"/>
        </w:rPr>
        <w:t>and</w:t>
      </w:r>
      <w:r w:rsidRPr="001C13E6">
        <w:rPr>
          <w:lang w:val="en-US"/>
        </w:rPr>
        <w:t xml:space="preserve"> </w:t>
      </w:r>
      <w:r>
        <w:rPr>
          <w:lang w:val="en-US"/>
        </w:rPr>
        <w:t>even</w:t>
      </w:r>
      <w:r w:rsidRPr="001C13E6">
        <w:rPr>
          <w:lang w:val="en-US"/>
        </w:rPr>
        <w:t xml:space="preserve"> </w:t>
      </w:r>
      <w:r>
        <w:rPr>
          <w:lang w:val="en-US"/>
        </w:rPr>
        <w:t>unique</w:t>
      </w:r>
      <w:r w:rsidRPr="001C13E6">
        <w:rPr>
          <w:lang w:val="en-US"/>
        </w:rPr>
        <w:t xml:space="preserve"> </w:t>
      </w:r>
      <w:r>
        <w:rPr>
          <w:lang w:val="en-US"/>
        </w:rPr>
        <w:t>natural</w:t>
      </w:r>
      <w:r w:rsidRPr="001C13E6">
        <w:rPr>
          <w:lang w:val="en-US"/>
        </w:rPr>
        <w:t xml:space="preserve"> </w:t>
      </w:r>
      <w:r>
        <w:rPr>
          <w:lang w:val="en-US"/>
        </w:rPr>
        <w:t>occurrence</w:t>
      </w:r>
      <w:r w:rsidR="00273DAF" w:rsidRPr="001C13E6">
        <w:rPr>
          <w:lang w:val="en-US"/>
        </w:rPr>
        <w:t xml:space="preserve">: </w:t>
      </w:r>
      <w:r>
        <w:rPr>
          <w:lang w:val="en-US"/>
        </w:rPr>
        <w:t>the organisms that have a totally different structure and life principles</w:t>
      </w:r>
      <w:r w:rsidRPr="001C13E6">
        <w:rPr>
          <w:lang w:val="en-US"/>
        </w:rPr>
        <w:t xml:space="preserve"> join and support each other during their </w:t>
      </w:r>
      <w:r w:rsidR="00BC6397">
        <w:rPr>
          <w:lang w:val="en-US"/>
        </w:rPr>
        <w:t>life cycles.</w:t>
      </w:r>
      <w:r w:rsidR="00273DAF" w:rsidRPr="001C13E6">
        <w:rPr>
          <w:lang w:val="en-US"/>
        </w:rPr>
        <w:t xml:space="preserve"> </w:t>
      </w:r>
      <w:r w:rsidR="00BC6397">
        <w:rPr>
          <w:lang w:val="en-US"/>
        </w:rPr>
        <w:t>There</w:t>
      </w:r>
      <w:r w:rsidR="00BC6397" w:rsidRPr="00BC6397">
        <w:rPr>
          <w:lang w:val="en-US"/>
        </w:rPr>
        <w:t xml:space="preserve"> </w:t>
      </w:r>
      <w:r w:rsidR="00BC6397">
        <w:rPr>
          <w:lang w:val="en-US"/>
        </w:rPr>
        <w:t>is</w:t>
      </w:r>
      <w:r w:rsidR="00BC6397" w:rsidRPr="00BC6397">
        <w:rPr>
          <w:lang w:val="en-US"/>
        </w:rPr>
        <w:t xml:space="preserve"> </w:t>
      </w:r>
      <w:r w:rsidR="00BC6397">
        <w:rPr>
          <w:lang w:val="en-US"/>
        </w:rPr>
        <w:t>a</w:t>
      </w:r>
      <w:r w:rsidR="00BC6397" w:rsidRPr="00BC6397">
        <w:rPr>
          <w:lang w:val="en-US"/>
        </w:rPr>
        <w:t xml:space="preserve"> </w:t>
      </w:r>
      <w:r w:rsidR="00BC6397">
        <w:rPr>
          <w:lang w:val="en-US"/>
        </w:rPr>
        <w:t>good</w:t>
      </w:r>
      <w:r w:rsidR="00BC6397" w:rsidRPr="00BC6397">
        <w:rPr>
          <w:lang w:val="en-US"/>
        </w:rPr>
        <w:t xml:space="preserve"> </w:t>
      </w:r>
      <w:r w:rsidR="00BC6397">
        <w:rPr>
          <w:lang w:val="en-US"/>
        </w:rPr>
        <w:t xml:space="preserve">saying. </w:t>
      </w:r>
      <w:r w:rsidR="00273DAF" w:rsidRPr="00BC6397">
        <w:rPr>
          <w:lang w:val="en-US"/>
        </w:rPr>
        <w:t>"</w:t>
      </w:r>
      <w:r w:rsidR="00BC6397">
        <w:rPr>
          <w:lang w:val="en-US"/>
        </w:rPr>
        <w:t>If there is no forest</w:t>
      </w:r>
      <w:r w:rsidR="00BC6397" w:rsidRPr="00BC6397">
        <w:rPr>
          <w:lang w:val="en-US"/>
        </w:rPr>
        <w:t xml:space="preserve">, </w:t>
      </w:r>
      <w:r w:rsidR="00BC6397">
        <w:rPr>
          <w:lang w:val="en-US"/>
        </w:rPr>
        <w:t>there are no mushrooms</w:t>
      </w:r>
      <w:r w:rsidR="00273DAF" w:rsidRPr="00BC6397">
        <w:rPr>
          <w:lang w:val="en-US"/>
        </w:rPr>
        <w:t xml:space="preserve">". </w:t>
      </w:r>
      <w:r w:rsidR="00BC6397">
        <w:rPr>
          <w:lang w:val="en-US"/>
        </w:rPr>
        <w:t>We</w:t>
      </w:r>
      <w:r w:rsidR="00BC6397" w:rsidRPr="00BC6397">
        <w:rPr>
          <w:lang w:val="en-US"/>
        </w:rPr>
        <w:t xml:space="preserve"> </w:t>
      </w:r>
      <w:r w:rsidR="00BC6397">
        <w:rPr>
          <w:lang w:val="en-US"/>
        </w:rPr>
        <w:t>deal</w:t>
      </w:r>
      <w:r w:rsidR="00BC6397" w:rsidRPr="00BC6397">
        <w:rPr>
          <w:lang w:val="en-US"/>
        </w:rPr>
        <w:t xml:space="preserve"> </w:t>
      </w:r>
      <w:r w:rsidR="00BC6397">
        <w:rPr>
          <w:lang w:val="en-US"/>
        </w:rPr>
        <w:t>with</w:t>
      </w:r>
      <w:r w:rsidR="00BC6397" w:rsidRPr="00BC6397">
        <w:rPr>
          <w:lang w:val="en-US"/>
        </w:rPr>
        <w:t xml:space="preserve"> </w:t>
      </w:r>
      <w:r w:rsidR="00BC6397">
        <w:rPr>
          <w:lang w:val="en-US"/>
        </w:rPr>
        <w:t>a</w:t>
      </w:r>
      <w:r w:rsidR="00BC6397" w:rsidRPr="00BC6397">
        <w:rPr>
          <w:lang w:val="en-US"/>
        </w:rPr>
        <w:t xml:space="preserve"> </w:t>
      </w:r>
      <w:r w:rsidR="00BC6397">
        <w:rPr>
          <w:lang w:val="en-US"/>
        </w:rPr>
        <w:t>special</w:t>
      </w:r>
      <w:r w:rsidR="00BC6397" w:rsidRPr="00BC6397">
        <w:rPr>
          <w:lang w:val="en-US"/>
        </w:rPr>
        <w:t xml:space="preserve"> </w:t>
      </w:r>
      <w:r w:rsidR="00BC6397">
        <w:rPr>
          <w:lang w:val="en-US"/>
        </w:rPr>
        <w:t>plant</w:t>
      </w:r>
      <w:r w:rsidR="00BC6397" w:rsidRPr="00BC6397">
        <w:rPr>
          <w:lang w:val="en-US"/>
        </w:rPr>
        <w:t>-</w:t>
      </w:r>
      <w:r w:rsidR="00BC6397">
        <w:rPr>
          <w:lang w:val="en-US"/>
        </w:rPr>
        <w:t>mushroom</w:t>
      </w:r>
      <w:r w:rsidR="00BC6397" w:rsidRPr="00BC6397">
        <w:rPr>
          <w:lang w:val="en-US"/>
        </w:rPr>
        <w:t xml:space="preserve"> </w:t>
      </w:r>
      <w:r w:rsidR="00BC6397">
        <w:rPr>
          <w:lang w:val="en-US"/>
        </w:rPr>
        <w:t>community</w:t>
      </w:r>
      <w:r w:rsidR="00BC6397" w:rsidRPr="00BC6397">
        <w:rPr>
          <w:lang w:val="en-US"/>
        </w:rPr>
        <w:t xml:space="preserve">, </w:t>
      </w:r>
      <w:r w:rsidR="00BC6397">
        <w:rPr>
          <w:lang w:val="en-US"/>
        </w:rPr>
        <w:t xml:space="preserve">and the names of mushrooms confirm that this community really exists </w:t>
      </w:r>
      <w:r w:rsidR="00273DAF" w:rsidRPr="00BC6397">
        <w:rPr>
          <w:lang w:val="en-US"/>
        </w:rPr>
        <w:t>(</w:t>
      </w:r>
      <w:r w:rsidR="00BC6397" w:rsidRPr="00BC6397">
        <w:rPr>
          <w:lang w:val="en-US"/>
        </w:rPr>
        <w:t>birch bolete</w:t>
      </w:r>
      <w:r w:rsidR="00273DAF" w:rsidRPr="00BC6397">
        <w:rPr>
          <w:lang w:val="en-US"/>
        </w:rPr>
        <w:t xml:space="preserve">, </w:t>
      </w:r>
      <w:r w:rsidR="00BC6397">
        <w:rPr>
          <w:lang w:val="en-US"/>
        </w:rPr>
        <w:t>aspen mushr</w:t>
      </w:r>
      <w:r w:rsidR="00273572">
        <w:rPr>
          <w:lang w:val="en-US"/>
        </w:rPr>
        <w:t>oom). The discovery of the myco</w:t>
      </w:r>
      <w:r w:rsidR="00BC6397">
        <w:rPr>
          <w:lang w:val="en-US"/>
        </w:rPr>
        <w:t xml:space="preserve">rhiza is the scientific rationale for </w:t>
      </w:r>
      <w:r w:rsidR="003A6280">
        <w:rPr>
          <w:lang w:val="en-US"/>
        </w:rPr>
        <w:t xml:space="preserve">the existence of </w:t>
      </w:r>
      <w:r w:rsidR="00BC6397">
        <w:rPr>
          <w:lang w:val="en-US"/>
        </w:rPr>
        <w:t>such a community</w:t>
      </w:r>
      <w:r w:rsidR="00273DAF" w:rsidRPr="00BC6397">
        <w:rPr>
          <w:lang w:val="en-US"/>
        </w:rPr>
        <w:t xml:space="preserve">. </w:t>
      </w:r>
      <w:r w:rsidR="00BC6397">
        <w:rPr>
          <w:lang w:val="en-US"/>
        </w:rPr>
        <w:t>This</w:t>
      </w:r>
      <w:r w:rsidR="00BC6397" w:rsidRPr="003A6280">
        <w:rPr>
          <w:lang w:val="en-US"/>
        </w:rPr>
        <w:t xml:space="preserve"> </w:t>
      </w:r>
      <w:r w:rsidR="00BC6397">
        <w:rPr>
          <w:lang w:val="en-US"/>
        </w:rPr>
        <w:t>seems</w:t>
      </w:r>
      <w:r w:rsidR="00BC6397" w:rsidRPr="003A6280">
        <w:rPr>
          <w:lang w:val="en-US"/>
        </w:rPr>
        <w:t xml:space="preserve"> </w:t>
      </w:r>
      <w:r w:rsidR="00BC6397">
        <w:rPr>
          <w:lang w:val="en-US"/>
        </w:rPr>
        <w:t>as</w:t>
      </w:r>
      <w:r w:rsidR="00BC6397" w:rsidRPr="003A6280">
        <w:rPr>
          <w:lang w:val="en-US"/>
        </w:rPr>
        <w:t xml:space="preserve"> </w:t>
      </w:r>
      <w:r w:rsidR="00BC6397">
        <w:rPr>
          <w:lang w:val="en-US"/>
        </w:rPr>
        <w:t>follows</w:t>
      </w:r>
      <w:r w:rsidR="003A6280" w:rsidRPr="003A6280">
        <w:rPr>
          <w:lang w:val="en-US"/>
        </w:rPr>
        <w:t xml:space="preserve">: </w:t>
      </w:r>
      <w:r w:rsidR="003A6280">
        <w:rPr>
          <w:lang w:val="en-US"/>
        </w:rPr>
        <w:t>when</w:t>
      </w:r>
      <w:r w:rsidR="003A6280" w:rsidRPr="003A6280">
        <w:rPr>
          <w:lang w:val="en-US"/>
        </w:rPr>
        <w:t xml:space="preserve"> </w:t>
      </w:r>
      <w:r w:rsidR="003A6280">
        <w:rPr>
          <w:lang w:val="en-US"/>
        </w:rPr>
        <w:t>a</w:t>
      </w:r>
      <w:r w:rsidR="003A6280" w:rsidRPr="003A6280">
        <w:rPr>
          <w:lang w:val="en-US"/>
        </w:rPr>
        <w:t xml:space="preserve"> </w:t>
      </w:r>
      <w:r w:rsidR="003A6280">
        <w:rPr>
          <w:lang w:val="en-US"/>
        </w:rPr>
        <w:t>certain</w:t>
      </w:r>
      <w:r w:rsidR="003A6280" w:rsidRPr="003A6280">
        <w:rPr>
          <w:lang w:val="en-US"/>
        </w:rPr>
        <w:t xml:space="preserve"> </w:t>
      </w:r>
      <w:r w:rsidR="003A6280">
        <w:rPr>
          <w:lang w:val="en-US"/>
        </w:rPr>
        <w:t>mycelium</w:t>
      </w:r>
      <w:r w:rsidR="003A6280" w:rsidRPr="003A6280">
        <w:rPr>
          <w:lang w:val="en-US"/>
        </w:rPr>
        <w:t xml:space="preserve"> </w:t>
      </w:r>
      <w:r w:rsidR="003A6280">
        <w:rPr>
          <w:lang w:val="en-US"/>
        </w:rPr>
        <w:t>initially spreads in soi</w:t>
      </w:r>
      <w:r w:rsidR="00320098">
        <w:rPr>
          <w:lang w:val="en-US"/>
        </w:rPr>
        <w:t>ls</w:t>
      </w:r>
      <w:r w:rsidR="00320098" w:rsidRPr="00320098">
        <w:rPr>
          <w:lang w:val="en-US"/>
        </w:rPr>
        <w:t>,</w:t>
      </w:r>
      <w:r w:rsidR="00320098">
        <w:rPr>
          <w:lang w:val="en-US"/>
        </w:rPr>
        <w:t xml:space="preserve"> at the certain stage of </w:t>
      </w:r>
      <w:r w:rsidR="003A6280">
        <w:rPr>
          <w:lang w:val="en-US"/>
        </w:rPr>
        <w:t>development it finds</w:t>
      </w:r>
      <w:r w:rsidR="002F2B44">
        <w:rPr>
          <w:lang w:val="en-US"/>
        </w:rPr>
        <w:t xml:space="preserve"> small rootlets that belong to a certain type of a plant, it covers them with a special</w:t>
      </w:r>
      <w:r w:rsidR="00687264">
        <w:rPr>
          <w:lang w:val="en-US"/>
        </w:rPr>
        <w:t xml:space="preserve"> invisible </w:t>
      </w:r>
      <w:r w:rsidR="00273DAF" w:rsidRPr="003A6280">
        <w:rPr>
          <w:lang w:val="en-US"/>
        </w:rPr>
        <w:t>"</w:t>
      </w:r>
      <w:r w:rsidR="002F2B44">
        <w:rPr>
          <w:lang w:val="en-US"/>
        </w:rPr>
        <w:t>clutch</w:t>
      </w:r>
      <w:r w:rsidR="00273DAF" w:rsidRPr="003A6280">
        <w:rPr>
          <w:lang w:val="en-US"/>
        </w:rPr>
        <w:t xml:space="preserve">", </w:t>
      </w:r>
      <w:r w:rsidR="002F2B44">
        <w:rPr>
          <w:lang w:val="en-US"/>
        </w:rPr>
        <w:t>creating a mushroom cap</w:t>
      </w:r>
      <w:r w:rsidR="00273DAF" w:rsidRPr="003A6280">
        <w:rPr>
          <w:lang w:val="en-US"/>
        </w:rPr>
        <w:t xml:space="preserve">. </w:t>
      </w:r>
      <w:r w:rsidR="002F2B44">
        <w:rPr>
          <w:lang w:val="en-US"/>
        </w:rPr>
        <w:t>Th</w:t>
      </w:r>
      <w:r w:rsidR="00320098">
        <w:rPr>
          <w:lang w:val="en-US"/>
        </w:rPr>
        <w:t>is is beneficial for both</w:t>
      </w:r>
      <w:r w:rsidR="002F2B44">
        <w:rPr>
          <w:lang w:val="en-US"/>
        </w:rPr>
        <w:t xml:space="preserve"> organisms. The plant sup</w:t>
      </w:r>
      <w:r w:rsidR="00320098">
        <w:rPr>
          <w:lang w:val="en-US"/>
        </w:rPr>
        <w:t>plies a mycorhizal fungus with carbohydrates</w:t>
      </w:r>
      <w:r w:rsidR="00320098" w:rsidRPr="00320098">
        <w:rPr>
          <w:lang w:val="en-US"/>
        </w:rPr>
        <w:t>,</w:t>
      </w:r>
      <w:r w:rsidR="00320098">
        <w:rPr>
          <w:lang w:val="en-US"/>
        </w:rPr>
        <w:t xml:space="preserve"> carbon dioxide and</w:t>
      </w:r>
      <w:r w:rsidR="00320098" w:rsidRPr="00320098">
        <w:rPr>
          <w:lang w:val="en-US"/>
        </w:rPr>
        <w:t xml:space="preserve"> </w:t>
      </w:r>
      <w:r w:rsidR="002F2B44">
        <w:rPr>
          <w:lang w:val="en-US"/>
        </w:rPr>
        <w:t>oxygen</w:t>
      </w:r>
      <w:r w:rsidR="002F2B44" w:rsidRPr="002F2B44">
        <w:rPr>
          <w:lang w:val="en-US"/>
        </w:rPr>
        <w:t xml:space="preserve">, </w:t>
      </w:r>
      <w:r w:rsidR="002F2B44">
        <w:rPr>
          <w:lang w:val="en-US"/>
        </w:rPr>
        <w:t>if necessary. The</w:t>
      </w:r>
      <w:r w:rsidR="002F2B44" w:rsidRPr="00A80B05">
        <w:rPr>
          <w:lang w:val="en-US"/>
        </w:rPr>
        <w:t xml:space="preserve"> </w:t>
      </w:r>
      <w:r w:rsidR="002F2B44">
        <w:rPr>
          <w:lang w:val="en-US"/>
        </w:rPr>
        <w:t>fungus</w:t>
      </w:r>
      <w:r w:rsidR="00320098">
        <w:rPr>
          <w:lang w:val="en-US"/>
        </w:rPr>
        <w:t xml:space="preserve">, </w:t>
      </w:r>
      <w:r w:rsidR="002F2B44">
        <w:rPr>
          <w:lang w:val="en-US"/>
        </w:rPr>
        <w:t>in</w:t>
      </w:r>
      <w:r w:rsidR="002F2B44" w:rsidRPr="00A80B05">
        <w:rPr>
          <w:lang w:val="en-US"/>
        </w:rPr>
        <w:t xml:space="preserve"> </w:t>
      </w:r>
      <w:r w:rsidR="002F2B44">
        <w:rPr>
          <w:lang w:val="en-US"/>
        </w:rPr>
        <w:t>its</w:t>
      </w:r>
      <w:r w:rsidR="002F2B44" w:rsidRPr="00A80B05">
        <w:rPr>
          <w:lang w:val="en-US"/>
        </w:rPr>
        <w:t xml:space="preserve"> </w:t>
      </w:r>
      <w:r w:rsidR="002F2B44">
        <w:rPr>
          <w:lang w:val="en-US"/>
        </w:rPr>
        <w:t>turn</w:t>
      </w:r>
      <w:r w:rsidR="00320098" w:rsidRPr="00320098">
        <w:rPr>
          <w:lang w:val="en-US"/>
        </w:rPr>
        <w:t>,</w:t>
      </w:r>
      <w:r w:rsidR="00572F49" w:rsidRPr="00572F49">
        <w:rPr>
          <w:lang w:val="en-US"/>
        </w:rPr>
        <w:t xml:space="preserve"> </w:t>
      </w:r>
      <w:r w:rsidR="002F2B44">
        <w:rPr>
          <w:lang w:val="en-US"/>
        </w:rPr>
        <w:t>provides</w:t>
      </w:r>
      <w:r w:rsidR="002F2B44" w:rsidRPr="00A80B05">
        <w:rPr>
          <w:lang w:val="en-US"/>
        </w:rPr>
        <w:t xml:space="preserve"> </w:t>
      </w:r>
      <w:r w:rsidR="00A80B05">
        <w:rPr>
          <w:lang w:val="en-US"/>
        </w:rPr>
        <w:t>plant with macro-and microelements and water. Besides, the</w:t>
      </w:r>
      <w:r w:rsidR="00A80B05" w:rsidRPr="00A80B05">
        <w:rPr>
          <w:lang w:val="en-US"/>
        </w:rPr>
        <w:t xml:space="preserve"> </w:t>
      </w:r>
      <w:r w:rsidR="00320098">
        <w:rPr>
          <w:lang w:val="en-US"/>
        </w:rPr>
        <w:t>mycor</w:t>
      </w:r>
      <w:r w:rsidR="00A80B05">
        <w:rPr>
          <w:lang w:val="en-US"/>
        </w:rPr>
        <w:t>hizal</w:t>
      </w:r>
      <w:r w:rsidR="00A80B05" w:rsidRPr="00A80B05">
        <w:rPr>
          <w:lang w:val="en-US"/>
        </w:rPr>
        <w:t xml:space="preserve"> </w:t>
      </w:r>
      <w:r w:rsidR="00A80B05">
        <w:rPr>
          <w:lang w:val="en-US"/>
        </w:rPr>
        <w:t>fungus</w:t>
      </w:r>
      <w:r w:rsidR="00A80B05" w:rsidRPr="00A80B05">
        <w:rPr>
          <w:lang w:val="en-US"/>
        </w:rPr>
        <w:t xml:space="preserve"> </w:t>
      </w:r>
      <w:r w:rsidR="00A80B05">
        <w:rPr>
          <w:lang w:val="en-US"/>
        </w:rPr>
        <w:t>protects the plant from harmful microorganisms</w:t>
      </w:r>
    </w:p>
    <w:p w:rsidR="00273DAF" w:rsidRPr="00687264" w:rsidRDefault="008C4964" w:rsidP="00273DAF">
      <w:pPr>
        <w:pStyle w:val="western"/>
        <w:spacing w:before="0" w:beforeAutospacing="0" w:after="0" w:afterAutospacing="0" w:line="276" w:lineRule="auto"/>
        <w:ind w:firstLine="706"/>
        <w:jc w:val="both"/>
        <w:rPr>
          <w:lang w:val="en-US"/>
        </w:rPr>
      </w:pPr>
      <w:r>
        <w:rPr>
          <w:lang w:val="en-US"/>
        </w:rPr>
        <w:t>Symbiotic fungi mycelium</w:t>
      </w:r>
      <w:r w:rsidR="00320098">
        <w:rPr>
          <w:lang w:val="en-US"/>
        </w:rPr>
        <w:t xml:space="preserve"> can exist in soil without myco</w:t>
      </w:r>
      <w:r>
        <w:rPr>
          <w:lang w:val="en-US"/>
        </w:rPr>
        <w:t>rhiza for a certain period of time</w:t>
      </w:r>
      <w:r w:rsidRPr="008C4964">
        <w:rPr>
          <w:lang w:val="en-US"/>
        </w:rPr>
        <w:t xml:space="preserve">, </w:t>
      </w:r>
      <w:r>
        <w:rPr>
          <w:lang w:val="en-US"/>
        </w:rPr>
        <w:t>but in this case it is unable to form fruit bodies.</w:t>
      </w:r>
      <w:r w:rsidR="00273DAF" w:rsidRPr="008C4964">
        <w:rPr>
          <w:lang w:val="en-US"/>
        </w:rPr>
        <w:t xml:space="preserve"> </w:t>
      </w:r>
      <w:r w:rsidR="008E21A0">
        <w:rPr>
          <w:lang w:val="en-US"/>
        </w:rPr>
        <w:t>Thu</w:t>
      </w:r>
      <w:r>
        <w:rPr>
          <w:lang w:val="en-US"/>
        </w:rPr>
        <w:t>s</w:t>
      </w:r>
      <w:r w:rsidR="008E21A0" w:rsidRPr="008E21A0">
        <w:rPr>
          <w:lang w:val="en-US"/>
        </w:rPr>
        <w:t xml:space="preserve">, </w:t>
      </w:r>
      <w:r>
        <w:rPr>
          <w:lang w:val="en-US"/>
        </w:rPr>
        <w:t>we</w:t>
      </w:r>
      <w:r w:rsidRPr="008E21A0">
        <w:rPr>
          <w:lang w:val="en-US"/>
        </w:rPr>
        <w:t xml:space="preserve"> </w:t>
      </w:r>
      <w:r>
        <w:rPr>
          <w:lang w:val="en-US"/>
        </w:rPr>
        <w:t>can</w:t>
      </w:r>
      <w:r w:rsidRPr="008E21A0">
        <w:rPr>
          <w:lang w:val="en-US"/>
        </w:rPr>
        <w:t>’</w:t>
      </w:r>
      <w:r>
        <w:rPr>
          <w:lang w:val="en-US"/>
        </w:rPr>
        <w:t>t</w:t>
      </w:r>
      <w:r w:rsidRPr="008E21A0">
        <w:rPr>
          <w:lang w:val="en-US"/>
        </w:rPr>
        <w:t xml:space="preserve"> </w:t>
      </w:r>
      <w:r>
        <w:rPr>
          <w:lang w:val="en-US"/>
        </w:rPr>
        <w:t>obtain</w:t>
      </w:r>
      <w:r w:rsidRPr="008E21A0">
        <w:rPr>
          <w:lang w:val="en-US"/>
        </w:rPr>
        <w:t xml:space="preserve"> </w:t>
      </w:r>
      <w:r>
        <w:rPr>
          <w:lang w:val="en-US"/>
        </w:rPr>
        <w:t>fruit</w:t>
      </w:r>
      <w:r w:rsidRPr="008E21A0">
        <w:rPr>
          <w:lang w:val="en-US"/>
        </w:rPr>
        <w:t xml:space="preserve"> </w:t>
      </w:r>
      <w:r>
        <w:rPr>
          <w:lang w:val="en-US"/>
        </w:rPr>
        <w:t>bodies</w:t>
      </w:r>
      <w:r w:rsidR="008E21A0" w:rsidRPr="008E21A0">
        <w:rPr>
          <w:lang w:val="en-US"/>
        </w:rPr>
        <w:t xml:space="preserve"> </w:t>
      </w:r>
      <w:r w:rsidR="008E21A0">
        <w:rPr>
          <w:lang w:val="en-US"/>
        </w:rPr>
        <w:t xml:space="preserve">from </w:t>
      </w:r>
      <w:r>
        <w:rPr>
          <w:lang w:val="en-US"/>
        </w:rPr>
        <w:t>ceps</w:t>
      </w:r>
      <w:r w:rsidRPr="008E21A0">
        <w:rPr>
          <w:lang w:val="en-US"/>
        </w:rPr>
        <w:t>, Russulaceae</w:t>
      </w:r>
      <w:r w:rsidR="008E21A0" w:rsidRPr="008E21A0">
        <w:rPr>
          <w:lang w:val="en-US"/>
        </w:rPr>
        <w:t xml:space="preserve"> </w:t>
      </w:r>
      <w:r w:rsidR="008E21A0">
        <w:rPr>
          <w:lang w:val="en-US"/>
        </w:rPr>
        <w:t>and</w:t>
      </w:r>
      <w:r w:rsidR="008E21A0" w:rsidRPr="008E21A0">
        <w:rPr>
          <w:lang w:val="en-US"/>
        </w:rPr>
        <w:t xml:space="preserve"> amanita</w:t>
      </w:r>
      <w:r w:rsidR="008E21A0">
        <w:rPr>
          <w:lang w:val="en-US"/>
        </w:rPr>
        <w:t>s</w:t>
      </w:r>
      <w:r w:rsidR="00273DAF" w:rsidRPr="008E21A0">
        <w:rPr>
          <w:lang w:val="en-US"/>
        </w:rPr>
        <w:t xml:space="preserve"> — </w:t>
      </w:r>
      <w:r w:rsidR="00320098">
        <w:rPr>
          <w:lang w:val="en-US"/>
        </w:rPr>
        <w:t>they all are myco</w:t>
      </w:r>
      <w:r w:rsidR="008E21A0">
        <w:rPr>
          <w:lang w:val="en-US"/>
        </w:rPr>
        <w:t>rhiza formers and are incapable of</w:t>
      </w:r>
      <w:r w:rsidR="00687264">
        <w:rPr>
          <w:lang w:val="en-US"/>
        </w:rPr>
        <w:t xml:space="preserve"> bearing fruit</w:t>
      </w:r>
      <w:r w:rsidR="00572F49">
        <w:rPr>
          <w:lang w:val="en-US"/>
        </w:rPr>
        <w:t>s without certain kind of tree</w:t>
      </w:r>
      <w:r w:rsidR="00320098">
        <w:rPr>
          <w:lang w:val="en-US"/>
        </w:rPr>
        <w:t>.</w:t>
      </w:r>
      <w:r w:rsidR="00320098" w:rsidRPr="00320098">
        <w:rPr>
          <w:lang w:val="en-US"/>
        </w:rPr>
        <w:t xml:space="preserve"> </w:t>
      </w:r>
      <w:r w:rsidR="00687264">
        <w:rPr>
          <w:lang w:val="en-US"/>
        </w:rPr>
        <w:t>In its turn</w:t>
      </w:r>
      <w:r w:rsidR="00320098" w:rsidRPr="00320098">
        <w:rPr>
          <w:lang w:val="en-US"/>
        </w:rPr>
        <w:t>,</w:t>
      </w:r>
      <w:r w:rsidR="00687264">
        <w:rPr>
          <w:lang w:val="en-US"/>
        </w:rPr>
        <w:t xml:space="preserve"> the plant without the fungi symbionts grows and develops slowly,</w:t>
      </w:r>
      <w:r w:rsidR="00687264" w:rsidRPr="00687264">
        <w:rPr>
          <w:lang w:val="en-US"/>
        </w:rPr>
        <w:t xml:space="preserve"> </w:t>
      </w:r>
      <w:r w:rsidR="00687264">
        <w:rPr>
          <w:lang w:val="en-US"/>
        </w:rPr>
        <w:t>is subject to different diseases and can even die</w:t>
      </w:r>
      <w:r w:rsidR="00273DAF" w:rsidRPr="00687264">
        <w:rPr>
          <w:lang w:val="en-US"/>
        </w:rPr>
        <w:t>.</w:t>
      </w:r>
      <w:r w:rsidR="00687264">
        <w:rPr>
          <w:lang w:val="en-US"/>
        </w:rPr>
        <w:t xml:space="preserve"> For</w:t>
      </w:r>
      <w:r w:rsidR="00687264" w:rsidRPr="00687264">
        <w:rPr>
          <w:lang w:val="en-US"/>
        </w:rPr>
        <w:t xml:space="preserve"> </w:t>
      </w:r>
      <w:r w:rsidR="00687264">
        <w:rPr>
          <w:lang w:val="en-US"/>
        </w:rPr>
        <w:t>instance</w:t>
      </w:r>
      <w:r w:rsidR="00687264" w:rsidRPr="00687264">
        <w:rPr>
          <w:lang w:val="en-US"/>
        </w:rPr>
        <w:t xml:space="preserve">, </w:t>
      </w:r>
      <w:r w:rsidR="00687264">
        <w:rPr>
          <w:lang w:val="en-US"/>
        </w:rPr>
        <w:t>pine seedings c</w:t>
      </w:r>
      <w:r w:rsidR="00320098">
        <w:rPr>
          <w:lang w:val="en-US"/>
        </w:rPr>
        <w:t>an become strong and high pines</w:t>
      </w:r>
      <w:r w:rsidR="00320098" w:rsidRPr="00320098">
        <w:rPr>
          <w:lang w:val="en-US"/>
        </w:rPr>
        <w:t xml:space="preserve">, </w:t>
      </w:r>
      <w:r w:rsidR="00687264">
        <w:rPr>
          <w:lang w:val="en-US"/>
        </w:rPr>
        <w:t>only when their roots are covered with a certain type of fungi</w:t>
      </w:r>
      <w:r w:rsidR="00273DAF" w:rsidRPr="00687264">
        <w:rPr>
          <w:lang w:val="en-US"/>
        </w:rPr>
        <w:t>.</w:t>
      </w:r>
    </w:p>
    <w:p w:rsidR="00273DAF" w:rsidRPr="00824B8E" w:rsidRDefault="00687264" w:rsidP="00273DAF">
      <w:pPr>
        <w:pStyle w:val="western"/>
        <w:spacing w:before="0" w:beforeAutospacing="0" w:after="0" w:afterAutospacing="0" w:line="276" w:lineRule="auto"/>
        <w:ind w:firstLine="706"/>
        <w:jc w:val="both"/>
        <w:rPr>
          <w:lang w:val="en-US"/>
        </w:rPr>
      </w:pPr>
      <w:r>
        <w:rPr>
          <w:lang w:val="en-US"/>
        </w:rPr>
        <w:t>In</w:t>
      </w:r>
      <w:r w:rsidRPr="004A0C2E">
        <w:rPr>
          <w:lang w:val="en-US"/>
        </w:rPr>
        <w:t xml:space="preserve"> </w:t>
      </w:r>
      <w:r>
        <w:rPr>
          <w:lang w:val="en-US"/>
        </w:rPr>
        <w:t>the</w:t>
      </w:r>
      <w:r w:rsidRPr="004A0C2E">
        <w:rPr>
          <w:lang w:val="en-US"/>
        </w:rPr>
        <w:t xml:space="preserve"> </w:t>
      </w:r>
      <w:r>
        <w:rPr>
          <w:lang w:val="en-US"/>
        </w:rPr>
        <w:t>middle</w:t>
      </w:r>
      <w:r w:rsidRPr="004A0C2E">
        <w:rPr>
          <w:lang w:val="en-US"/>
        </w:rPr>
        <w:t xml:space="preserve"> </w:t>
      </w:r>
      <w:r>
        <w:rPr>
          <w:lang w:val="en-US"/>
        </w:rPr>
        <w:t>of</w:t>
      </w:r>
      <w:r w:rsidRPr="004A0C2E">
        <w:rPr>
          <w:lang w:val="en-US"/>
        </w:rPr>
        <w:t xml:space="preserve"> </w:t>
      </w:r>
      <w:r>
        <w:rPr>
          <w:lang w:val="en-US"/>
        </w:rPr>
        <w:t>the</w:t>
      </w:r>
      <w:r w:rsidRPr="004A0C2E">
        <w:rPr>
          <w:lang w:val="en-US"/>
        </w:rPr>
        <w:t xml:space="preserve"> 1950</w:t>
      </w:r>
      <w:r>
        <w:rPr>
          <w:lang w:val="en-US"/>
        </w:rPr>
        <w:t>s</w:t>
      </w:r>
      <w:r w:rsidRPr="004A0C2E">
        <w:rPr>
          <w:lang w:val="en-US"/>
        </w:rPr>
        <w:t xml:space="preserve"> </w:t>
      </w:r>
      <w:r>
        <w:rPr>
          <w:lang w:val="en-US"/>
        </w:rPr>
        <w:t>it</w:t>
      </w:r>
      <w:r w:rsidRPr="004A0C2E">
        <w:rPr>
          <w:lang w:val="en-US"/>
        </w:rPr>
        <w:t xml:space="preserve"> </w:t>
      </w:r>
      <w:r>
        <w:rPr>
          <w:lang w:val="en-US"/>
        </w:rPr>
        <w:t>was</w:t>
      </w:r>
      <w:r w:rsidRPr="004A0C2E">
        <w:rPr>
          <w:lang w:val="en-US"/>
        </w:rPr>
        <w:t xml:space="preserve"> </w:t>
      </w:r>
      <w:r>
        <w:rPr>
          <w:lang w:val="en-US"/>
        </w:rPr>
        <w:t>decided</w:t>
      </w:r>
      <w:r w:rsidR="004A0C2E" w:rsidRPr="004A0C2E">
        <w:rPr>
          <w:lang w:val="en-US"/>
        </w:rPr>
        <w:t xml:space="preserve"> </w:t>
      </w:r>
      <w:r w:rsidR="004A0C2E">
        <w:rPr>
          <w:lang w:val="en-US"/>
        </w:rPr>
        <w:t>to</w:t>
      </w:r>
      <w:r w:rsidR="004A0C2E" w:rsidRPr="004A0C2E">
        <w:rPr>
          <w:lang w:val="en-US"/>
        </w:rPr>
        <w:t xml:space="preserve"> </w:t>
      </w:r>
      <w:r w:rsidR="004A0C2E">
        <w:rPr>
          <w:lang w:val="en-US"/>
        </w:rPr>
        <w:t>make</w:t>
      </w:r>
      <w:r w:rsidR="004A0C2E" w:rsidRPr="004A0C2E">
        <w:rPr>
          <w:lang w:val="en-US"/>
        </w:rPr>
        <w:t xml:space="preserve"> “</w:t>
      </w:r>
      <w:r w:rsidR="004A0C2E">
        <w:rPr>
          <w:lang w:val="en-US"/>
        </w:rPr>
        <w:t>green</w:t>
      </w:r>
      <w:r w:rsidR="004A0C2E" w:rsidRPr="004A0C2E">
        <w:rPr>
          <w:lang w:val="en-US"/>
        </w:rPr>
        <w:t xml:space="preserve"> </w:t>
      </w:r>
      <w:r w:rsidR="004A0C2E">
        <w:rPr>
          <w:lang w:val="en-US"/>
        </w:rPr>
        <w:t>ring</w:t>
      </w:r>
      <w:r w:rsidR="004A0C2E" w:rsidRPr="004A0C2E">
        <w:rPr>
          <w:lang w:val="en-US"/>
        </w:rPr>
        <w:t>”</w:t>
      </w:r>
      <w:r w:rsidR="004A0C2E">
        <w:rPr>
          <w:lang w:val="en-US"/>
        </w:rPr>
        <w:t xml:space="preserve"> around the city of Elista </w:t>
      </w:r>
      <w:r w:rsidR="00273DAF" w:rsidRPr="004A0C2E">
        <w:rPr>
          <w:lang w:val="en-US"/>
        </w:rPr>
        <w:t>(</w:t>
      </w:r>
      <w:r w:rsidR="004A0C2E" w:rsidRPr="004A0C2E">
        <w:rPr>
          <w:lang w:val="en-US"/>
        </w:rPr>
        <w:t>Kal</w:t>
      </w:r>
      <w:r w:rsidR="004A0C2E">
        <w:rPr>
          <w:lang w:val="en-US"/>
        </w:rPr>
        <w:t xml:space="preserve">mukia) to protect the city from severe </w:t>
      </w:r>
      <w:r w:rsidR="004A0C2E" w:rsidRPr="004A0C2E">
        <w:rPr>
          <w:lang w:val="en-US"/>
        </w:rPr>
        <w:t>prairie</w:t>
      </w:r>
      <w:r w:rsidR="00320098">
        <w:rPr>
          <w:lang w:val="en-US"/>
        </w:rPr>
        <w:t xml:space="preserve"> winds.</w:t>
      </w:r>
      <w:r w:rsidR="00273DAF" w:rsidRPr="004A0C2E">
        <w:rPr>
          <w:lang w:val="en-US"/>
        </w:rPr>
        <w:t xml:space="preserve"> </w:t>
      </w:r>
      <w:r w:rsidR="004A0C2E">
        <w:rPr>
          <w:lang w:val="en-US"/>
        </w:rPr>
        <w:t>Acacia</w:t>
      </w:r>
      <w:r w:rsidR="004A0C2E" w:rsidRPr="004A0C2E">
        <w:rPr>
          <w:lang w:val="en-US"/>
        </w:rPr>
        <w:t xml:space="preserve"> </w:t>
      </w:r>
      <w:r w:rsidR="004A0C2E">
        <w:rPr>
          <w:lang w:val="en-US"/>
        </w:rPr>
        <w:t>was</w:t>
      </w:r>
      <w:r w:rsidR="004A0C2E" w:rsidRPr="004A0C2E">
        <w:rPr>
          <w:lang w:val="en-US"/>
        </w:rPr>
        <w:t xml:space="preserve"> </w:t>
      </w:r>
      <w:r w:rsidR="004A0C2E">
        <w:rPr>
          <w:lang w:val="en-US"/>
        </w:rPr>
        <w:t>chosen</w:t>
      </w:r>
      <w:r w:rsidR="004A0C2E" w:rsidRPr="004A0C2E">
        <w:rPr>
          <w:lang w:val="en-US"/>
        </w:rPr>
        <w:t xml:space="preserve"> </w:t>
      </w:r>
      <w:r w:rsidR="004A0C2E">
        <w:rPr>
          <w:lang w:val="en-US"/>
        </w:rPr>
        <w:t>for</w:t>
      </w:r>
      <w:r w:rsidR="004A0C2E" w:rsidRPr="004A0C2E">
        <w:rPr>
          <w:lang w:val="en-US"/>
        </w:rPr>
        <w:t xml:space="preserve"> </w:t>
      </w:r>
      <w:r w:rsidR="004A0C2E">
        <w:rPr>
          <w:lang w:val="en-US"/>
        </w:rPr>
        <w:t>this</w:t>
      </w:r>
      <w:r w:rsidR="004A0C2E" w:rsidRPr="004A0C2E">
        <w:rPr>
          <w:lang w:val="en-US"/>
        </w:rPr>
        <w:t xml:space="preserve"> </w:t>
      </w:r>
      <w:r w:rsidR="004A0C2E">
        <w:rPr>
          <w:lang w:val="en-US"/>
        </w:rPr>
        <w:t>purpose</w:t>
      </w:r>
      <w:r w:rsidR="004A0C2E" w:rsidRPr="004A0C2E">
        <w:rPr>
          <w:lang w:val="en-US"/>
        </w:rPr>
        <w:t>.</w:t>
      </w:r>
      <w:r w:rsidR="004A0C2E">
        <w:rPr>
          <w:lang w:val="en-US"/>
        </w:rPr>
        <w:t xml:space="preserve"> When</w:t>
      </w:r>
      <w:r w:rsidR="004A0C2E" w:rsidRPr="004A0C2E">
        <w:rPr>
          <w:lang w:val="en-US"/>
        </w:rPr>
        <w:t xml:space="preserve"> </w:t>
      </w:r>
      <w:r w:rsidR="004A0C2E">
        <w:rPr>
          <w:lang w:val="en-US"/>
        </w:rPr>
        <w:t>it</w:t>
      </w:r>
      <w:r w:rsidR="004A0C2E" w:rsidRPr="004A0C2E">
        <w:rPr>
          <w:lang w:val="en-US"/>
        </w:rPr>
        <w:t xml:space="preserve"> </w:t>
      </w:r>
      <w:r w:rsidR="004A0C2E">
        <w:rPr>
          <w:lang w:val="en-US"/>
        </w:rPr>
        <w:t>was</w:t>
      </w:r>
      <w:r w:rsidR="004A0C2E" w:rsidRPr="004A0C2E">
        <w:rPr>
          <w:lang w:val="en-US"/>
        </w:rPr>
        <w:t xml:space="preserve"> </w:t>
      </w:r>
      <w:r w:rsidR="004A0C2E">
        <w:rPr>
          <w:lang w:val="en-US"/>
        </w:rPr>
        <w:t>planted</w:t>
      </w:r>
      <w:r w:rsidR="004A0C2E" w:rsidRPr="004A0C2E">
        <w:rPr>
          <w:lang w:val="en-US"/>
        </w:rPr>
        <w:t xml:space="preserve"> </w:t>
      </w:r>
      <w:r w:rsidR="004A0C2E">
        <w:rPr>
          <w:lang w:val="en-US"/>
        </w:rPr>
        <w:t>for</w:t>
      </w:r>
      <w:r w:rsidR="004A0C2E" w:rsidRPr="004A0C2E">
        <w:rPr>
          <w:lang w:val="en-US"/>
        </w:rPr>
        <w:t xml:space="preserve"> </w:t>
      </w:r>
      <w:r w:rsidR="004A0C2E">
        <w:rPr>
          <w:lang w:val="en-US"/>
        </w:rPr>
        <w:t>the</w:t>
      </w:r>
      <w:r w:rsidR="004A0C2E" w:rsidRPr="004A0C2E">
        <w:rPr>
          <w:lang w:val="en-US"/>
        </w:rPr>
        <w:t xml:space="preserve"> </w:t>
      </w:r>
      <w:r w:rsidR="004A0C2E">
        <w:rPr>
          <w:lang w:val="en-US"/>
        </w:rPr>
        <w:t>first</w:t>
      </w:r>
      <w:r w:rsidR="004A0C2E" w:rsidRPr="004A0C2E">
        <w:rPr>
          <w:lang w:val="en-US"/>
        </w:rPr>
        <w:t xml:space="preserve"> </w:t>
      </w:r>
      <w:r w:rsidR="004A0C2E">
        <w:rPr>
          <w:lang w:val="en-US"/>
        </w:rPr>
        <w:t>time</w:t>
      </w:r>
      <w:r w:rsidR="00273DAF" w:rsidRPr="004A0C2E">
        <w:rPr>
          <w:lang w:val="en-US"/>
        </w:rPr>
        <w:t xml:space="preserve"> — </w:t>
      </w:r>
      <w:r w:rsidR="004A0C2E">
        <w:rPr>
          <w:lang w:val="en-US"/>
        </w:rPr>
        <w:t>all the plants died</w:t>
      </w:r>
      <w:r w:rsidR="004A0C2E" w:rsidRPr="004A0C2E">
        <w:rPr>
          <w:lang w:val="en-US"/>
        </w:rPr>
        <w:t xml:space="preserve">, </w:t>
      </w:r>
      <w:r w:rsidR="004A0C2E">
        <w:rPr>
          <w:lang w:val="en-US"/>
        </w:rPr>
        <w:t xml:space="preserve">again and again </w:t>
      </w:r>
      <w:r w:rsidR="00273DAF" w:rsidRPr="004A0C2E">
        <w:rPr>
          <w:lang w:val="en-US"/>
        </w:rPr>
        <w:t xml:space="preserve">— </w:t>
      </w:r>
      <w:r w:rsidR="004A0C2E">
        <w:rPr>
          <w:lang w:val="en-US"/>
        </w:rPr>
        <w:t>the result was the same</w:t>
      </w:r>
      <w:r w:rsidR="00273DAF" w:rsidRPr="004A0C2E">
        <w:rPr>
          <w:lang w:val="en-US"/>
        </w:rPr>
        <w:t xml:space="preserve">. </w:t>
      </w:r>
      <w:r w:rsidR="00824B8E">
        <w:rPr>
          <w:lang w:val="en-US"/>
        </w:rPr>
        <w:t>Then they had to resort to the scientists</w:t>
      </w:r>
      <w:r w:rsidR="00273DAF" w:rsidRPr="00824B8E">
        <w:rPr>
          <w:lang w:val="en-US"/>
        </w:rPr>
        <w:t xml:space="preserve">. </w:t>
      </w:r>
      <w:r w:rsidR="00824B8E">
        <w:rPr>
          <w:lang w:val="en-US"/>
        </w:rPr>
        <w:t>Soil</w:t>
      </w:r>
      <w:r w:rsidR="00824B8E" w:rsidRPr="00824B8E">
        <w:rPr>
          <w:lang w:val="en-US"/>
        </w:rPr>
        <w:t xml:space="preserve"> </w:t>
      </w:r>
      <w:r w:rsidR="00824B8E">
        <w:rPr>
          <w:lang w:val="en-US"/>
        </w:rPr>
        <w:t>and</w:t>
      </w:r>
      <w:r w:rsidR="00824B8E" w:rsidRPr="00824B8E">
        <w:rPr>
          <w:lang w:val="en-US"/>
        </w:rPr>
        <w:t xml:space="preserve"> </w:t>
      </w:r>
      <w:r w:rsidR="00824B8E">
        <w:rPr>
          <w:lang w:val="en-US"/>
        </w:rPr>
        <w:t>wood</w:t>
      </w:r>
      <w:r w:rsidR="00824B8E" w:rsidRPr="00824B8E">
        <w:rPr>
          <w:lang w:val="en-US"/>
        </w:rPr>
        <w:t xml:space="preserve"> </w:t>
      </w:r>
      <w:r w:rsidR="00824B8E">
        <w:rPr>
          <w:lang w:val="en-US"/>
        </w:rPr>
        <w:t>remnants</w:t>
      </w:r>
      <w:r w:rsidR="00824B8E" w:rsidRPr="00824B8E">
        <w:rPr>
          <w:lang w:val="en-US"/>
        </w:rPr>
        <w:t xml:space="preserve"> </w:t>
      </w:r>
      <w:r w:rsidR="00824B8E">
        <w:rPr>
          <w:lang w:val="en-US"/>
        </w:rPr>
        <w:t>analysis</w:t>
      </w:r>
      <w:r w:rsidR="00824B8E" w:rsidRPr="00824B8E">
        <w:rPr>
          <w:lang w:val="en-US"/>
        </w:rPr>
        <w:t xml:space="preserve"> </w:t>
      </w:r>
      <w:r w:rsidR="00824B8E">
        <w:rPr>
          <w:lang w:val="en-US"/>
        </w:rPr>
        <w:t>showed</w:t>
      </w:r>
      <w:r w:rsidR="00824B8E" w:rsidRPr="00824B8E">
        <w:rPr>
          <w:lang w:val="en-US"/>
        </w:rPr>
        <w:t xml:space="preserve"> </w:t>
      </w:r>
      <w:r w:rsidR="00824B8E">
        <w:rPr>
          <w:lang w:val="en-US"/>
        </w:rPr>
        <w:t>that</w:t>
      </w:r>
      <w:r w:rsidR="00824B8E" w:rsidRPr="00824B8E">
        <w:rPr>
          <w:lang w:val="en-US"/>
        </w:rPr>
        <w:t xml:space="preserve"> </w:t>
      </w:r>
      <w:r w:rsidR="00824B8E">
        <w:rPr>
          <w:lang w:val="en-US"/>
        </w:rPr>
        <w:t>there</w:t>
      </w:r>
      <w:r w:rsidR="00824B8E" w:rsidRPr="00824B8E">
        <w:rPr>
          <w:lang w:val="en-US"/>
        </w:rPr>
        <w:t xml:space="preserve"> </w:t>
      </w:r>
      <w:r w:rsidR="00824B8E">
        <w:rPr>
          <w:lang w:val="en-US"/>
        </w:rPr>
        <w:t>were</w:t>
      </w:r>
      <w:r w:rsidR="00824B8E" w:rsidRPr="00824B8E">
        <w:rPr>
          <w:lang w:val="en-US"/>
        </w:rPr>
        <w:t xml:space="preserve"> </w:t>
      </w:r>
      <w:r w:rsidR="00320098">
        <w:rPr>
          <w:lang w:val="en-US"/>
        </w:rPr>
        <w:t>no acacia myco</w:t>
      </w:r>
      <w:r w:rsidR="00824B8E">
        <w:rPr>
          <w:lang w:val="en-US"/>
        </w:rPr>
        <w:t>rhiza formers in soil. Next</w:t>
      </w:r>
      <w:r w:rsidR="00824B8E" w:rsidRPr="00824B8E">
        <w:rPr>
          <w:lang w:val="en-US"/>
        </w:rPr>
        <w:t xml:space="preserve"> </w:t>
      </w:r>
      <w:r w:rsidR="00824B8E">
        <w:rPr>
          <w:lang w:val="en-US"/>
        </w:rPr>
        <w:t>year</w:t>
      </w:r>
      <w:r w:rsidR="00824B8E" w:rsidRPr="00824B8E">
        <w:rPr>
          <w:lang w:val="en-US"/>
        </w:rPr>
        <w:t xml:space="preserve"> </w:t>
      </w:r>
      <w:r w:rsidR="00824B8E">
        <w:rPr>
          <w:lang w:val="en-US"/>
        </w:rPr>
        <w:t>new</w:t>
      </w:r>
      <w:r w:rsidR="00824B8E" w:rsidRPr="00824B8E">
        <w:rPr>
          <w:lang w:val="en-US"/>
        </w:rPr>
        <w:t xml:space="preserve"> </w:t>
      </w:r>
      <w:r w:rsidR="00824B8E">
        <w:rPr>
          <w:lang w:val="en-US"/>
        </w:rPr>
        <w:t>young</w:t>
      </w:r>
      <w:r w:rsidR="00824B8E" w:rsidRPr="00824B8E">
        <w:rPr>
          <w:lang w:val="en-US"/>
        </w:rPr>
        <w:t xml:space="preserve"> </w:t>
      </w:r>
      <w:r w:rsidR="00824B8E">
        <w:rPr>
          <w:lang w:val="en-US"/>
        </w:rPr>
        <w:t>plants</w:t>
      </w:r>
      <w:r w:rsidR="00824B8E" w:rsidRPr="00824B8E">
        <w:rPr>
          <w:lang w:val="en-US"/>
        </w:rPr>
        <w:t xml:space="preserve"> </w:t>
      </w:r>
      <w:r w:rsidR="00824B8E">
        <w:rPr>
          <w:lang w:val="en-US"/>
        </w:rPr>
        <w:t>were</w:t>
      </w:r>
      <w:r w:rsidR="00824B8E" w:rsidRPr="00824B8E">
        <w:rPr>
          <w:lang w:val="en-US"/>
        </w:rPr>
        <w:t xml:space="preserve"> </w:t>
      </w:r>
      <w:r w:rsidR="00824B8E">
        <w:rPr>
          <w:lang w:val="en-US"/>
        </w:rPr>
        <w:t>planted</w:t>
      </w:r>
      <w:r w:rsidR="00824B8E" w:rsidRPr="00824B8E">
        <w:rPr>
          <w:lang w:val="en-US"/>
        </w:rPr>
        <w:t xml:space="preserve">, </w:t>
      </w:r>
      <w:r w:rsidR="00824B8E">
        <w:rPr>
          <w:lang w:val="en-US"/>
        </w:rPr>
        <w:t>they</w:t>
      </w:r>
      <w:r w:rsidR="00824B8E" w:rsidRPr="00824B8E">
        <w:rPr>
          <w:lang w:val="en-US"/>
        </w:rPr>
        <w:t xml:space="preserve"> </w:t>
      </w:r>
      <w:r w:rsidR="00824B8E">
        <w:rPr>
          <w:lang w:val="en-US"/>
        </w:rPr>
        <w:t>struck</w:t>
      </w:r>
      <w:r w:rsidR="00824B8E" w:rsidRPr="00824B8E">
        <w:rPr>
          <w:lang w:val="en-US"/>
        </w:rPr>
        <w:t xml:space="preserve"> </w:t>
      </w:r>
      <w:r w:rsidR="00824B8E">
        <w:rPr>
          <w:lang w:val="en-US"/>
        </w:rPr>
        <w:t>to</w:t>
      </w:r>
      <w:r w:rsidR="00824B8E" w:rsidRPr="00824B8E">
        <w:rPr>
          <w:lang w:val="en-US"/>
        </w:rPr>
        <w:t xml:space="preserve"> </w:t>
      </w:r>
      <w:r w:rsidR="00824B8E">
        <w:rPr>
          <w:lang w:val="en-US"/>
        </w:rPr>
        <w:t>root</w:t>
      </w:r>
      <w:r w:rsidR="00824B8E" w:rsidRPr="00824B8E">
        <w:rPr>
          <w:lang w:val="en-US"/>
        </w:rPr>
        <w:t xml:space="preserve"> </w:t>
      </w:r>
      <w:r w:rsidR="00824B8E">
        <w:rPr>
          <w:lang w:val="en-US"/>
        </w:rPr>
        <w:t>and</w:t>
      </w:r>
      <w:r w:rsidR="00824B8E" w:rsidRPr="00824B8E">
        <w:rPr>
          <w:lang w:val="en-US"/>
        </w:rPr>
        <w:t xml:space="preserve"> </w:t>
      </w:r>
      <w:r w:rsidR="00824B8E">
        <w:rPr>
          <w:lang w:val="en-US"/>
        </w:rPr>
        <w:t>started</w:t>
      </w:r>
      <w:r w:rsidR="00824B8E" w:rsidRPr="00824B8E">
        <w:rPr>
          <w:lang w:val="en-US"/>
        </w:rPr>
        <w:t xml:space="preserve"> </w:t>
      </w:r>
      <w:r w:rsidR="00824B8E">
        <w:rPr>
          <w:lang w:val="en-US"/>
        </w:rPr>
        <w:t>to</w:t>
      </w:r>
      <w:r w:rsidR="00824B8E" w:rsidRPr="00824B8E">
        <w:rPr>
          <w:lang w:val="en-US"/>
        </w:rPr>
        <w:t xml:space="preserve"> </w:t>
      </w:r>
      <w:r w:rsidR="00824B8E">
        <w:rPr>
          <w:lang w:val="en-US"/>
        </w:rPr>
        <w:t>grow</w:t>
      </w:r>
      <w:r w:rsidR="00273DAF" w:rsidRPr="00824B8E">
        <w:rPr>
          <w:lang w:val="en-US"/>
        </w:rPr>
        <w:t xml:space="preserve">, </w:t>
      </w:r>
      <w:r w:rsidR="00320098">
        <w:rPr>
          <w:lang w:val="en-US"/>
        </w:rPr>
        <w:t xml:space="preserve">for </w:t>
      </w:r>
      <w:r w:rsidR="00824B8E">
        <w:rPr>
          <w:lang w:val="en-US"/>
        </w:rPr>
        <w:t>the</w:t>
      </w:r>
      <w:r w:rsidR="00F40300">
        <w:rPr>
          <w:lang w:val="en-US"/>
        </w:rPr>
        <w:t xml:space="preserve"> necessary fungi mycelium had been added to soil beforehand</w:t>
      </w:r>
      <w:r w:rsidR="00273DAF" w:rsidRPr="00824B8E">
        <w:rPr>
          <w:lang w:val="en-US"/>
        </w:rPr>
        <w:t xml:space="preserve">. </w:t>
      </w:r>
    </w:p>
    <w:p w:rsidR="00273DAF" w:rsidRPr="00340469" w:rsidRDefault="00F40300" w:rsidP="00273DAF">
      <w:pPr>
        <w:pStyle w:val="western"/>
        <w:spacing w:before="0" w:beforeAutospacing="0" w:after="0" w:afterAutospacing="0" w:line="276" w:lineRule="auto"/>
        <w:ind w:firstLine="706"/>
        <w:jc w:val="both"/>
        <w:rPr>
          <w:lang w:val="en-US"/>
        </w:rPr>
      </w:pPr>
      <w:r>
        <w:rPr>
          <w:lang w:val="en-US"/>
        </w:rPr>
        <w:lastRenderedPageBreak/>
        <w:t>Orchid seeds are rather tiny and don’t contain any nutr</w:t>
      </w:r>
      <w:r w:rsidR="00320098">
        <w:rPr>
          <w:lang w:val="en-US"/>
        </w:rPr>
        <w:t>itive substances and therefore can sprout</w:t>
      </w:r>
      <w:r w:rsidR="00320098" w:rsidRPr="00320098">
        <w:rPr>
          <w:lang w:val="en-US"/>
        </w:rPr>
        <w:t xml:space="preserve">, </w:t>
      </w:r>
      <w:r>
        <w:rPr>
          <w:lang w:val="en-US"/>
        </w:rPr>
        <w:t>only if they have a fungus-symbiont</w:t>
      </w:r>
      <w:r w:rsidR="00273DAF" w:rsidRPr="00F40300">
        <w:rPr>
          <w:lang w:val="en-US"/>
        </w:rPr>
        <w:t xml:space="preserve">. </w:t>
      </w:r>
      <w:r w:rsidR="00FE6EDE">
        <w:rPr>
          <w:lang w:val="en-US"/>
        </w:rPr>
        <w:t>The</w:t>
      </w:r>
      <w:r w:rsidR="00FE6EDE" w:rsidRPr="00FE6EDE">
        <w:rPr>
          <w:lang w:val="en-US"/>
        </w:rPr>
        <w:t xml:space="preserve"> </w:t>
      </w:r>
      <w:r w:rsidR="00FE6EDE">
        <w:rPr>
          <w:lang w:val="en-US"/>
        </w:rPr>
        <w:t>orchid</w:t>
      </w:r>
      <w:r w:rsidR="00FE6EDE" w:rsidRPr="00FE6EDE">
        <w:rPr>
          <w:lang w:val="en-US"/>
        </w:rPr>
        <w:t xml:space="preserve"> </w:t>
      </w:r>
      <w:r w:rsidR="00FE6EDE">
        <w:rPr>
          <w:lang w:val="en-US"/>
        </w:rPr>
        <w:t>sprouts</w:t>
      </w:r>
      <w:r w:rsidR="00FE6EDE" w:rsidRPr="00FE6EDE">
        <w:rPr>
          <w:lang w:val="en-US"/>
        </w:rPr>
        <w:t xml:space="preserve"> </w:t>
      </w:r>
      <w:r w:rsidR="00FE6EDE">
        <w:rPr>
          <w:lang w:val="en-US"/>
        </w:rPr>
        <w:t>should</w:t>
      </w:r>
      <w:r w:rsidR="00FE6EDE" w:rsidRPr="00FE6EDE">
        <w:rPr>
          <w:lang w:val="en-US"/>
        </w:rPr>
        <w:t xml:space="preserve"> </w:t>
      </w:r>
      <w:r w:rsidR="00FE6EDE">
        <w:rPr>
          <w:lang w:val="en-US"/>
        </w:rPr>
        <w:t>get</w:t>
      </w:r>
      <w:r w:rsidR="00FE6EDE" w:rsidRPr="00FE6EDE">
        <w:rPr>
          <w:lang w:val="en-US"/>
        </w:rPr>
        <w:t xml:space="preserve"> </w:t>
      </w:r>
      <w:r w:rsidR="00FE6EDE">
        <w:rPr>
          <w:lang w:val="en-US"/>
        </w:rPr>
        <w:t>food</w:t>
      </w:r>
      <w:r w:rsidR="00FE6EDE" w:rsidRPr="00FE6EDE">
        <w:rPr>
          <w:lang w:val="en-US"/>
        </w:rPr>
        <w:t xml:space="preserve"> </w:t>
      </w:r>
      <w:r w:rsidR="00FE6EDE">
        <w:rPr>
          <w:lang w:val="en-US"/>
        </w:rPr>
        <w:t>through</w:t>
      </w:r>
      <w:r w:rsidR="00FE6EDE" w:rsidRPr="00FE6EDE">
        <w:rPr>
          <w:lang w:val="en-US"/>
        </w:rPr>
        <w:t xml:space="preserve"> </w:t>
      </w:r>
      <w:r w:rsidR="00FE6EDE">
        <w:rPr>
          <w:lang w:val="en-US"/>
        </w:rPr>
        <w:t>symbionts</w:t>
      </w:r>
      <w:r w:rsidR="00FE6EDE" w:rsidRPr="00FE6EDE">
        <w:rPr>
          <w:lang w:val="en-US"/>
        </w:rPr>
        <w:t xml:space="preserve"> </w:t>
      </w:r>
      <w:r w:rsidR="00FE6EDE">
        <w:rPr>
          <w:lang w:val="en-US"/>
        </w:rPr>
        <w:t>for a long time. These</w:t>
      </w:r>
      <w:r w:rsidR="00FE6EDE" w:rsidRPr="00FE6EDE">
        <w:rPr>
          <w:lang w:val="en-US"/>
        </w:rPr>
        <w:t xml:space="preserve"> </w:t>
      </w:r>
      <w:r w:rsidR="00FE6EDE">
        <w:rPr>
          <w:lang w:val="en-US"/>
        </w:rPr>
        <w:t>symbionts</w:t>
      </w:r>
      <w:r w:rsidR="00FE6EDE" w:rsidRPr="00FE6EDE">
        <w:rPr>
          <w:lang w:val="en-US"/>
        </w:rPr>
        <w:t xml:space="preserve"> </w:t>
      </w:r>
      <w:r w:rsidR="00FE6EDE">
        <w:rPr>
          <w:lang w:val="en-US"/>
        </w:rPr>
        <w:t>destroy</w:t>
      </w:r>
      <w:r w:rsidR="00FE6EDE" w:rsidRPr="00FE6EDE">
        <w:rPr>
          <w:lang w:val="en-US"/>
        </w:rPr>
        <w:t xml:space="preserve"> </w:t>
      </w:r>
      <w:r w:rsidR="00FE6EDE">
        <w:rPr>
          <w:lang w:val="en-US"/>
        </w:rPr>
        <w:t>ready</w:t>
      </w:r>
      <w:r w:rsidR="00FE6EDE" w:rsidRPr="00FE6EDE">
        <w:rPr>
          <w:lang w:val="en-US"/>
        </w:rPr>
        <w:t>-</w:t>
      </w:r>
      <w:r w:rsidR="00FE6EDE">
        <w:rPr>
          <w:lang w:val="en-US"/>
        </w:rPr>
        <w:t>made</w:t>
      </w:r>
      <w:r w:rsidR="00FE6EDE" w:rsidRPr="00FE6EDE">
        <w:rPr>
          <w:lang w:val="en-US"/>
        </w:rPr>
        <w:t xml:space="preserve"> </w:t>
      </w:r>
      <w:r w:rsidR="00FE6EDE">
        <w:rPr>
          <w:lang w:val="en-US"/>
        </w:rPr>
        <w:t>organic</w:t>
      </w:r>
      <w:r w:rsidR="00FE6EDE" w:rsidRPr="00FE6EDE">
        <w:rPr>
          <w:lang w:val="en-US"/>
        </w:rPr>
        <w:t xml:space="preserve"> </w:t>
      </w:r>
      <w:r w:rsidR="00FE6EDE">
        <w:rPr>
          <w:lang w:val="en-US"/>
        </w:rPr>
        <w:t>substances</w:t>
      </w:r>
      <w:r w:rsidR="00320098">
        <w:rPr>
          <w:lang w:val="en-US"/>
        </w:rPr>
        <w:t>.</w:t>
      </w:r>
      <w:r w:rsidR="00273DAF" w:rsidRPr="00FE6EDE">
        <w:rPr>
          <w:lang w:val="en-US"/>
        </w:rPr>
        <w:t xml:space="preserve"> </w:t>
      </w:r>
      <w:r w:rsidR="00FE6EDE">
        <w:rPr>
          <w:lang w:val="en-US"/>
        </w:rPr>
        <w:t>Due</w:t>
      </w:r>
      <w:r w:rsidR="00FE6EDE" w:rsidRPr="00FE6EDE">
        <w:rPr>
          <w:lang w:val="en-US"/>
        </w:rPr>
        <w:t xml:space="preserve"> </w:t>
      </w:r>
      <w:r w:rsidR="00FE6EDE">
        <w:rPr>
          <w:lang w:val="en-US"/>
        </w:rPr>
        <w:t>to</w:t>
      </w:r>
      <w:r w:rsidR="00FE6EDE" w:rsidRPr="00FE6EDE">
        <w:rPr>
          <w:lang w:val="en-US"/>
        </w:rPr>
        <w:t xml:space="preserve"> </w:t>
      </w:r>
      <w:r w:rsidR="00FE6EDE">
        <w:rPr>
          <w:lang w:val="en-US"/>
        </w:rPr>
        <w:t>the</w:t>
      </w:r>
      <w:r w:rsidR="00FE6EDE" w:rsidRPr="00FE6EDE">
        <w:rPr>
          <w:lang w:val="en-US"/>
        </w:rPr>
        <w:t xml:space="preserve"> </w:t>
      </w:r>
      <w:r w:rsidR="00FE6EDE">
        <w:rPr>
          <w:lang w:val="en-US"/>
        </w:rPr>
        <w:t>mentioned</w:t>
      </w:r>
      <w:r w:rsidR="00FE6EDE" w:rsidRPr="00FE6EDE">
        <w:rPr>
          <w:lang w:val="en-US"/>
        </w:rPr>
        <w:t xml:space="preserve"> </w:t>
      </w:r>
      <w:r w:rsidR="00FE6EDE">
        <w:rPr>
          <w:lang w:val="en-US"/>
        </w:rPr>
        <w:t>above</w:t>
      </w:r>
      <w:r w:rsidR="00FE6EDE" w:rsidRPr="00FE6EDE">
        <w:rPr>
          <w:lang w:val="en-US"/>
        </w:rPr>
        <w:t xml:space="preserve">, </w:t>
      </w:r>
      <w:r w:rsidR="00FE6EDE">
        <w:rPr>
          <w:lang w:val="en-US"/>
        </w:rPr>
        <w:t>the orchid</w:t>
      </w:r>
      <w:r w:rsidR="00320098">
        <w:rPr>
          <w:lang w:val="en-US"/>
        </w:rPr>
        <w:t>s initially have a lot of mycor</w:t>
      </w:r>
      <w:r w:rsidR="00FE6EDE">
        <w:rPr>
          <w:lang w:val="en-US"/>
        </w:rPr>
        <w:t xml:space="preserve">hizal fungi that help them </w:t>
      </w:r>
      <w:r w:rsidR="00320098">
        <w:rPr>
          <w:lang w:val="en-US"/>
        </w:rPr>
        <w:t>to absorb nutritive substances.</w:t>
      </w:r>
      <w:r w:rsidR="00572F49">
        <w:rPr>
          <w:lang w:val="en-US"/>
        </w:rPr>
        <w:t xml:space="preserve"> </w:t>
      </w:r>
      <w:r w:rsidR="00FE6EDE">
        <w:rPr>
          <w:lang w:val="en-US"/>
        </w:rPr>
        <w:t>When</w:t>
      </w:r>
      <w:r w:rsidR="00FE6EDE" w:rsidRPr="00340469">
        <w:rPr>
          <w:lang w:val="en-US"/>
        </w:rPr>
        <w:t xml:space="preserve"> </w:t>
      </w:r>
      <w:r w:rsidR="00FE6EDE">
        <w:rPr>
          <w:lang w:val="en-US"/>
        </w:rPr>
        <w:t>a</w:t>
      </w:r>
      <w:r w:rsidR="00FE6EDE" w:rsidRPr="00340469">
        <w:rPr>
          <w:lang w:val="en-US"/>
        </w:rPr>
        <w:t xml:space="preserve"> </w:t>
      </w:r>
      <w:r w:rsidR="00FE6EDE">
        <w:rPr>
          <w:lang w:val="en-US"/>
        </w:rPr>
        <w:t>given</w:t>
      </w:r>
      <w:r w:rsidR="00FE6EDE" w:rsidRPr="00340469">
        <w:rPr>
          <w:lang w:val="en-US"/>
        </w:rPr>
        <w:t xml:space="preserve"> </w:t>
      </w:r>
      <w:r w:rsidR="00FE6EDE">
        <w:rPr>
          <w:lang w:val="en-US"/>
        </w:rPr>
        <w:t>period</w:t>
      </w:r>
      <w:r w:rsidR="00FE6EDE" w:rsidRPr="00340469">
        <w:rPr>
          <w:lang w:val="en-US"/>
        </w:rPr>
        <w:t xml:space="preserve"> </w:t>
      </w:r>
      <w:r w:rsidR="00FE6EDE">
        <w:rPr>
          <w:lang w:val="en-US"/>
        </w:rPr>
        <w:t>of</w:t>
      </w:r>
      <w:r w:rsidR="00FE6EDE" w:rsidRPr="00340469">
        <w:rPr>
          <w:lang w:val="en-US"/>
        </w:rPr>
        <w:t xml:space="preserve"> </w:t>
      </w:r>
      <w:r w:rsidR="00FE6EDE">
        <w:rPr>
          <w:lang w:val="en-US"/>
        </w:rPr>
        <w:t>time</w:t>
      </w:r>
      <w:r w:rsidR="00FE6EDE" w:rsidRPr="00340469">
        <w:rPr>
          <w:lang w:val="en-US"/>
        </w:rPr>
        <w:t xml:space="preserve"> </w:t>
      </w:r>
      <w:r w:rsidR="00FE6EDE">
        <w:rPr>
          <w:lang w:val="en-US"/>
        </w:rPr>
        <w:t>passes</w:t>
      </w:r>
      <w:r w:rsidR="00FE6EDE" w:rsidRPr="00340469">
        <w:rPr>
          <w:lang w:val="en-US"/>
        </w:rPr>
        <w:t xml:space="preserve">, </w:t>
      </w:r>
      <w:r w:rsidR="00FE6EDE">
        <w:rPr>
          <w:lang w:val="en-US"/>
        </w:rPr>
        <w:t>the</w:t>
      </w:r>
      <w:r w:rsidR="00FE6EDE" w:rsidRPr="00340469">
        <w:rPr>
          <w:lang w:val="en-US"/>
        </w:rPr>
        <w:t xml:space="preserve"> </w:t>
      </w:r>
      <w:r w:rsidR="00FE6EDE">
        <w:rPr>
          <w:lang w:val="en-US"/>
        </w:rPr>
        <w:t>orchids</w:t>
      </w:r>
      <w:r w:rsidR="00FE6EDE" w:rsidRPr="00340469">
        <w:rPr>
          <w:lang w:val="en-US"/>
        </w:rPr>
        <w:t xml:space="preserve"> </w:t>
      </w:r>
      <w:r w:rsidR="00FE6EDE">
        <w:rPr>
          <w:lang w:val="en-US"/>
        </w:rPr>
        <w:t>don</w:t>
      </w:r>
      <w:r w:rsidR="00FE6EDE" w:rsidRPr="00340469">
        <w:rPr>
          <w:lang w:val="en-US"/>
        </w:rPr>
        <w:t>’</w:t>
      </w:r>
      <w:r w:rsidR="00FE6EDE">
        <w:rPr>
          <w:lang w:val="en-US"/>
        </w:rPr>
        <w:t>t</w:t>
      </w:r>
      <w:r w:rsidR="00FE6EDE" w:rsidRPr="00340469">
        <w:rPr>
          <w:lang w:val="en-US"/>
        </w:rPr>
        <w:t xml:space="preserve"> </w:t>
      </w:r>
      <w:r w:rsidR="00FE6EDE">
        <w:rPr>
          <w:lang w:val="en-US"/>
        </w:rPr>
        <w:t>need</w:t>
      </w:r>
      <w:r w:rsidR="00FE6EDE" w:rsidRPr="00340469">
        <w:rPr>
          <w:lang w:val="en-US"/>
        </w:rPr>
        <w:t xml:space="preserve"> </w:t>
      </w:r>
      <w:r w:rsidR="00FE6EDE">
        <w:rPr>
          <w:lang w:val="en-US"/>
        </w:rPr>
        <w:t>the</w:t>
      </w:r>
      <w:r w:rsidR="00FE6EDE" w:rsidRPr="00340469">
        <w:rPr>
          <w:lang w:val="en-US"/>
        </w:rPr>
        <w:t xml:space="preserve"> </w:t>
      </w:r>
      <w:r w:rsidR="00FE6EDE">
        <w:rPr>
          <w:lang w:val="en-US"/>
        </w:rPr>
        <w:t>symbiosis</w:t>
      </w:r>
      <w:r w:rsidR="00FE6EDE" w:rsidRPr="00340469">
        <w:rPr>
          <w:lang w:val="en-US"/>
        </w:rPr>
        <w:t xml:space="preserve"> </w:t>
      </w:r>
      <w:r w:rsidR="00FE6EDE">
        <w:rPr>
          <w:lang w:val="en-US"/>
        </w:rPr>
        <w:t>any</w:t>
      </w:r>
      <w:r w:rsidR="00FE6EDE" w:rsidRPr="00340469">
        <w:rPr>
          <w:lang w:val="en-US"/>
        </w:rPr>
        <w:t xml:space="preserve"> </w:t>
      </w:r>
      <w:r w:rsidR="00FE6EDE">
        <w:rPr>
          <w:lang w:val="en-US"/>
        </w:rPr>
        <w:t>more</w:t>
      </w:r>
      <w:r w:rsidR="00FE6EDE" w:rsidRPr="00340469">
        <w:rPr>
          <w:lang w:val="en-US"/>
        </w:rPr>
        <w:t xml:space="preserve">, </w:t>
      </w:r>
      <w:r w:rsidR="00FE6EDE">
        <w:rPr>
          <w:lang w:val="en-US"/>
        </w:rPr>
        <w:t>and</w:t>
      </w:r>
      <w:r w:rsidR="00FE6EDE" w:rsidRPr="00340469">
        <w:rPr>
          <w:lang w:val="en-US"/>
        </w:rPr>
        <w:t xml:space="preserve"> </w:t>
      </w:r>
      <w:r w:rsidR="00FE6EDE">
        <w:rPr>
          <w:lang w:val="en-US"/>
        </w:rPr>
        <w:t>the</w:t>
      </w:r>
      <w:r w:rsidR="00FE6EDE" w:rsidRPr="00340469">
        <w:rPr>
          <w:lang w:val="en-US"/>
        </w:rPr>
        <w:t xml:space="preserve"> </w:t>
      </w:r>
      <w:r w:rsidR="00FE6EDE">
        <w:rPr>
          <w:lang w:val="en-US"/>
        </w:rPr>
        <w:t>fungus</w:t>
      </w:r>
      <w:r w:rsidR="00FE6EDE" w:rsidRPr="00340469">
        <w:rPr>
          <w:lang w:val="en-US"/>
        </w:rPr>
        <w:t xml:space="preserve"> </w:t>
      </w:r>
      <w:r w:rsidR="00FE6EDE">
        <w:rPr>
          <w:lang w:val="en-US"/>
        </w:rPr>
        <w:t>dies</w:t>
      </w:r>
      <w:r w:rsidR="00FE6EDE" w:rsidRPr="00340469">
        <w:rPr>
          <w:lang w:val="en-US"/>
        </w:rPr>
        <w:t xml:space="preserve">, </w:t>
      </w:r>
      <w:r w:rsidR="00FE6EDE">
        <w:rPr>
          <w:lang w:val="en-US"/>
        </w:rPr>
        <w:t>but</w:t>
      </w:r>
      <w:r w:rsidR="00FE6EDE" w:rsidRPr="00340469">
        <w:rPr>
          <w:lang w:val="en-US"/>
        </w:rPr>
        <w:t xml:space="preserve"> </w:t>
      </w:r>
      <w:r w:rsidR="00FE6EDE">
        <w:rPr>
          <w:lang w:val="en-US"/>
        </w:rPr>
        <w:t>before</w:t>
      </w:r>
      <w:r w:rsidR="00FE6EDE" w:rsidRPr="00340469">
        <w:rPr>
          <w:lang w:val="en-US"/>
        </w:rPr>
        <w:t xml:space="preserve"> </w:t>
      </w:r>
      <w:r w:rsidR="00FE6EDE">
        <w:rPr>
          <w:lang w:val="en-US"/>
        </w:rPr>
        <w:t>that</w:t>
      </w:r>
      <w:r w:rsidR="00FE6EDE" w:rsidRPr="00340469">
        <w:rPr>
          <w:lang w:val="en-US"/>
        </w:rPr>
        <w:t xml:space="preserve"> </w:t>
      </w:r>
      <w:r w:rsidR="00FE6EDE">
        <w:rPr>
          <w:lang w:val="en-US"/>
        </w:rPr>
        <w:t>he</w:t>
      </w:r>
      <w:r w:rsidR="00320098">
        <w:rPr>
          <w:lang w:val="en-US"/>
        </w:rPr>
        <w:t xml:space="preserve"> manages to</w:t>
      </w:r>
      <w:r w:rsidR="00320098" w:rsidRPr="00320098">
        <w:rPr>
          <w:lang w:val="en-US"/>
        </w:rPr>
        <w:t xml:space="preserve"> </w:t>
      </w:r>
      <w:r w:rsidR="00340469">
        <w:rPr>
          <w:lang w:val="en-US"/>
        </w:rPr>
        <w:t>generate many ripe spores</w:t>
      </w:r>
      <w:r w:rsidR="00340469" w:rsidRPr="00340469">
        <w:rPr>
          <w:lang w:val="en-US"/>
        </w:rPr>
        <w:t xml:space="preserve">, </w:t>
      </w:r>
      <w:r w:rsidR="00340469">
        <w:rPr>
          <w:lang w:val="en-US"/>
        </w:rPr>
        <w:t>which will be spread by water or wind</w:t>
      </w:r>
      <w:r w:rsidR="00320098" w:rsidRPr="00320098">
        <w:rPr>
          <w:lang w:val="en-US"/>
        </w:rPr>
        <w:t>,</w:t>
      </w:r>
      <w:r w:rsidR="00340469">
        <w:rPr>
          <w:lang w:val="en-US"/>
        </w:rPr>
        <w:t xml:space="preserve"> and </w:t>
      </w:r>
      <w:r w:rsidR="00320098">
        <w:rPr>
          <w:lang w:val="en-US"/>
        </w:rPr>
        <w:t>then these fungi spores make a</w:t>
      </w:r>
      <w:r w:rsidR="00320098" w:rsidRPr="00320098">
        <w:rPr>
          <w:lang w:val="en-US"/>
        </w:rPr>
        <w:t xml:space="preserve"> </w:t>
      </w:r>
      <w:r w:rsidR="00572F49">
        <w:rPr>
          <w:lang w:val="en-US"/>
        </w:rPr>
        <w:t xml:space="preserve">symbiosis with the new </w:t>
      </w:r>
      <w:r w:rsidR="00340469">
        <w:rPr>
          <w:lang w:val="en-US"/>
        </w:rPr>
        <w:t>orchids sprouts</w:t>
      </w:r>
      <w:r w:rsidR="00273DAF" w:rsidRPr="00340469">
        <w:rPr>
          <w:lang w:val="en-US"/>
        </w:rPr>
        <w:t>.</w:t>
      </w:r>
    </w:p>
    <w:p w:rsidR="00273DAF" w:rsidRPr="008B6000" w:rsidRDefault="00B617A3" w:rsidP="00273DAF">
      <w:pPr>
        <w:pStyle w:val="a3"/>
        <w:spacing w:before="0" w:beforeAutospacing="0" w:after="0" w:afterAutospacing="0" w:line="276" w:lineRule="auto"/>
        <w:ind w:firstLine="709"/>
        <w:jc w:val="both"/>
        <w:rPr>
          <w:lang w:val="en-US"/>
        </w:rPr>
      </w:pPr>
      <w:r>
        <w:rPr>
          <w:lang w:val="en-US"/>
        </w:rPr>
        <w:t>The</w:t>
      </w:r>
      <w:r w:rsidR="00320098">
        <w:rPr>
          <w:lang w:val="en-US"/>
        </w:rPr>
        <w:t xml:space="preserve"> </w:t>
      </w:r>
      <w:r>
        <w:rPr>
          <w:lang w:val="en-US"/>
        </w:rPr>
        <w:t>mentioned above exa</w:t>
      </w:r>
      <w:r w:rsidR="00320098">
        <w:rPr>
          <w:lang w:val="en-US"/>
        </w:rPr>
        <w:t>mples demonstrate that the myco</w:t>
      </w:r>
      <w:r>
        <w:rPr>
          <w:lang w:val="en-US"/>
        </w:rPr>
        <w:t>rhizal fungi are of utmost importance</w:t>
      </w:r>
      <w:r w:rsidR="00273DAF" w:rsidRPr="00B617A3">
        <w:rPr>
          <w:lang w:val="en-US"/>
        </w:rPr>
        <w:t xml:space="preserve">: </w:t>
      </w:r>
      <w:r>
        <w:rPr>
          <w:lang w:val="en-US"/>
        </w:rPr>
        <w:t>they facilitate growth and successful development of tree</w:t>
      </w:r>
      <w:r w:rsidRPr="00B617A3">
        <w:rPr>
          <w:lang w:val="en-US"/>
        </w:rPr>
        <w:t xml:space="preserve">, </w:t>
      </w:r>
      <w:r w:rsidR="00572F49">
        <w:rPr>
          <w:lang w:val="en-US"/>
        </w:rPr>
        <w:t xml:space="preserve">shrub and herb plants. </w:t>
      </w:r>
      <w:r>
        <w:rPr>
          <w:lang w:val="en-US"/>
        </w:rPr>
        <w:t>Many</w:t>
      </w:r>
      <w:r w:rsidRPr="00B617A3">
        <w:rPr>
          <w:lang w:val="en-US"/>
        </w:rPr>
        <w:t xml:space="preserve"> </w:t>
      </w:r>
      <w:r w:rsidR="00320098">
        <w:rPr>
          <w:lang w:val="en-US"/>
        </w:rPr>
        <w:t>m</w:t>
      </w:r>
      <w:r>
        <w:rPr>
          <w:lang w:val="en-US"/>
        </w:rPr>
        <w:t>icromycetes</w:t>
      </w:r>
      <w:r w:rsidRPr="00B617A3">
        <w:rPr>
          <w:lang w:val="en-US"/>
        </w:rPr>
        <w:t xml:space="preserve"> </w:t>
      </w:r>
      <w:r>
        <w:rPr>
          <w:lang w:val="en-US"/>
        </w:rPr>
        <w:t>almost</w:t>
      </w:r>
      <w:r w:rsidRPr="00B617A3">
        <w:rPr>
          <w:lang w:val="en-US"/>
        </w:rPr>
        <w:t xml:space="preserve"> </w:t>
      </w:r>
      <w:r>
        <w:rPr>
          <w:lang w:val="en-US"/>
        </w:rPr>
        <w:t>all</w:t>
      </w:r>
      <w:r w:rsidRPr="00B617A3">
        <w:rPr>
          <w:lang w:val="en-US"/>
        </w:rPr>
        <w:t xml:space="preserve"> </w:t>
      </w:r>
      <w:r>
        <w:rPr>
          <w:lang w:val="en-US"/>
        </w:rPr>
        <w:t>the</w:t>
      </w:r>
      <w:r w:rsidRPr="00B617A3">
        <w:rPr>
          <w:lang w:val="en-US"/>
        </w:rPr>
        <w:t xml:space="preserve"> </w:t>
      </w:r>
      <w:r>
        <w:rPr>
          <w:lang w:val="en-US"/>
        </w:rPr>
        <w:t>tubularids</w:t>
      </w:r>
      <w:r w:rsidRPr="00B617A3">
        <w:rPr>
          <w:lang w:val="en-US"/>
        </w:rPr>
        <w:t xml:space="preserve">, </w:t>
      </w:r>
      <w:r>
        <w:rPr>
          <w:lang w:val="en-US"/>
        </w:rPr>
        <w:t xml:space="preserve">all the </w:t>
      </w:r>
      <w:r w:rsidRPr="00B617A3">
        <w:rPr>
          <w:lang w:val="en-US"/>
        </w:rPr>
        <w:t>Russulaceae</w:t>
      </w:r>
      <w:r w:rsidR="00320098">
        <w:rPr>
          <w:lang w:val="en-US"/>
        </w:rPr>
        <w:t xml:space="preserve"> and about </w:t>
      </w:r>
      <w:r>
        <w:rPr>
          <w:lang w:val="en-US"/>
        </w:rPr>
        <w:t>35% o</w:t>
      </w:r>
      <w:r w:rsidR="00320098">
        <w:rPr>
          <w:lang w:val="en-US"/>
        </w:rPr>
        <w:t>f gill fungi belong to the myco</w:t>
      </w:r>
      <w:r w:rsidR="00572F49">
        <w:rPr>
          <w:lang w:val="en-US"/>
        </w:rPr>
        <w:t>rhizal fun</w:t>
      </w:r>
      <w:r>
        <w:rPr>
          <w:lang w:val="en-US"/>
        </w:rPr>
        <w:t>gi</w:t>
      </w:r>
      <w:r w:rsidR="00273DAF" w:rsidRPr="00B617A3">
        <w:rPr>
          <w:lang w:val="en-US"/>
        </w:rPr>
        <w:t xml:space="preserve">. </w:t>
      </w:r>
      <w:r>
        <w:rPr>
          <w:lang w:val="en-US"/>
        </w:rPr>
        <w:t>Therefore</w:t>
      </w:r>
      <w:r w:rsidRPr="008B6000">
        <w:rPr>
          <w:lang w:val="en-US"/>
        </w:rPr>
        <w:t xml:space="preserve">, </w:t>
      </w:r>
      <w:r>
        <w:rPr>
          <w:lang w:val="en-US"/>
        </w:rPr>
        <w:t>everyone</w:t>
      </w:r>
      <w:r w:rsidR="00320098" w:rsidRPr="00320098">
        <w:rPr>
          <w:lang w:val="en-US"/>
        </w:rPr>
        <w:t xml:space="preserve">, </w:t>
      </w:r>
      <w:r>
        <w:rPr>
          <w:lang w:val="en-US"/>
        </w:rPr>
        <w:t>who</w:t>
      </w:r>
      <w:r w:rsidRPr="008B6000">
        <w:rPr>
          <w:lang w:val="en-US"/>
        </w:rPr>
        <w:t xml:space="preserve"> </w:t>
      </w:r>
      <w:r>
        <w:rPr>
          <w:lang w:val="en-US"/>
        </w:rPr>
        <w:t>go</w:t>
      </w:r>
      <w:r w:rsidR="00320098">
        <w:rPr>
          <w:lang w:val="en-US"/>
        </w:rPr>
        <w:t>es</w:t>
      </w:r>
      <w:r w:rsidRPr="008B6000">
        <w:rPr>
          <w:lang w:val="en-US"/>
        </w:rPr>
        <w:t xml:space="preserve"> </w:t>
      </w:r>
      <w:r>
        <w:rPr>
          <w:lang w:val="en-US"/>
        </w:rPr>
        <w:t>to</w:t>
      </w:r>
      <w:r w:rsidRPr="008B6000">
        <w:rPr>
          <w:lang w:val="en-US"/>
        </w:rPr>
        <w:t xml:space="preserve"> </w:t>
      </w:r>
      <w:r>
        <w:rPr>
          <w:lang w:val="en-US"/>
        </w:rPr>
        <w:t>the</w:t>
      </w:r>
      <w:r w:rsidRPr="008B6000">
        <w:rPr>
          <w:lang w:val="en-US"/>
        </w:rPr>
        <w:t xml:space="preserve"> </w:t>
      </w:r>
      <w:r>
        <w:rPr>
          <w:lang w:val="en-US"/>
        </w:rPr>
        <w:t>forest</w:t>
      </w:r>
      <w:r w:rsidR="00320098" w:rsidRPr="00320098">
        <w:rPr>
          <w:lang w:val="en-US"/>
        </w:rPr>
        <w:t xml:space="preserve">, </w:t>
      </w:r>
      <w:r w:rsidR="00572F49">
        <w:rPr>
          <w:lang w:val="en-US"/>
        </w:rPr>
        <w:t xml:space="preserve">shouldn’t </w:t>
      </w:r>
      <w:r>
        <w:rPr>
          <w:lang w:val="en-US"/>
        </w:rPr>
        <w:t>destroy</w:t>
      </w:r>
      <w:r w:rsidRPr="008B6000">
        <w:rPr>
          <w:lang w:val="en-US"/>
        </w:rPr>
        <w:t xml:space="preserve"> </w:t>
      </w:r>
      <w:r>
        <w:rPr>
          <w:lang w:val="en-US"/>
        </w:rPr>
        <w:t>any</w:t>
      </w:r>
      <w:r w:rsidRPr="008B6000">
        <w:rPr>
          <w:lang w:val="en-US"/>
        </w:rPr>
        <w:t xml:space="preserve"> </w:t>
      </w:r>
      <w:r>
        <w:rPr>
          <w:lang w:val="en-US"/>
        </w:rPr>
        <w:t>fungi</w:t>
      </w:r>
      <w:r w:rsidR="008B6000">
        <w:rPr>
          <w:lang w:val="en-US"/>
        </w:rPr>
        <w:t xml:space="preserve"> that are unknown to him</w:t>
      </w:r>
      <w:r w:rsidR="008B6000" w:rsidRPr="008B6000">
        <w:rPr>
          <w:lang w:val="en-US"/>
        </w:rPr>
        <w:t xml:space="preserve">, </w:t>
      </w:r>
      <w:r w:rsidR="008B6000">
        <w:rPr>
          <w:lang w:val="en-US"/>
        </w:rPr>
        <w:t>even if they are poisonous</w:t>
      </w:r>
      <w:r w:rsidR="008B6000" w:rsidRPr="008B6000">
        <w:rPr>
          <w:lang w:val="en-US"/>
        </w:rPr>
        <w:t xml:space="preserve">, </w:t>
      </w:r>
      <w:r w:rsidR="00320098">
        <w:rPr>
          <w:lang w:val="en-US"/>
        </w:rPr>
        <w:t xml:space="preserve">because they </w:t>
      </w:r>
      <w:r w:rsidR="008B6000">
        <w:rPr>
          <w:lang w:val="en-US"/>
        </w:rPr>
        <w:t>are vital for the forest itself and its inhabitants. The</w:t>
      </w:r>
      <w:r w:rsidR="008B6000" w:rsidRPr="008B6000">
        <w:rPr>
          <w:lang w:val="en-US"/>
        </w:rPr>
        <w:t xml:space="preserve"> </w:t>
      </w:r>
      <w:r w:rsidR="008B6000">
        <w:rPr>
          <w:lang w:val="en-US"/>
        </w:rPr>
        <w:t>fourth</w:t>
      </w:r>
      <w:r w:rsidR="008B6000" w:rsidRPr="008B6000">
        <w:rPr>
          <w:lang w:val="en-US"/>
        </w:rPr>
        <w:t xml:space="preserve"> </w:t>
      </w:r>
      <w:r w:rsidR="008B6000">
        <w:rPr>
          <w:lang w:val="en-US"/>
        </w:rPr>
        <w:t>experiment</w:t>
      </w:r>
      <w:r w:rsidR="008B6000" w:rsidRPr="008B6000">
        <w:rPr>
          <w:lang w:val="en-US"/>
        </w:rPr>
        <w:t xml:space="preserve"> </w:t>
      </w:r>
      <w:r w:rsidR="008B6000">
        <w:rPr>
          <w:lang w:val="en-US"/>
        </w:rPr>
        <w:t>showed</w:t>
      </w:r>
      <w:r w:rsidR="008B6000" w:rsidRPr="008B6000">
        <w:rPr>
          <w:lang w:val="en-US"/>
        </w:rPr>
        <w:t xml:space="preserve"> </w:t>
      </w:r>
      <w:r w:rsidR="008B6000">
        <w:rPr>
          <w:lang w:val="en-US"/>
        </w:rPr>
        <w:t>that</w:t>
      </w:r>
      <w:r w:rsidR="008B6000" w:rsidRPr="008B6000">
        <w:rPr>
          <w:lang w:val="en-US"/>
        </w:rPr>
        <w:t xml:space="preserve"> </w:t>
      </w:r>
      <w:r w:rsidR="008B6000">
        <w:rPr>
          <w:lang w:val="en-US"/>
        </w:rPr>
        <w:t>the</w:t>
      </w:r>
      <w:r w:rsidR="008B6000" w:rsidRPr="008B6000">
        <w:rPr>
          <w:lang w:val="en-US"/>
        </w:rPr>
        <w:t xml:space="preserve"> </w:t>
      </w:r>
      <w:r w:rsidR="008B6000">
        <w:rPr>
          <w:lang w:val="en-US"/>
        </w:rPr>
        <w:t>shortened</w:t>
      </w:r>
      <w:r w:rsidR="008B6000" w:rsidRPr="008B6000">
        <w:rPr>
          <w:lang w:val="en-US"/>
        </w:rPr>
        <w:t xml:space="preserve"> </w:t>
      </w:r>
      <w:r w:rsidR="008B6000">
        <w:rPr>
          <w:lang w:val="en-US"/>
        </w:rPr>
        <w:t>variants</w:t>
      </w:r>
      <w:r w:rsidR="008B6000" w:rsidRPr="008B6000">
        <w:rPr>
          <w:lang w:val="en-US"/>
        </w:rPr>
        <w:t xml:space="preserve"> </w:t>
      </w:r>
      <w:r w:rsidR="008B6000">
        <w:rPr>
          <w:lang w:val="en-US"/>
        </w:rPr>
        <w:t>of</w:t>
      </w:r>
      <w:r w:rsidR="008B6000" w:rsidRPr="008B6000">
        <w:rPr>
          <w:lang w:val="en-US"/>
        </w:rPr>
        <w:t xml:space="preserve"> </w:t>
      </w:r>
      <w:r w:rsidR="008B6000">
        <w:rPr>
          <w:lang w:val="en-US"/>
        </w:rPr>
        <w:t>SYMRK gene are enough fo</w:t>
      </w:r>
      <w:r w:rsidR="00AA04D3">
        <w:rPr>
          <w:lang w:val="en-US"/>
        </w:rPr>
        <w:t>r</w:t>
      </w:r>
      <w:r w:rsidR="008B6000" w:rsidRPr="008B6000">
        <w:rPr>
          <w:lang w:val="en-US"/>
        </w:rPr>
        <w:t xml:space="preserve"> actinomyces, </w:t>
      </w:r>
      <w:r w:rsidR="008B6000">
        <w:rPr>
          <w:lang w:val="en-US"/>
        </w:rPr>
        <w:t>but not for nodular symbioses</w:t>
      </w:r>
      <w:r w:rsidR="00572F49">
        <w:rPr>
          <w:lang w:val="en-US"/>
        </w:rPr>
        <w:t xml:space="preserve"> </w:t>
      </w:r>
      <w:r w:rsidR="00273DAF" w:rsidRPr="008B6000">
        <w:rPr>
          <w:color w:val="FF0000"/>
          <w:lang w:val="en-US"/>
        </w:rPr>
        <w:t>[157].</w:t>
      </w:r>
      <w:r w:rsidR="00273DAF" w:rsidRPr="008B6000">
        <w:rPr>
          <w:lang w:val="en-US"/>
        </w:rPr>
        <w:t xml:space="preserve"> </w:t>
      </w:r>
    </w:p>
    <w:p w:rsidR="00273DAF" w:rsidRPr="0075137A" w:rsidRDefault="007D3E4C" w:rsidP="00273DAF">
      <w:pPr>
        <w:pStyle w:val="a3"/>
        <w:spacing w:before="0" w:beforeAutospacing="0" w:after="0" w:afterAutospacing="0" w:line="276" w:lineRule="auto"/>
        <w:ind w:firstLine="709"/>
        <w:jc w:val="both"/>
        <w:rPr>
          <w:lang w:val="en-US"/>
        </w:rPr>
      </w:pPr>
      <w:r>
        <w:rPr>
          <w:lang w:val="en-US"/>
        </w:rPr>
        <w:t>Like</w:t>
      </w:r>
      <w:r w:rsidRPr="004D4E6D">
        <w:rPr>
          <w:lang w:val="en-US"/>
        </w:rPr>
        <w:t xml:space="preserve"> </w:t>
      </w:r>
      <w:r>
        <w:rPr>
          <w:lang w:val="en-US"/>
        </w:rPr>
        <w:t>in</w:t>
      </w:r>
      <w:r w:rsidRPr="004D4E6D">
        <w:rPr>
          <w:lang w:val="en-US"/>
        </w:rPr>
        <w:t xml:space="preserve"> </w:t>
      </w:r>
      <w:r>
        <w:rPr>
          <w:lang w:val="en-US"/>
        </w:rPr>
        <w:t>the</w:t>
      </w:r>
      <w:r w:rsidRPr="004D4E6D">
        <w:rPr>
          <w:lang w:val="en-US"/>
        </w:rPr>
        <w:t xml:space="preserve"> </w:t>
      </w:r>
      <w:r>
        <w:rPr>
          <w:lang w:val="en-US"/>
        </w:rPr>
        <w:t>third</w:t>
      </w:r>
      <w:r w:rsidRPr="004D4E6D">
        <w:rPr>
          <w:lang w:val="en-US"/>
        </w:rPr>
        <w:t xml:space="preserve"> </w:t>
      </w:r>
      <w:r>
        <w:rPr>
          <w:lang w:val="en-US"/>
        </w:rPr>
        <w:t>experiment</w:t>
      </w:r>
      <w:r w:rsidRPr="004D4E6D">
        <w:rPr>
          <w:lang w:val="en-US"/>
        </w:rPr>
        <w:t xml:space="preserve">, </w:t>
      </w:r>
      <w:r>
        <w:rPr>
          <w:lang w:val="en-US"/>
        </w:rPr>
        <w:t>here</w:t>
      </w:r>
      <w:r w:rsidR="004D4E6D" w:rsidRPr="004D4E6D">
        <w:rPr>
          <w:lang w:val="en-US"/>
        </w:rPr>
        <w:t xml:space="preserve"> </w:t>
      </w:r>
      <w:r w:rsidR="004D4E6D">
        <w:rPr>
          <w:lang w:val="en-US"/>
        </w:rPr>
        <w:t>the</w:t>
      </w:r>
      <w:r w:rsidR="004D4E6D" w:rsidRPr="004D4E6D">
        <w:rPr>
          <w:lang w:val="en-US"/>
        </w:rPr>
        <w:t xml:space="preserve"> </w:t>
      </w:r>
      <w:r w:rsidR="004D4E6D">
        <w:rPr>
          <w:lang w:val="en-US"/>
        </w:rPr>
        <w:t>Japanese lotus mutant kind was used. This</w:t>
      </w:r>
      <w:r w:rsidR="004D4E6D" w:rsidRPr="004D4E6D">
        <w:rPr>
          <w:lang w:val="en-US"/>
        </w:rPr>
        <w:t xml:space="preserve"> </w:t>
      </w:r>
      <w:r w:rsidR="004D4E6D">
        <w:rPr>
          <w:lang w:val="en-US"/>
        </w:rPr>
        <w:t>kind</w:t>
      </w:r>
      <w:r w:rsidR="004D4E6D" w:rsidRPr="004D4E6D">
        <w:rPr>
          <w:lang w:val="en-US"/>
        </w:rPr>
        <w:t xml:space="preserve"> </w:t>
      </w:r>
      <w:r w:rsidR="004D4E6D">
        <w:rPr>
          <w:lang w:val="en-US"/>
        </w:rPr>
        <w:t>neither</w:t>
      </w:r>
      <w:r w:rsidR="004D4E6D" w:rsidRPr="004D4E6D">
        <w:rPr>
          <w:lang w:val="en-US"/>
        </w:rPr>
        <w:t xml:space="preserve"> </w:t>
      </w:r>
      <w:r w:rsidR="004D4E6D">
        <w:rPr>
          <w:lang w:val="en-US"/>
        </w:rPr>
        <w:t xml:space="preserve">generates </w:t>
      </w:r>
      <w:r w:rsidR="004D4E6D" w:rsidRPr="004D4E6D">
        <w:rPr>
          <w:lang w:val="en-US"/>
        </w:rPr>
        <w:t>actinomyces</w:t>
      </w:r>
      <w:r w:rsidR="004968E9" w:rsidRPr="00273572">
        <w:rPr>
          <w:lang w:val="en-US"/>
        </w:rPr>
        <w:t xml:space="preserve">, </w:t>
      </w:r>
      <w:r w:rsidR="004D4E6D">
        <w:rPr>
          <w:lang w:val="en-US"/>
        </w:rPr>
        <w:t>nor enters plant symbiosis</w:t>
      </w:r>
      <w:r w:rsidR="00273DAF" w:rsidRPr="004D4E6D">
        <w:rPr>
          <w:lang w:val="en-US"/>
        </w:rPr>
        <w:t xml:space="preserve">. </w:t>
      </w:r>
      <w:r w:rsidR="00273DAF" w:rsidRPr="007C1863">
        <w:rPr>
          <w:lang w:val="en-US"/>
        </w:rPr>
        <w:t xml:space="preserve"> "</w:t>
      </w:r>
      <w:r w:rsidR="007C1863">
        <w:rPr>
          <w:lang w:val="en-US"/>
        </w:rPr>
        <w:t>the</w:t>
      </w:r>
      <w:r w:rsidR="007C1863" w:rsidRPr="007C1863">
        <w:rPr>
          <w:lang w:val="en-US"/>
        </w:rPr>
        <w:t xml:space="preserve"> </w:t>
      </w:r>
      <w:r w:rsidR="007C1863">
        <w:rPr>
          <w:lang w:val="en-US"/>
        </w:rPr>
        <w:t>gene</w:t>
      </w:r>
      <w:r w:rsidR="007C1863" w:rsidRPr="007C1863">
        <w:rPr>
          <w:lang w:val="en-US"/>
        </w:rPr>
        <w:t xml:space="preserve"> </w:t>
      </w:r>
      <w:r w:rsidR="007C1863">
        <w:rPr>
          <w:lang w:val="en-US"/>
        </w:rPr>
        <w:t>of</w:t>
      </w:r>
      <w:r w:rsidR="007C1863" w:rsidRPr="007C1863">
        <w:rPr>
          <w:lang w:val="en-US"/>
        </w:rPr>
        <w:t xml:space="preserve"> </w:t>
      </w:r>
      <w:r w:rsidR="007C1863">
        <w:rPr>
          <w:lang w:val="en-US"/>
        </w:rPr>
        <w:t>moderate</w:t>
      </w:r>
      <w:r w:rsidR="007C1863" w:rsidRPr="007C1863">
        <w:rPr>
          <w:lang w:val="en-US"/>
        </w:rPr>
        <w:t xml:space="preserve"> </w:t>
      </w:r>
      <w:r w:rsidR="007C1863">
        <w:rPr>
          <w:lang w:val="en-US"/>
        </w:rPr>
        <w:t>length</w:t>
      </w:r>
      <w:r w:rsidR="007C1863" w:rsidRPr="007C1863">
        <w:rPr>
          <w:lang w:val="en-US"/>
        </w:rPr>
        <w:t>",</w:t>
      </w:r>
      <w:r w:rsidR="00B72B3B">
        <w:rPr>
          <w:lang w:val="en-US"/>
        </w:rPr>
        <w:t xml:space="preserve"> borrowed</w:t>
      </w:r>
      <w:r w:rsidR="007C1863">
        <w:rPr>
          <w:lang w:val="en-US"/>
        </w:rPr>
        <w:t xml:space="preserve"> from tomato and </w:t>
      </w:r>
      <w:r w:rsidR="00273DAF" w:rsidRPr="007C1863">
        <w:rPr>
          <w:lang w:val="en-US"/>
        </w:rPr>
        <w:t xml:space="preserve"> "</w:t>
      </w:r>
      <w:r w:rsidR="007C1863">
        <w:rPr>
          <w:lang w:val="en-US"/>
        </w:rPr>
        <w:t>shortened gene"</w:t>
      </w:r>
      <w:r w:rsidR="00273DAF" w:rsidRPr="007C1863">
        <w:rPr>
          <w:lang w:val="en-US"/>
        </w:rPr>
        <w:t xml:space="preserve">, </w:t>
      </w:r>
      <w:r w:rsidR="00B72B3B">
        <w:rPr>
          <w:lang w:val="en-US"/>
        </w:rPr>
        <w:t>borrowed</w:t>
      </w:r>
      <w:r w:rsidR="007C1863">
        <w:rPr>
          <w:lang w:val="en-US"/>
        </w:rPr>
        <w:t xml:space="preserve"> from rice were transferred to plants.</w:t>
      </w:r>
      <w:r w:rsidR="00B72B3B">
        <w:rPr>
          <w:lang w:val="en-US"/>
        </w:rPr>
        <w:t xml:space="preserve"> In both cases the </w:t>
      </w:r>
      <w:r w:rsidR="007C1863">
        <w:rPr>
          <w:lang w:val="en-US"/>
        </w:rPr>
        <w:t xml:space="preserve">mutant lotus restored the capacity for generating </w:t>
      </w:r>
      <w:r w:rsidR="004968E9" w:rsidRPr="004D4E6D">
        <w:rPr>
          <w:lang w:val="en-US"/>
        </w:rPr>
        <w:t>actinomyces</w:t>
      </w:r>
      <w:r w:rsidR="004968E9" w:rsidRPr="004968E9">
        <w:rPr>
          <w:lang w:val="en-US"/>
        </w:rPr>
        <w:t xml:space="preserve">, </w:t>
      </w:r>
      <w:r w:rsidR="004968E9">
        <w:rPr>
          <w:lang w:val="en-US"/>
        </w:rPr>
        <w:t>but st</w:t>
      </w:r>
      <w:r w:rsidR="00B72B3B">
        <w:rPr>
          <w:lang w:val="en-US"/>
        </w:rPr>
        <w:t xml:space="preserve">ill wasn’t able to enter plant </w:t>
      </w:r>
      <w:r w:rsidR="004968E9">
        <w:rPr>
          <w:lang w:val="en-US"/>
        </w:rPr>
        <w:t>symbiosis. Taking</w:t>
      </w:r>
      <w:r w:rsidR="004968E9" w:rsidRPr="004968E9">
        <w:rPr>
          <w:lang w:val="en-US"/>
        </w:rPr>
        <w:t xml:space="preserve"> </w:t>
      </w:r>
      <w:r w:rsidR="004968E9">
        <w:rPr>
          <w:lang w:val="en-US"/>
        </w:rPr>
        <w:t>into</w:t>
      </w:r>
      <w:r w:rsidR="004968E9" w:rsidRPr="004968E9">
        <w:rPr>
          <w:lang w:val="en-US"/>
        </w:rPr>
        <w:t xml:space="preserve"> </w:t>
      </w:r>
      <w:r w:rsidR="004968E9">
        <w:rPr>
          <w:lang w:val="en-US"/>
        </w:rPr>
        <w:t>consideration</w:t>
      </w:r>
      <w:r w:rsidR="004968E9" w:rsidRPr="004968E9">
        <w:rPr>
          <w:lang w:val="en-US"/>
        </w:rPr>
        <w:t xml:space="preserve"> </w:t>
      </w:r>
      <w:r w:rsidR="004968E9">
        <w:rPr>
          <w:lang w:val="en-US"/>
        </w:rPr>
        <w:t>these</w:t>
      </w:r>
      <w:r w:rsidR="004968E9" w:rsidRPr="004968E9">
        <w:rPr>
          <w:lang w:val="en-US"/>
        </w:rPr>
        <w:t xml:space="preserve"> </w:t>
      </w:r>
      <w:r w:rsidR="004968E9">
        <w:rPr>
          <w:lang w:val="en-US"/>
        </w:rPr>
        <w:t>and</w:t>
      </w:r>
      <w:r w:rsidR="004968E9" w:rsidRPr="004968E9">
        <w:rPr>
          <w:lang w:val="en-US"/>
        </w:rPr>
        <w:t xml:space="preserve"> </w:t>
      </w:r>
      <w:r w:rsidR="004968E9">
        <w:rPr>
          <w:lang w:val="en-US"/>
        </w:rPr>
        <w:t>a</w:t>
      </w:r>
      <w:r w:rsidR="004968E9" w:rsidRPr="004968E9">
        <w:rPr>
          <w:lang w:val="en-US"/>
        </w:rPr>
        <w:t xml:space="preserve"> </w:t>
      </w:r>
      <w:r w:rsidR="004968E9">
        <w:rPr>
          <w:lang w:val="en-US"/>
        </w:rPr>
        <w:t>number</w:t>
      </w:r>
      <w:r w:rsidR="004968E9" w:rsidRPr="004968E9">
        <w:rPr>
          <w:lang w:val="en-US"/>
        </w:rPr>
        <w:t xml:space="preserve"> </w:t>
      </w:r>
      <w:r w:rsidR="004968E9">
        <w:rPr>
          <w:lang w:val="en-US"/>
        </w:rPr>
        <w:t>of</w:t>
      </w:r>
      <w:r w:rsidR="004968E9" w:rsidRPr="004968E9">
        <w:rPr>
          <w:lang w:val="en-US"/>
        </w:rPr>
        <w:t xml:space="preserve"> </w:t>
      </w:r>
      <w:r w:rsidR="004968E9">
        <w:rPr>
          <w:lang w:val="en-US"/>
        </w:rPr>
        <w:t>other</w:t>
      </w:r>
      <w:r w:rsidR="004968E9" w:rsidRPr="004968E9">
        <w:rPr>
          <w:lang w:val="en-US"/>
        </w:rPr>
        <w:t xml:space="preserve"> </w:t>
      </w:r>
      <w:r w:rsidR="004968E9">
        <w:rPr>
          <w:lang w:val="en-US"/>
        </w:rPr>
        <w:t>experiment</w:t>
      </w:r>
      <w:r w:rsidR="00B72B3B">
        <w:rPr>
          <w:lang w:val="en-US"/>
        </w:rPr>
        <w:t>s</w:t>
      </w:r>
      <w:r w:rsidR="00B72B3B" w:rsidRPr="00B72B3B">
        <w:rPr>
          <w:lang w:val="en-US"/>
        </w:rPr>
        <w:t>;</w:t>
      </w:r>
      <w:r w:rsidR="004968E9" w:rsidRPr="004968E9">
        <w:rPr>
          <w:lang w:val="en-US"/>
        </w:rPr>
        <w:t xml:space="preserve"> </w:t>
      </w:r>
      <w:r w:rsidR="004968E9">
        <w:rPr>
          <w:lang w:val="en-US"/>
        </w:rPr>
        <w:t>the</w:t>
      </w:r>
      <w:r w:rsidR="004968E9" w:rsidRPr="004968E9">
        <w:rPr>
          <w:lang w:val="en-US"/>
        </w:rPr>
        <w:t xml:space="preserve"> </w:t>
      </w:r>
      <w:r w:rsidR="004968E9">
        <w:rPr>
          <w:lang w:val="en-US"/>
        </w:rPr>
        <w:t>scientists</w:t>
      </w:r>
      <w:r w:rsidR="004968E9" w:rsidRPr="004968E9">
        <w:rPr>
          <w:lang w:val="en-US"/>
        </w:rPr>
        <w:t xml:space="preserve"> </w:t>
      </w:r>
      <w:r w:rsidR="004968E9">
        <w:rPr>
          <w:lang w:val="en-US"/>
        </w:rPr>
        <w:t>concluded</w:t>
      </w:r>
      <w:r w:rsidR="004968E9" w:rsidRPr="004968E9">
        <w:rPr>
          <w:lang w:val="en-US"/>
        </w:rPr>
        <w:t xml:space="preserve"> </w:t>
      </w:r>
      <w:r w:rsidR="004968E9">
        <w:rPr>
          <w:lang w:val="en-US"/>
        </w:rPr>
        <w:t>that</w:t>
      </w:r>
      <w:r w:rsidR="004968E9" w:rsidRPr="004968E9">
        <w:rPr>
          <w:lang w:val="en-US"/>
        </w:rPr>
        <w:t xml:space="preserve"> SYMRK </w:t>
      </w:r>
      <w:r w:rsidR="004968E9">
        <w:rPr>
          <w:lang w:val="en-US"/>
        </w:rPr>
        <w:t>protein is apparently vital for special intracellular structures formation</w:t>
      </w:r>
      <w:r w:rsidR="00273DAF" w:rsidRPr="004968E9">
        <w:rPr>
          <w:lang w:val="en-US"/>
        </w:rPr>
        <w:t xml:space="preserve"> — </w:t>
      </w:r>
      <w:r w:rsidR="004968E9">
        <w:rPr>
          <w:lang w:val="en-US"/>
        </w:rPr>
        <w:t xml:space="preserve">a kind of </w:t>
      </w:r>
      <w:r w:rsidR="004968E9" w:rsidRPr="004968E9">
        <w:rPr>
          <w:lang w:val="en-US"/>
        </w:rPr>
        <w:t>“</w:t>
      </w:r>
      <w:r w:rsidR="004968E9">
        <w:rPr>
          <w:lang w:val="en-US"/>
        </w:rPr>
        <w:t>symbiont</w:t>
      </w:r>
      <w:r w:rsidR="004968E9" w:rsidRPr="004968E9">
        <w:rPr>
          <w:lang w:val="en-US"/>
        </w:rPr>
        <w:t>-</w:t>
      </w:r>
      <w:r w:rsidR="004968E9">
        <w:rPr>
          <w:lang w:val="en-US"/>
        </w:rPr>
        <w:t>recei</w:t>
      </w:r>
      <w:r w:rsidR="00A87F20">
        <w:rPr>
          <w:lang w:val="en-US"/>
        </w:rPr>
        <w:t>vers</w:t>
      </w:r>
      <w:r w:rsidR="004968E9">
        <w:rPr>
          <w:lang w:val="en-US"/>
        </w:rPr>
        <w:t xml:space="preserve">” </w:t>
      </w:r>
      <w:r w:rsidR="00A87F20">
        <w:rPr>
          <w:lang w:val="en-US"/>
        </w:rPr>
        <w:t>or</w:t>
      </w:r>
      <w:r w:rsidR="00273DAF" w:rsidRPr="004968E9">
        <w:rPr>
          <w:lang w:val="en-US"/>
        </w:rPr>
        <w:t xml:space="preserve"> "</w:t>
      </w:r>
      <w:r w:rsidR="00A87F20" w:rsidRPr="004968E9">
        <w:rPr>
          <w:lang w:val="en-US"/>
        </w:rPr>
        <w:t>(pre-infection threads</w:t>
      </w:r>
      <w:r w:rsidR="00A87F20">
        <w:rPr>
          <w:lang w:val="en-US"/>
        </w:rPr>
        <w:t>", which are further settled by symbiotic bacteria</w:t>
      </w:r>
      <w:r w:rsidR="00273DAF" w:rsidRPr="004968E9">
        <w:rPr>
          <w:lang w:val="en-US"/>
        </w:rPr>
        <w:t xml:space="preserve"> (</w:t>
      </w:r>
      <w:r w:rsidR="00A87F20">
        <w:rPr>
          <w:lang w:val="en-US"/>
        </w:rPr>
        <w:t xml:space="preserve">and after that they are called </w:t>
      </w:r>
      <w:r w:rsidR="00273DAF" w:rsidRPr="004968E9">
        <w:rPr>
          <w:lang w:val="en-US"/>
        </w:rPr>
        <w:t>"</w:t>
      </w:r>
      <w:r w:rsidR="00A87F20" w:rsidRPr="004968E9">
        <w:rPr>
          <w:lang w:val="en-US"/>
        </w:rPr>
        <w:t>infection threads</w:t>
      </w:r>
      <w:r w:rsidR="00273DAF" w:rsidRPr="004968E9">
        <w:rPr>
          <w:lang w:val="en-US"/>
        </w:rPr>
        <w:t xml:space="preserve">"). </w:t>
      </w:r>
      <w:r w:rsidR="00A87F20">
        <w:rPr>
          <w:lang w:val="en-US"/>
        </w:rPr>
        <w:t>Similar</w:t>
      </w:r>
      <w:r w:rsidR="00A87F20" w:rsidRPr="00A87F20">
        <w:rPr>
          <w:lang w:val="en-US"/>
        </w:rPr>
        <w:t xml:space="preserve"> „</w:t>
      </w:r>
      <w:r w:rsidR="00A87F20">
        <w:rPr>
          <w:lang w:val="en-US"/>
        </w:rPr>
        <w:t>symbiont</w:t>
      </w:r>
      <w:r w:rsidR="00A87F20" w:rsidRPr="00A87F20">
        <w:rPr>
          <w:lang w:val="en-US"/>
        </w:rPr>
        <w:t>-</w:t>
      </w:r>
      <w:r w:rsidR="00A87F20">
        <w:rPr>
          <w:lang w:val="en-US"/>
        </w:rPr>
        <w:t>receivers</w:t>
      </w:r>
      <w:r w:rsidR="00572F49">
        <w:rPr>
          <w:lang w:val="en-US"/>
        </w:rPr>
        <w:t xml:space="preserve">“ </w:t>
      </w:r>
      <w:r w:rsidR="00A87F20" w:rsidRPr="00A87F20">
        <w:rPr>
          <w:lang w:val="en-US"/>
        </w:rPr>
        <w:t xml:space="preserve">are formed in the root cells </w:t>
      </w:r>
      <w:r w:rsidR="00273DAF" w:rsidRPr="00A87F20">
        <w:rPr>
          <w:lang w:val="en-US"/>
        </w:rPr>
        <w:t xml:space="preserve"> </w:t>
      </w:r>
      <w:r w:rsidR="00A87F20">
        <w:rPr>
          <w:lang w:val="en-US"/>
        </w:rPr>
        <w:t>and before fungi symbion</w:t>
      </w:r>
      <w:r w:rsidR="00B72B3B">
        <w:rPr>
          <w:lang w:val="en-US"/>
        </w:rPr>
        <w:t xml:space="preserve">ts acceptance in the process of </w:t>
      </w:r>
      <w:r w:rsidR="00273DAF" w:rsidRPr="009B5D99">
        <w:t>АМ</w:t>
      </w:r>
      <w:r w:rsidR="00273DAF" w:rsidRPr="00A87F20">
        <w:rPr>
          <w:lang w:val="en-US"/>
        </w:rPr>
        <w:t xml:space="preserve"> </w:t>
      </w:r>
      <w:r w:rsidR="00A87F20">
        <w:rPr>
          <w:lang w:val="en-US"/>
        </w:rPr>
        <w:t xml:space="preserve">formation </w:t>
      </w:r>
      <w:r w:rsidR="00273DAF" w:rsidRPr="00A87F20">
        <w:rPr>
          <w:lang w:val="en-US"/>
        </w:rPr>
        <w:t>(</w:t>
      </w:r>
      <w:r w:rsidR="00A87F20" w:rsidRPr="00A87F20">
        <w:rPr>
          <w:lang w:val="en-US"/>
        </w:rPr>
        <w:t>these structures are called</w:t>
      </w:r>
      <w:r w:rsidR="00273DAF" w:rsidRPr="00A87F20">
        <w:rPr>
          <w:lang w:val="en-US"/>
        </w:rPr>
        <w:t xml:space="preserve"> pre-penetration apparatus). </w:t>
      </w:r>
      <w:r w:rsidR="00A87F20">
        <w:rPr>
          <w:lang w:val="en-US"/>
        </w:rPr>
        <w:t>Both</w:t>
      </w:r>
      <w:r w:rsidR="00A87F20" w:rsidRPr="0075137A">
        <w:rPr>
          <w:lang w:val="en-US"/>
        </w:rPr>
        <w:t xml:space="preserve"> </w:t>
      </w:r>
      <w:r w:rsidR="00A87F20">
        <w:rPr>
          <w:lang w:val="en-US"/>
        </w:rPr>
        <w:t>structural</w:t>
      </w:r>
      <w:r w:rsidR="00A87F20" w:rsidRPr="0075137A">
        <w:rPr>
          <w:lang w:val="en-US"/>
        </w:rPr>
        <w:t xml:space="preserve"> </w:t>
      </w:r>
      <w:r w:rsidR="0075137A">
        <w:rPr>
          <w:lang w:val="en-US"/>
        </w:rPr>
        <w:t>simil</w:t>
      </w:r>
      <w:r w:rsidR="00A87F20">
        <w:rPr>
          <w:lang w:val="en-US"/>
        </w:rPr>
        <w:t>arity</w:t>
      </w:r>
      <w:r w:rsidR="0075137A" w:rsidRPr="0075137A">
        <w:rPr>
          <w:lang w:val="en-US"/>
        </w:rPr>
        <w:t xml:space="preserve"> and similarity in the mechanisms of formation of these </w:t>
      </w:r>
      <w:r w:rsidR="0075137A" w:rsidRPr="004968E9">
        <w:rPr>
          <w:lang w:val="en-US"/>
        </w:rPr>
        <w:t>“</w:t>
      </w:r>
      <w:r w:rsidR="0075137A">
        <w:rPr>
          <w:lang w:val="en-US"/>
        </w:rPr>
        <w:t>symbiont</w:t>
      </w:r>
      <w:r w:rsidR="0075137A" w:rsidRPr="004968E9">
        <w:rPr>
          <w:lang w:val="en-US"/>
        </w:rPr>
        <w:t>-</w:t>
      </w:r>
      <w:r w:rsidR="0075137A">
        <w:rPr>
          <w:lang w:val="en-US"/>
        </w:rPr>
        <w:t>receivers”</w:t>
      </w:r>
      <w:r w:rsidR="00273DAF" w:rsidRPr="0075137A">
        <w:rPr>
          <w:lang w:val="en-US"/>
        </w:rPr>
        <w:t xml:space="preserve"> </w:t>
      </w:r>
      <w:r w:rsidR="0075137A">
        <w:rPr>
          <w:lang w:val="en-US"/>
        </w:rPr>
        <w:t>probably reflect the entity of the genetic scenario</w:t>
      </w:r>
      <w:r w:rsidR="0075137A" w:rsidRPr="0075137A">
        <w:rPr>
          <w:lang w:val="en-US"/>
        </w:rPr>
        <w:t xml:space="preserve">, </w:t>
      </w:r>
      <w:r w:rsidR="00B72B3B">
        <w:rPr>
          <w:lang w:val="en-US"/>
        </w:rPr>
        <w:t xml:space="preserve">responsible for </w:t>
      </w:r>
      <w:r w:rsidR="00073A95">
        <w:rPr>
          <w:lang w:val="en-US"/>
        </w:rPr>
        <w:t>all</w:t>
      </w:r>
      <w:r w:rsidR="00572F49">
        <w:rPr>
          <w:lang w:val="en-US"/>
        </w:rPr>
        <w:t xml:space="preserve"> </w:t>
      </w:r>
      <w:r w:rsidR="0075137A">
        <w:rPr>
          <w:lang w:val="en-US"/>
        </w:rPr>
        <w:t>three types of the intracellular symbiosis</w:t>
      </w:r>
      <w:r w:rsidR="00273DAF" w:rsidRPr="0075137A">
        <w:rPr>
          <w:lang w:val="en-US"/>
        </w:rPr>
        <w:t xml:space="preserve">: </w:t>
      </w:r>
      <w:r w:rsidR="00273DAF" w:rsidRPr="009B5D99">
        <w:t>АМ</w:t>
      </w:r>
      <w:r w:rsidR="00273DAF" w:rsidRPr="0075137A">
        <w:rPr>
          <w:lang w:val="en-US"/>
        </w:rPr>
        <w:t xml:space="preserve">, </w:t>
      </w:r>
      <w:r w:rsidR="0075137A">
        <w:rPr>
          <w:lang w:val="en-US"/>
        </w:rPr>
        <w:t>PS</w:t>
      </w:r>
      <w:r w:rsidR="00273DAF" w:rsidRPr="0075137A">
        <w:rPr>
          <w:lang w:val="en-US"/>
        </w:rPr>
        <w:t xml:space="preserve"> </w:t>
      </w:r>
      <w:r w:rsidR="0075137A">
        <w:rPr>
          <w:lang w:val="en-US"/>
        </w:rPr>
        <w:t xml:space="preserve">and </w:t>
      </w:r>
      <w:r w:rsidR="0075137A">
        <w:t>А</w:t>
      </w:r>
      <w:r w:rsidR="0075137A">
        <w:rPr>
          <w:lang w:val="en-US"/>
        </w:rPr>
        <w:t>R</w:t>
      </w:r>
      <w:r w:rsidR="00273DAF" w:rsidRPr="0075137A">
        <w:rPr>
          <w:lang w:val="en-US"/>
        </w:rPr>
        <w:t xml:space="preserve"> </w:t>
      </w:r>
      <w:r w:rsidR="00273DAF" w:rsidRPr="0075137A">
        <w:rPr>
          <w:color w:val="FF0000"/>
          <w:lang w:val="en-US"/>
        </w:rPr>
        <w:t>[158].</w:t>
      </w:r>
      <w:r w:rsidR="00273DAF" w:rsidRPr="0075137A">
        <w:rPr>
          <w:lang w:val="en-US"/>
        </w:rPr>
        <w:t xml:space="preserve"> </w:t>
      </w:r>
    </w:p>
    <w:p w:rsidR="00273DAF" w:rsidRPr="00032CE4" w:rsidRDefault="0075137A" w:rsidP="00273DAF">
      <w:pPr>
        <w:pStyle w:val="western"/>
        <w:spacing w:before="0" w:beforeAutospacing="0" w:after="0" w:afterAutospacing="0" w:line="276" w:lineRule="auto"/>
        <w:ind w:firstLine="706"/>
        <w:jc w:val="both"/>
        <w:rPr>
          <w:lang w:val="en-US"/>
        </w:rPr>
      </w:pPr>
      <w:r>
        <w:rPr>
          <w:lang w:val="en-US"/>
        </w:rPr>
        <w:t>Mutations</w:t>
      </w:r>
      <w:r w:rsidRPr="008B050E">
        <w:rPr>
          <w:lang w:val="en-US"/>
        </w:rPr>
        <w:t xml:space="preserve"> </w:t>
      </w:r>
      <w:r>
        <w:rPr>
          <w:lang w:val="en-US"/>
        </w:rPr>
        <w:t>that</w:t>
      </w:r>
      <w:r w:rsidRPr="008B050E">
        <w:rPr>
          <w:lang w:val="en-US"/>
        </w:rPr>
        <w:t xml:space="preserve"> </w:t>
      </w:r>
      <w:r>
        <w:rPr>
          <w:lang w:val="en-US"/>
        </w:rPr>
        <w:t>occur</w:t>
      </w:r>
      <w:r w:rsidRPr="008B050E">
        <w:rPr>
          <w:lang w:val="en-US"/>
        </w:rPr>
        <w:t xml:space="preserve"> </w:t>
      </w:r>
      <w:r>
        <w:rPr>
          <w:lang w:val="en-US"/>
        </w:rPr>
        <w:t>in</w:t>
      </w:r>
      <w:r w:rsidRPr="008B050E">
        <w:rPr>
          <w:lang w:val="en-US"/>
        </w:rPr>
        <w:t xml:space="preserve"> </w:t>
      </w:r>
      <w:r>
        <w:rPr>
          <w:lang w:val="en-US"/>
        </w:rPr>
        <w:t>some</w:t>
      </w:r>
      <w:r w:rsidRPr="008B050E">
        <w:rPr>
          <w:lang w:val="en-US"/>
        </w:rPr>
        <w:t xml:space="preserve"> "</w:t>
      </w:r>
      <w:r>
        <w:rPr>
          <w:lang w:val="en-US"/>
        </w:rPr>
        <w:t>common</w:t>
      </w:r>
      <w:r w:rsidRPr="008B050E">
        <w:rPr>
          <w:lang w:val="en-US"/>
        </w:rPr>
        <w:t xml:space="preserve"> </w:t>
      </w:r>
      <w:r>
        <w:rPr>
          <w:lang w:val="en-US"/>
        </w:rPr>
        <w:t>symbiotic</w:t>
      </w:r>
      <w:r w:rsidRPr="008B050E">
        <w:rPr>
          <w:lang w:val="en-US"/>
        </w:rPr>
        <w:t xml:space="preserve"> </w:t>
      </w:r>
      <w:r>
        <w:rPr>
          <w:lang w:val="en-US"/>
        </w:rPr>
        <w:t>genes</w:t>
      </w:r>
      <w:r w:rsidRPr="008B050E">
        <w:rPr>
          <w:lang w:val="en-US"/>
        </w:rPr>
        <w:t xml:space="preserve">" </w:t>
      </w:r>
      <w:r>
        <w:rPr>
          <w:lang w:val="en-US"/>
        </w:rPr>
        <w:t>result</w:t>
      </w:r>
      <w:r w:rsidRPr="008B050E">
        <w:rPr>
          <w:lang w:val="en-US"/>
        </w:rPr>
        <w:t xml:space="preserve"> </w:t>
      </w:r>
      <w:r>
        <w:rPr>
          <w:lang w:val="en-US"/>
        </w:rPr>
        <w:t>in</w:t>
      </w:r>
      <w:r w:rsidRPr="008B050E">
        <w:rPr>
          <w:lang w:val="en-US"/>
        </w:rPr>
        <w:t xml:space="preserve"> </w:t>
      </w:r>
      <w:r>
        <w:rPr>
          <w:lang w:val="en-US"/>
        </w:rPr>
        <w:t>fa</w:t>
      </w:r>
      <w:r w:rsidR="008B050E">
        <w:rPr>
          <w:lang w:val="en-US"/>
        </w:rPr>
        <w:t>ults in</w:t>
      </w:r>
      <w:r w:rsidR="00B72B3B" w:rsidRPr="00B72B3B">
        <w:rPr>
          <w:lang w:val="en-US"/>
        </w:rPr>
        <w:t xml:space="preserve"> </w:t>
      </w:r>
      <w:r w:rsidR="00273DAF" w:rsidRPr="008B050E">
        <w:rPr>
          <w:lang w:val="en-US"/>
        </w:rPr>
        <w:t>"</w:t>
      </w:r>
      <w:r w:rsidR="008B050E">
        <w:rPr>
          <w:lang w:val="en-US"/>
        </w:rPr>
        <w:t>symbiont</w:t>
      </w:r>
      <w:r w:rsidR="008B050E" w:rsidRPr="00A87F20">
        <w:rPr>
          <w:lang w:val="en-US"/>
        </w:rPr>
        <w:t>-</w:t>
      </w:r>
      <w:r w:rsidR="008B050E">
        <w:rPr>
          <w:lang w:val="en-US"/>
        </w:rPr>
        <w:t>receivers</w:t>
      </w:r>
      <w:r w:rsidR="00B72B3B">
        <w:rPr>
          <w:lang w:val="en-US"/>
        </w:rPr>
        <w:t>" structure (SYMRK,</w:t>
      </w:r>
      <w:r w:rsidR="00B72B3B" w:rsidRPr="00B72B3B">
        <w:rPr>
          <w:lang w:val="en-US"/>
        </w:rPr>
        <w:t xml:space="preserve"> </w:t>
      </w:r>
      <w:r w:rsidR="008B050E">
        <w:rPr>
          <w:lang w:val="en-US"/>
        </w:rPr>
        <w:t>naturally</w:t>
      </w:r>
      <w:r w:rsidR="008B050E" w:rsidRPr="008B050E">
        <w:rPr>
          <w:lang w:val="en-US"/>
        </w:rPr>
        <w:t>,</w:t>
      </w:r>
      <w:r w:rsidR="008B050E">
        <w:rPr>
          <w:lang w:val="en-US"/>
        </w:rPr>
        <w:t xml:space="preserve"> is not the only gene</w:t>
      </w:r>
      <w:r w:rsidR="00273DAF" w:rsidRPr="008B050E">
        <w:rPr>
          <w:lang w:val="en-US"/>
        </w:rPr>
        <w:t xml:space="preserve">, </w:t>
      </w:r>
      <w:r w:rsidR="008B050E">
        <w:rPr>
          <w:lang w:val="en-US"/>
        </w:rPr>
        <w:t>required for their formation</w:t>
      </w:r>
      <w:r w:rsidR="00273DAF" w:rsidRPr="008B050E">
        <w:rPr>
          <w:lang w:val="en-US"/>
        </w:rPr>
        <w:t xml:space="preserve">). </w:t>
      </w:r>
      <w:r w:rsidR="008B050E">
        <w:rPr>
          <w:lang w:val="en-US"/>
        </w:rPr>
        <w:t>It</w:t>
      </w:r>
      <w:r w:rsidR="008B050E" w:rsidRPr="008B050E">
        <w:rPr>
          <w:lang w:val="en-US"/>
        </w:rPr>
        <w:t xml:space="preserve"> </w:t>
      </w:r>
      <w:r w:rsidR="008B050E">
        <w:rPr>
          <w:lang w:val="en-US"/>
        </w:rPr>
        <w:t>should</w:t>
      </w:r>
      <w:r w:rsidR="008B050E" w:rsidRPr="008B050E">
        <w:rPr>
          <w:lang w:val="en-US"/>
        </w:rPr>
        <w:t xml:space="preserve"> </w:t>
      </w:r>
      <w:r w:rsidR="008B050E">
        <w:rPr>
          <w:lang w:val="en-US"/>
        </w:rPr>
        <w:t>be</w:t>
      </w:r>
      <w:r w:rsidR="008B050E" w:rsidRPr="008B050E">
        <w:rPr>
          <w:lang w:val="en-US"/>
        </w:rPr>
        <w:t xml:space="preserve"> </w:t>
      </w:r>
      <w:r w:rsidR="008B050E">
        <w:rPr>
          <w:lang w:val="en-US"/>
        </w:rPr>
        <w:t>noted</w:t>
      </w:r>
      <w:r w:rsidR="008B050E" w:rsidRPr="008B050E">
        <w:rPr>
          <w:lang w:val="en-US"/>
        </w:rPr>
        <w:t xml:space="preserve"> </w:t>
      </w:r>
      <w:r w:rsidR="008B050E">
        <w:rPr>
          <w:lang w:val="en-US"/>
        </w:rPr>
        <w:t xml:space="preserve">that </w:t>
      </w:r>
      <w:r w:rsidR="008B050E" w:rsidRPr="008B050E">
        <w:rPr>
          <w:lang w:val="en-US"/>
        </w:rPr>
        <w:t>"</w:t>
      </w:r>
      <w:r w:rsidR="008B050E">
        <w:rPr>
          <w:lang w:val="en-US"/>
        </w:rPr>
        <w:t>long</w:t>
      </w:r>
      <w:r w:rsidR="008B050E" w:rsidRPr="008B050E">
        <w:rPr>
          <w:lang w:val="en-US"/>
        </w:rPr>
        <w:t xml:space="preserve">" SYMRK </w:t>
      </w:r>
      <w:r w:rsidR="008B050E">
        <w:rPr>
          <w:lang w:val="en-US"/>
        </w:rPr>
        <w:t>protein</w:t>
      </w:r>
      <w:r w:rsidR="008B050E" w:rsidRPr="008B050E">
        <w:rPr>
          <w:lang w:val="en-US"/>
        </w:rPr>
        <w:t xml:space="preserve"> </w:t>
      </w:r>
      <w:r w:rsidR="008B050E">
        <w:rPr>
          <w:lang w:val="en-US"/>
        </w:rPr>
        <w:t>is</w:t>
      </w:r>
      <w:r w:rsidR="008B050E" w:rsidRPr="008B050E">
        <w:rPr>
          <w:lang w:val="en-US"/>
        </w:rPr>
        <w:t xml:space="preserve"> </w:t>
      </w:r>
      <w:r w:rsidR="008B050E">
        <w:rPr>
          <w:lang w:val="en-US"/>
        </w:rPr>
        <w:t>vital</w:t>
      </w:r>
      <w:r w:rsidR="008B050E" w:rsidRPr="008B050E">
        <w:rPr>
          <w:lang w:val="en-US"/>
        </w:rPr>
        <w:t xml:space="preserve">, </w:t>
      </w:r>
      <w:r w:rsidR="008B050E">
        <w:rPr>
          <w:lang w:val="en-US"/>
        </w:rPr>
        <w:t>but not sufficient for nodular symbioses formation. This</w:t>
      </w:r>
      <w:r w:rsidR="008B050E" w:rsidRPr="008B050E">
        <w:rPr>
          <w:lang w:val="en-US"/>
        </w:rPr>
        <w:t xml:space="preserve"> </w:t>
      </w:r>
      <w:r w:rsidR="008B050E">
        <w:rPr>
          <w:lang w:val="en-US"/>
        </w:rPr>
        <w:t>is</w:t>
      </w:r>
      <w:r w:rsidR="008B050E" w:rsidRPr="008B050E">
        <w:rPr>
          <w:lang w:val="en-US"/>
        </w:rPr>
        <w:t xml:space="preserve"> </w:t>
      </w:r>
      <w:r w:rsidR="008B050E">
        <w:rPr>
          <w:lang w:val="en-US"/>
        </w:rPr>
        <w:t>obvious</w:t>
      </w:r>
      <w:r w:rsidR="00B72B3B" w:rsidRPr="00B72B3B">
        <w:rPr>
          <w:lang w:val="en-US"/>
        </w:rPr>
        <w:t xml:space="preserve">, </w:t>
      </w:r>
      <w:r w:rsidR="008B050E">
        <w:rPr>
          <w:lang w:val="en-US"/>
        </w:rPr>
        <w:t>for</w:t>
      </w:r>
      <w:r w:rsidR="008B050E" w:rsidRPr="008B050E">
        <w:rPr>
          <w:lang w:val="en-US"/>
        </w:rPr>
        <w:t xml:space="preserve"> </w:t>
      </w:r>
      <w:r w:rsidR="008B050E">
        <w:rPr>
          <w:lang w:val="en-US"/>
        </w:rPr>
        <w:t>not</w:t>
      </w:r>
      <w:r w:rsidR="008B050E" w:rsidRPr="008B050E">
        <w:rPr>
          <w:lang w:val="en-US"/>
        </w:rPr>
        <w:t xml:space="preserve"> </w:t>
      </w:r>
      <w:r w:rsidR="008B050E">
        <w:rPr>
          <w:lang w:val="en-US"/>
        </w:rPr>
        <w:t>all</w:t>
      </w:r>
      <w:r w:rsidR="008B050E" w:rsidRPr="008B050E">
        <w:rPr>
          <w:lang w:val="en-US"/>
        </w:rPr>
        <w:t xml:space="preserve"> </w:t>
      </w:r>
      <w:r w:rsidR="008B050E">
        <w:rPr>
          <w:lang w:val="en-US"/>
        </w:rPr>
        <w:t>the</w:t>
      </w:r>
      <w:r w:rsidR="008B050E" w:rsidRPr="008B050E">
        <w:rPr>
          <w:lang w:val="en-US"/>
        </w:rPr>
        <w:t xml:space="preserve"> </w:t>
      </w:r>
      <w:r w:rsidR="008B050E">
        <w:rPr>
          <w:lang w:val="en-US"/>
        </w:rPr>
        <w:t>organisms</w:t>
      </w:r>
      <w:r w:rsidR="008B050E" w:rsidRPr="008B050E">
        <w:rPr>
          <w:lang w:val="en-US"/>
        </w:rPr>
        <w:t xml:space="preserve"> </w:t>
      </w:r>
      <w:r w:rsidR="008B050E">
        <w:rPr>
          <w:lang w:val="en-US"/>
        </w:rPr>
        <w:t>can</w:t>
      </w:r>
      <w:r w:rsidR="008B050E" w:rsidRPr="008B050E">
        <w:rPr>
          <w:lang w:val="en-US"/>
        </w:rPr>
        <w:t xml:space="preserve"> </w:t>
      </w:r>
      <w:r w:rsidR="008B050E">
        <w:rPr>
          <w:lang w:val="en-US"/>
        </w:rPr>
        <w:t>enter</w:t>
      </w:r>
      <w:r w:rsidR="008B050E" w:rsidRPr="008B050E">
        <w:rPr>
          <w:lang w:val="en-US"/>
        </w:rPr>
        <w:t xml:space="preserve"> </w:t>
      </w:r>
      <w:r w:rsidR="008B050E">
        <w:rPr>
          <w:lang w:val="en-US"/>
        </w:rPr>
        <w:t>these</w:t>
      </w:r>
      <w:r w:rsidR="008B050E" w:rsidRPr="008B050E">
        <w:rPr>
          <w:lang w:val="en-US"/>
        </w:rPr>
        <w:t xml:space="preserve"> </w:t>
      </w:r>
      <w:r w:rsidR="008B050E">
        <w:rPr>
          <w:lang w:val="en-US"/>
        </w:rPr>
        <w:t>symbioses</w:t>
      </w:r>
      <w:r w:rsidR="008B050E" w:rsidRPr="008B050E">
        <w:rPr>
          <w:lang w:val="en-US"/>
        </w:rPr>
        <w:t xml:space="preserve">, </w:t>
      </w:r>
      <w:r w:rsidR="008B050E">
        <w:rPr>
          <w:lang w:val="en-US"/>
        </w:rPr>
        <w:t>but only those</w:t>
      </w:r>
      <w:r w:rsidR="00B72B3B">
        <w:rPr>
          <w:lang w:val="en-US"/>
        </w:rPr>
        <w:t xml:space="preserve"> that have a long variant. </w:t>
      </w:r>
      <w:r w:rsidR="008B050E">
        <w:rPr>
          <w:lang w:val="en-US"/>
        </w:rPr>
        <w:t>The</w:t>
      </w:r>
      <w:r w:rsidR="008B050E" w:rsidRPr="00032CE4">
        <w:rPr>
          <w:lang w:val="en-US"/>
        </w:rPr>
        <w:t xml:space="preserve"> </w:t>
      </w:r>
      <w:r w:rsidR="008B050E">
        <w:rPr>
          <w:lang w:val="en-US"/>
        </w:rPr>
        <w:t>plant</w:t>
      </w:r>
      <w:r w:rsidR="00032CE4">
        <w:rPr>
          <w:lang w:val="en-US"/>
        </w:rPr>
        <w:t>s</w:t>
      </w:r>
      <w:r w:rsidR="008B050E" w:rsidRPr="00032CE4">
        <w:rPr>
          <w:lang w:val="en-US"/>
        </w:rPr>
        <w:t xml:space="preserve"> </w:t>
      </w:r>
      <w:r w:rsidR="008B050E">
        <w:rPr>
          <w:lang w:val="en-US"/>
        </w:rPr>
        <w:t>that</w:t>
      </w:r>
      <w:r w:rsidR="008B050E" w:rsidRPr="00032CE4">
        <w:rPr>
          <w:lang w:val="en-US"/>
        </w:rPr>
        <w:t xml:space="preserve"> </w:t>
      </w:r>
      <w:r w:rsidR="008B050E">
        <w:rPr>
          <w:lang w:val="en-US"/>
        </w:rPr>
        <w:t>generate</w:t>
      </w:r>
      <w:r w:rsidR="008B050E" w:rsidRPr="00032CE4">
        <w:rPr>
          <w:lang w:val="en-US"/>
        </w:rPr>
        <w:t xml:space="preserve"> </w:t>
      </w:r>
      <w:r w:rsidR="008B050E">
        <w:rPr>
          <w:lang w:val="en-US"/>
        </w:rPr>
        <w:t>nodules</w:t>
      </w:r>
      <w:r w:rsidR="008B050E" w:rsidRPr="00032CE4">
        <w:rPr>
          <w:lang w:val="en-US"/>
        </w:rPr>
        <w:t xml:space="preserve"> </w:t>
      </w:r>
      <w:r w:rsidR="008B050E">
        <w:rPr>
          <w:lang w:val="en-US"/>
        </w:rPr>
        <w:t>apparently</w:t>
      </w:r>
      <w:r w:rsidR="008B050E" w:rsidRPr="00032CE4">
        <w:rPr>
          <w:lang w:val="en-US"/>
        </w:rPr>
        <w:t xml:space="preserve"> </w:t>
      </w:r>
      <w:r w:rsidR="008B050E">
        <w:rPr>
          <w:lang w:val="en-US"/>
        </w:rPr>
        <w:t>must</w:t>
      </w:r>
      <w:r w:rsidR="008B050E" w:rsidRPr="00032CE4">
        <w:rPr>
          <w:lang w:val="en-US"/>
        </w:rPr>
        <w:t xml:space="preserve"> </w:t>
      </w:r>
      <w:r w:rsidR="008B050E">
        <w:rPr>
          <w:lang w:val="en-US"/>
        </w:rPr>
        <w:t>have</w:t>
      </w:r>
      <w:r w:rsidR="008B050E" w:rsidRPr="00032CE4">
        <w:rPr>
          <w:lang w:val="en-US"/>
        </w:rPr>
        <w:t xml:space="preserve"> </w:t>
      </w:r>
      <w:r w:rsidR="008B050E">
        <w:rPr>
          <w:lang w:val="en-US"/>
        </w:rPr>
        <w:t>some</w:t>
      </w:r>
      <w:r w:rsidR="008B050E" w:rsidRPr="00032CE4">
        <w:rPr>
          <w:lang w:val="en-US"/>
        </w:rPr>
        <w:t xml:space="preserve"> </w:t>
      </w:r>
      <w:r w:rsidR="008B050E">
        <w:rPr>
          <w:lang w:val="en-US"/>
        </w:rPr>
        <w:t>other</w:t>
      </w:r>
      <w:r w:rsidR="008B050E" w:rsidRPr="00032CE4">
        <w:rPr>
          <w:lang w:val="en-US"/>
        </w:rPr>
        <w:t xml:space="preserve"> </w:t>
      </w:r>
      <w:r w:rsidR="008B050E" w:rsidRPr="008B050E">
        <w:rPr>
          <w:lang w:val="en-US"/>
        </w:rPr>
        <w:t>genetic</w:t>
      </w:r>
      <w:r w:rsidR="00032CE4">
        <w:rPr>
          <w:lang w:val="en-US"/>
        </w:rPr>
        <w:t xml:space="preserve"> </w:t>
      </w:r>
      <w:r w:rsidR="008B050E" w:rsidRPr="008B050E">
        <w:rPr>
          <w:lang w:val="en-US"/>
        </w:rPr>
        <w:t>pecularities</w:t>
      </w:r>
      <w:r w:rsidR="008B050E" w:rsidRPr="00032CE4">
        <w:rPr>
          <w:lang w:val="en-US"/>
        </w:rPr>
        <w:t xml:space="preserve"> </w:t>
      </w:r>
      <w:r w:rsidR="008B050E">
        <w:rPr>
          <w:lang w:val="en-US"/>
        </w:rPr>
        <w:t>as</w:t>
      </w:r>
      <w:r w:rsidR="008B050E" w:rsidRPr="00032CE4">
        <w:rPr>
          <w:lang w:val="en-US"/>
        </w:rPr>
        <w:t xml:space="preserve"> </w:t>
      </w:r>
      <w:r w:rsidR="008B050E">
        <w:rPr>
          <w:lang w:val="en-US"/>
        </w:rPr>
        <w:t>well</w:t>
      </w:r>
      <w:r w:rsidR="00032CE4" w:rsidRPr="00032CE4">
        <w:rPr>
          <w:lang w:val="en-US"/>
        </w:rPr>
        <w:t xml:space="preserve">, </w:t>
      </w:r>
      <w:r w:rsidR="00032CE4">
        <w:rPr>
          <w:lang w:val="en-US"/>
        </w:rPr>
        <w:t>but they haven’t been identified yet.</w:t>
      </w:r>
    </w:p>
    <w:p w:rsidR="00273DAF" w:rsidRPr="003A32B6" w:rsidRDefault="00032CE4" w:rsidP="00273DAF">
      <w:pPr>
        <w:pStyle w:val="western"/>
        <w:spacing w:before="0" w:beforeAutospacing="0" w:after="0" w:afterAutospacing="0" w:line="276" w:lineRule="auto"/>
        <w:ind w:firstLine="706"/>
        <w:jc w:val="both"/>
        <w:rPr>
          <w:lang w:val="en-US"/>
        </w:rPr>
      </w:pPr>
      <w:r>
        <w:rPr>
          <w:lang w:val="en-US"/>
        </w:rPr>
        <w:t>The</w:t>
      </w:r>
      <w:r w:rsidRPr="00142791">
        <w:rPr>
          <w:lang w:val="en-US"/>
        </w:rPr>
        <w:t xml:space="preserve"> </w:t>
      </w:r>
      <w:r>
        <w:rPr>
          <w:lang w:val="en-US"/>
        </w:rPr>
        <w:t>ability</w:t>
      </w:r>
      <w:r w:rsidRPr="00142791">
        <w:rPr>
          <w:lang w:val="en-US"/>
        </w:rPr>
        <w:t xml:space="preserve"> </w:t>
      </w:r>
      <w:r>
        <w:rPr>
          <w:lang w:val="en-US"/>
        </w:rPr>
        <w:t>to</w:t>
      </w:r>
      <w:r w:rsidRPr="00142791">
        <w:rPr>
          <w:lang w:val="en-US"/>
        </w:rPr>
        <w:t xml:space="preserve"> </w:t>
      </w:r>
      <w:r>
        <w:rPr>
          <w:lang w:val="en-US"/>
        </w:rPr>
        <w:t>form</w:t>
      </w:r>
      <w:r w:rsidRPr="00142791">
        <w:rPr>
          <w:lang w:val="en-US"/>
        </w:rPr>
        <w:t xml:space="preserve"> </w:t>
      </w:r>
      <w:r>
        <w:rPr>
          <w:lang w:val="en-US"/>
        </w:rPr>
        <w:t>nodular</w:t>
      </w:r>
      <w:r w:rsidRPr="00142791">
        <w:rPr>
          <w:lang w:val="en-US"/>
        </w:rPr>
        <w:t xml:space="preserve"> </w:t>
      </w:r>
      <w:r>
        <w:rPr>
          <w:lang w:val="en-US"/>
        </w:rPr>
        <w:t>symbioses</w:t>
      </w:r>
      <w:r w:rsidRPr="00142791">
        <w:rPr>
          <w:lang w:val="en-US"/>
        </w:rPr>
        <w:t xml:space="preserve"> (</w:t>
      </w:r>
      <w:r>
        <w:t>А</w:t>
      </w:r>
      <w:r>
        <w:rPr>
          <w:lang w:val="en-US"/>
        </w:rPr>
        <w:t>R</w:t>
      </w:r>
      <w:r w:rsidRPr="00142791">
        <w:rPr>
          <w:lang w:val="en-US"/>
        </w:rPr>
        <w:t xml:space="preserve"> </w:t>
      </w:r>
      <w:r>
        <w:rPr>
          <w:lang w:val="en-US"/>
        </w:rPr>
        <w:t>and</w:t>
      </w:r>
      <w:r w:rsidRPr="00142791">
        <w:rPr>
          <w:lang w:val="en-US"/>
        </w:rPr>
        <w:t xml:space="preserve"> </w:t>
      </w:r>
      <w:r>
        <w:rPr>
          <w:lang w:val="en-US"/>
        </w:rPr>
        <w:t>PS</w:t>
      </w:r>
      <w:r w:rsidR="0024045E">
        <w:rPr>
          <w:lang w:val="en-US"/>
        </w:rPr>
        <w:t xml:space="preserve">) </w:t>
      </w:r>
      <w:r>
        <w:rPr>
          <w:lang w:val="en-US"/>
        </w:rPr>
        <w:t>has</w:t>
      </w:r>
      <w:r w:rsidRPr="00142791">
        <w:rPr>
          <w:lang w:val="en-US"/>
        </w:rPr>
        <w:t xml:space="preserve"> </w:t>
      </w:r>
      <w:r>
        <w:rPr>
          <w:lang w:val="en-US"/>
        </w:rPr>
        <w:t>been</w:t>
      </w:r>
      <w:r w:rsidRPr="00142791">
        <w:rPr>
          <w:lang w:val="en-US"/>
        </w:rPr>
        <w:t xml:space="preserve"> </w:t>
      </w:r>
      <w:r>
        <w:rPr>
          <w:lang w:val="en-US"/>
        </w:rPr>
        <w:t>developed</w:t>
      </w:r>
      <w:r w:rsidRPr="00142791">
        <w:rPr>
          <w:lang w:val="en-US"/>
        </w:rPr>
        <w:t xml:space="preserve"> </w:t>
      </w:r>
      <w:r>
        <w:rPr>
          <w:lang w:val="en-US"/>
        </w:rPr>
        <w:t>due</w:t>
      </w:r>
      <w:r w:rsidRPr="00142791">
        <w:rPr>
          <w:lang w:val="en-US"/>
        </w:rPr>
        <w:t xml:space="preserve"> </w:t>
      </w:r>
      <w:r>
        <w:rPr>
          <w:lang w:val="en-US"/>
        </w:rPr>
        <w:t>to</w:t>
      </w:r>
      <w:r w:rsidRPr="00142791">
        <w:rPr>
          <w:lang w:val="en-US"/>
        </w:rPr>
        <w:t xml:space="preserve"> </w:t>
      </w:r>
      <w:r>
        <w:rPr>
          <w:lang w:val="en-US"/>
        </w:rPr>
        <w:t>ancient</w:t>
      </w:r>
      <w:r w:rsidRPr="00142791">
        <w:rPr>
          <w:lang w:val="en-US"/>
        </w:rPr>
        <w:t xml:space="preserve"> </w:t>
      </w:r>
      <w:r w:rsidR="00273DAF" w:rsidRPr="009B5D99">
        <w:t>АМ</w:t>
      </w:r>
      <w:r w:rsidR="00142791">
        <w:rPr>
          <w:lang w:val="en-US"/>
        </w:rPr>
        <w:t xml:space="preserve"> g</w:t>
      </w:r>
      <w:r>
        <w:rPr>
          <w:lang w:val="en-US"/>
        </w:rPr>
        <w:t>enetic</w:t>
      </w:r>
      <w:r w:rsidRPr="00142791">
        <w:rPr>
          <w:lang w:val="en-US"/>
        </w:rPr>
        <w:t xml:space="preserve"> </w:t>
      </w:r>
      <w:r>
        <w:rPr>
          <w:lang w:val="en-US"/>
        </w:rPr>
        <w:t>scenario</w:t>
      </w:r>
      <w:r w:rsidRPr="00142791">
        <w:rPr>
          <w:lang w:val="en-US"/>
        </w:rPr>
        <w:t xml:space="preserve">. </w:t>
      </w:r>
      <w:r w:rsidR="00273DAF" w:rsidRPr="00142791">
        <w:rPr>
          <w:lang w:val="en-US"/>
        </w:rPr>
        <w:t xml:space="preserve"> </w:t>
      </w:r>
      <w:r w:rsidR="00142791">
        <w:rPr>
          <w:lang w:val="en-US"/>
        </w:rPr>
        <w:t>The</w:t>
      </w:r>
      <w:r w:rsidR="00142791" w:rsidRPr="00142791">
        <w:rPr>
          <w:lang w:val="en-US"/>
        </w:rPr>
        <w:t xml:space="preserve"> </w:t>
      </w:r>
      <w:r w:rsidR="00142791">
        <w:rPr>
          <w:lang w:val="en-US"/>
        </w:rPr>
        <w:t>key</w:t>
      </w:r>
      <w:r w:rsidR="00142791" w:rsidRPr="00142791">
        <w:rPr>
          <w:lang w:val="en-US"/>
        </w:rPr>
        <w:t xml:space="preserve"> </w:t>
      </w:r>
      <w:r w:rsidR="00142791">
        <w:rPr>
          <w:lang w:val="en-US"/>
        </w:rPr>
        <w:t>evolutionary</w:t>
      </w:r>
      <w:r w:rsidR="00142791" w:rsidRPr="00142791">
        <w:rPr>
          <w:lang w:val="en-US"/>
        </w:rPr>
        <w:t xml:space="preserve"> </w:t>
      </w:r>
      <w:r w:rsidR="00142791">
        <w:rPr>
          <w:lang w:val="en-US"/>
        </w:rPr>
        <w:t>event</w:t>
      </w:r>
      <w:r w:rsidR="00142791" w:rsidRPr="00142791">
        <w:rPr>
          <w:lang w:val="en-US"/>
        </w:rPr>
        <w:t xml:space="preserve"> </w:t>
      </w:r>
      <w:r w:rsidR="00142791">
        <w:rPr>
          <w:lang w:val="en-US"/>
        </w:rPr>
        <w:t>is</w:t>
      </w:r>
      <w:r w:rsidR="00142791" w:rsidRPr="00142791">
        <w:rPr>
          <w:lang w:val="en-US"/>
        </w:rPr>
        <w:t xml:space="preserve"> </w:t>
      </w:r>
      <w:r w:rsidR="00142791">
        <w:rPr>
          <w:lang w:val="en-US"/>
        </w:rPr>
        <w:t>that</w:t>
      </w:r>
      <w:r w:rsidR="00142791" w:rsidRPr="00142791">
        <w:rPr>
          <w:lang w:val="en-US"/>
        </w:rPr>
        <w:t xml:space="preserve"> </w:t>
      </w:r>
      <w:r w:rsidR="00142791">
        <w:rPr>
          <w:lang w:val="en-US"/>
        </w:rPr>
        <w:t>the</w:t>
      </w:r>
      <w:r w:rsidR="00142791" w:rsidRPr="00142791">
        <w:rPr>
          <w:lang w:val="en-US"/>
        </w:rPr>
        <w:t xml:space="preserve"> </w:t>
      </w:r>
      <w:r w:rsidR="00142791">
        <w:rPr>
          <w:lang w:val="en-US"/>
        </w:rPr>
        <w:t>root</w:t>
      </w:r>
      <w:r w:rsidR="00142791" w:rsidRPr="00142791">
        <w:rPr>
          <w:lang w:val="en-US"/>
        </w:rPr>
        <w:t xml:space="preserve"> </w:t>
      </w:r>
      <w:r w:rsidR="00142791">
        <w:rPr>
          <w:lang w:val="en-US"/>
        </w:rPr>
        <w:t>cells</w:t>
      </w:r>
      <w:r w:rsidR="00142791" w:rsidRPr="00142791">
        <w:rPr>
          <w:lang w:val="en-US"/>
        </w:rPr>
        <w:t xml:space="preserve"> </w:t>
      </w:r>
      <w:r w:rsidR="00142791">
        <w:rPr>
          <w:lang w:val="en-US"/>
        </w:rPr>
        <w:t>have</w:t>
      </w:r>
      <w:r w:rsidR="00142791" w:rsidRPr="00142791">
        <w:rPr>
          <w:lang w:val="en-US"/>
        </w:rPr>
        <w:t xml:space="preserve"> </w:t>
      </w:r>
      <w:r w:rsidR="00142791">
        <w:rPr>
          <w:lang w:val="en-US"/>
        </w:rPr>
        <w:t>acquired</w:t>
      </w:r>
      <w:r w:rsidR="00142791" w:rsidRPr="00142791">
        <w:rPr>
          <w:lang w:val="en-US"/>
        </w:rPr>
        <w:t xml:space="preserve"> </w:t>
      </w:r>
      <w:r w:rsidR="00142791">
        <w:rPr>
          <w:lang w:val="en-US"/>
        </w:rPr>
        <w:t>the</w:t>
      </w:r>
      <w:r w:rsidR="00142791" w:rsidRPr="00142791">
        <w:rPr>
          <w:lang w:val="en-US"/>
        </w:rPr>
        <w:t xml:space="preserve"> </w:t>
      </w:r>
      <w:r w:rsidR="00142791">
        <w:rPr>
          <w:lang w:val="en-US"/>
        </w:rPr>
        <w:t>ability</w:t>
      </w:r>
      <w:r w:rsidR="00142791" w:rsidRPr="00142791">
        <w:rPr>
          <w:lang w:val="en-US"/>
        </w:rPr>
        <w:t xml:space="preserve"> </w:t>
      </w:r>
      <w:r w:rsidR="00142791">
        <w:rPr>
          <w:lang w:val="en-US"/>
        </w:rPr>
        <w:t>to</w:t>
      </w:r>
      <w:r w:rsidR="00142791" w:rsidRPr="00142791">
        <w:rPr>
          <w:lang w:val="en-US"/>
        </w:rPr>
        <w:t xml:space="preserve"> </w:t>
      </w:r>
      <w:r w:rsidR="00142791">
        <w:rPr>
          <w:lang w:val="en-US"/>
        </w:rPr>
        <w:t xml:space="preserve">react both on symbiotic fungi presence and </w:t>
      </w:r>
      <w:r w:rsidR="0024045E">
        <w:rPr>
          <w:lang w:val="en-US"/>
        </w:rPr>
        <w:t>nitrogen-fixing bacteria proximity by forming</w:t>
      </w:r>
      <w:r w:rsidR="00273DAF" w:rsidRPr="00142791">
        <w:rPr>
          <w:lang w:val="en-US"/>
        </w:rPr>
        <w:t xml:space="preserve"> "</w:t>
      </w:r>
      <w:r w:rsidR="0024045E">
        <w:rPr>
          <w:lang w:val="en-US"/>
        </w:rPr>
        <w:t>symbiont</w:t>
      </w:r>
      <w:r w:rsidR="0024045E" w:rsidRPr="00A87F20">
        <w:rPr>
          <w:lang w:val="en-US"/>
        </w:rPr>
        <w:t>-</w:t>
      </w:r>
      <w:r w:rsidR="0024045E">
        <w:rPr>
          <w:lang w:val="en-US"/>
        </w:rPr>
        <w:t>receivers</w:t>
      </w:r>
      <w:r w:rsidR="0024045E" w:rsidRPr="008B050E">
        <w:rPr>
          <w:lang w:val="en-US"/>
        </w:rPr>
        <w:t xml:space="preserve"> </w:t>
      </w:r>
      <w:r w:rsidR="00B72B3B">
        <w:rPr>
          <w:lang w:val="en-US"/>
        </w:rPr>
        <w:t xml:space="preserve">". </w:t>
      </w:r>
      <w:r w:rsidR="0024045E">
        <w:rPr>
          <w:lang w:val="en-US"/>
        </w:rPr>
        <w:t>It seems that this event has happened due to SYMRK restructuring, to be exact</w:t>
      </w:r>
      <w:r w:rsidR="0024045E" w:rsidRPr="0024045E">
        <w:rPr>
          <w:lang w:val="en-US"/>
        </w:rPr>
        <w:t xml:space="preserve">, </w:t>
      </w:r>
      <w:r w:rsidR="0024045E">
        <w:rPr>
          <w:lang w:val="en-US"/>
        </w:rPr>
        <w:t>due to addition of two new receptor domains to its intracellular part. Both</w:t>
      </w:r>
      <w:r w:rsidR="0024045E" w:rsidRPr="005755BB">
        <w:rPr>
          <w:lang w:val="en-US"/>
        </w:rPr>
        <w:t xml:space="preserve"> </w:t>
      </w:r>
      <w:r w:rsidR="0024045E">
        <w:rPr>
          <w:lang w:val="en-US"/>
        </w:rPr>
        <w:t>of</w:t>
      </w:r>
      <w:r w:rsidR="0024045E" w:rsidRPr="005755BB">
        <w:rPr>
          <w:lang w:val="en-US"/>
        </w:rPr>
        <w:t xml:space="preserve"> </w:t>
      </w:r>
      <w:r w:rsidR="005755BB">
        <w:rPr>
          <w:lang w:val="en-US"/>
        </w:rPr>
        <w:t>them could be borrowed from other proteins in the higher plants genome. Thus</w:t>
      </w:r>
      <w:r w:rsidR="005755BB" w:rsidRPr="005755BB">
        <w:rPr>
          <w:lang w:val="en-US"/>
        </w:rPr>
        <w:t xml:space="preserve">, </w:t>
      </w:r>
      <w:r w:rsidR="005755BB">
        <w:rPr>
          <w:lang w:val="en-US"/>
        </w:rPr>
        <w:t>nodular</w:t>
      </w:r>
      <w:r w:rsidR="005755BB" w:rsidRPr="005755BB">
        <w:rPr>
          <w:lang w:val="en-US"/>
        </w:rPr>
        <w:t xml:space="preserve"> </w:t>
      </w:r>
      <w:r w:rsidR="005755BB">
        <w:rPr>
          <w:lang w:val="en-US"/>
        </w:rPr>
        <w:t>symbioses</w:t>
      </w:r>
      <w:r w:rsidR="00273DAF" w:rsidRPr="005755BB">
        <w:rPr>
          <w:lang w:val="en-US"/>
        </w:rPr>
        <w:t xml:space="preserve"> </w:t>
      </w:r>
      <w:r w:rsidR="005755BB">
        <w:rPr>
          <w:lang w:val="en-US"/>
        </w:rPr>
        <w:t>are striking examples of new function development by modifying of gene complex that used to fulfil other functions</w:t>
      </w:r>
      <w:r w:rsidR="00273DAF" w:rsidRPr="005755BB">
        <w:rPr>
          <w:lang w:val="en-US"/>
        </w:rPr>
        <w:t xml:space="preserve">. </w:t>
      </w:r>
      <w:r w:rsidR="005755BB">
        <w:rPr>
          <w:lang w:val="en-US"/>
        </w:rPr>
        <w:t>Arbusculas</w:t>
      </w:r>
      <w:r w:rsidR="00273DAF" w:rsidRPr="005755BB">
        <w:rPr>
          <w:lang w:val="en-US"/>
        </w:rPr>
        <w:t>,</w:t>
      </w:r>
      <w:r w:rsidR="005755BB">
        <w:rPr>
          <w:lang w:val="en-US"/>
        </w:rPr>
        <w:t xml:space="preserve"> mycelium modifications in mycorrhiza formers fungi</w:t>
      </w:r>
      <w:r w:rsidR="00CF07C0" w:rsidRPr="00CF07C0">
        <w:rPr>
          <w:lang w:val="en-US"/>
        </w:rPr>
        <w:t xml:space="preserve">, </w:t>
      </w:r>
      <w:r w:rsidR="00CF07C0">
        <w:rPr>
          <w:lang w:val="en-US"/>
        </w:rPr>
        <w:t>which are similar to haustoria</w:t>
      </w:r>
      <w:r w:rsidR="00B72B3B">
        <w:rPr>
          <w:lang w:val="en-US"/>
        </w:rPr>
        <w:t xml:space="preserve">, </w:t>
      </w:r>
      <w:r w:rsidR="00CF07C0">
        <w:rPr>
          <w:lang w:val="en-US"/>
        </w:rPr>
        <w:t>are complex repeatedly and dichotomically branc</w:t>
      </w:r>
      <w:r w:rsidR="003A32B6">
        <w:rPr>
          <w:lang w:val="en-US"/>
        </w:rPr>
        <w:t>hed hyphas that penetrate into r</w:t>
      </w:r>
      <w:r w:rsidR="00CF07C0">
        <w:rPr>
          <w:lang w:val="en-US"/>
        </w:rPr>
        <w:t>oot parenchymal cells. Within</w:t>
      </w:r>
      <w:r w:rsidR="00CF07C0" w:rsidRPr="003A32B6">
        <w:rPr>
          <w:lang w:val="en-US"/>
        </w:rPr>
        <w:t xml:space="preserve"> </w:t>
      </w:r>
      <w:r w:rsidR="00CF07C0">
        <w:rPr>
          <w:lang w:val="en-US"/>
        </w:rPr>
        <w:t>t</w:t>
      </w:r>
      <w:r w:rsidR="003A32B6">
        <w:rPr>
          <w:lang w:val="en-US"/>
        </w:rPr>
        <w:t>he</w:t>
      </w:r>
      <w:r w:rsidR="003A32B6" w:rsidRPr="003A32B6">
        <w:rPr>
          <w:lang w:val="en-US"/>
        </w:rPr>
        <w:t xml:space="preserve"> </w:t>
      </w:r>
      <w:r w:rsidR="003A32B6">
        <w:rPr>
          <w:lang w:val="en-US"/>
        </w:rPr>
        <w:t>cell</w:t>
      </w:r>
      <w:r w:rsidR="003A32B6" w:rsidRPr="003A32B6">
        <w:rPr>
          <w:lang w:val="en-US"/>
        </w:rPr>
        <w:t xml:space="preserve"> </w:t>
      </w:r>
      <w:r w:rsidR="003A32B6">
        <w:rPr>
          <w:lang w:val="en-US"/>
        </w:rPr>
        <w:t>they</w:t>
      </w:r>
      <w:r w:rsidR="003A32B6" w:rsidRPr="003A32B6">
        <w:rPr>
          <w:lang w:val="en-US"/>
        </w:rPr>
        <w:t xml:space="preserve"> </w:t>
      </w:r>
      <w:r w:rsidR="003A32B6">
        <w:rPr>
          <w:lang w:val="en-US"/>
        </w:rPr>
        <w:t>are</w:t>
      </w:r>
      <w:r w:rsidR="003A32B6" w:rsidRPr="003A32B6">
        <w:rPr>
          <w:lang w:val="en-US"/>
        </w:rPr>
        <w:t xml:space="preserve"> </w:t>
      </w:r>
      <w:r w:rsidR="003A32B6">
        <w:rPr>
          <w:lang w:val="en-US"/>
        </w:rPr>
        <w:t>surrounded</w:t>
      </w:r>
      <w:r w:rsidR="003A32B6" w:rsidRPr="003A32B6">
        <w:rPr>
          <w:lang w:val="en-US"/>
        </w:rPr>
        <w:t xml:space="preserve"> </w:t>
      </w:r>
      <w:r w:rsidR="003A32B6">
        <w:rPr>
          <w:lang w:val="en-US"/>
        </w:rPr>
        <w:t>by</w:t>
      </w:r>
      <w:r w:rsidR="003A32B6" w:rsidRPr="003A32B6">
        <w:rPr>
          <w:lang w:val="en-US"/>
        </w:rPr>
        <w:t xml:space="preserve"> </w:t>
      </w:r>
      <w:r w:rsidR="003A32B6">
        <w:rPr>
          <w:lang w:val="en-US"/>
        </w:rPr>
        <w:t>the</w:t>
      </w:r>
      <w:r w:rsidR="003A32B6" w:rsidRPr="003A32B6">
        <w:rPr>
          <w:lang w:val="en-US"/>
        </w:rPr>
        <w:t xml:space="preserve"> </w:t>
      </w:r>
      <w:r w:rsidR="003A32B6">
        <w:rPr>
          <w:lang w:val="en-US"/>
        </w:rPr>
        <w:t>cellular</w:t>
      </w:r>
      <w:r w:rsidR="003A32B6" w:rsidRPr="003A32B6">
        <w:rPr>
          <w:lang w:val="en-US"/>
        </w:rPr>
        <w:t xml:space="preserve"> </w:t>
      </w:r>
      <w:r w:rsidR="003A32B6">
        <w:rPr>
          <w:lang w:val="en-US"/>
        </w:rPr>
        <w:t>plasmalemma</w:t>
      </w:r>
      <w:r w:rsidR="003A32B6" w:rsidRPr="003A32B6">
        <w:rPr>
          <w:lang w:val="en-US"/>
        </w:rPr>
        <w:t xml:space="preserve">. </w:t>
      </w:r>
      <w:r w:rsidR="003A32B6">
        <w:rPr>
          <w:lang w:val="en-US"/>
        </w:rPr>
        <w:t>The most active m</w:t>
      </w:r>
      <w:r w:rsidR="00B72B3B">
        <w:rPr>
          <w:lang w:val="en-US"/>
        </w:rPr>
        <w:t>etabolite exchange between myco</w:t>
      </w:r>
      <w:r w:rsidR="003A32B6">
        <w:rPr>
          <w:lang w:val="en-US"/>
        </w:rPr>
        <w:t>rhiza elements takes place in arbusculas</w:t>
      </w:r>
      <w:r w:rsidR="00273DAF" w:rsidRPr="003A32B6">
        <w:rPr>
          <w:lang w:val="en-US"/>
        </w:rPr>
        <w:t xml:space="preserve">, </w:t>
      </w:r>
      <w:r w:rsidR="003A32B6">
        <w:rPr>
          <w:lang w:val="en-US"/>
        </w:rPr>
        <w:lastRenderedPageBreak/>
        <w:t xml:space="preserve">though they exist only for a few days </w:t>
      </w:r>
      <w:r w:rsidR="003A32B6" w:rsidRPr="003A32B6">
        <w:rPr>
          <w:lang w:val="en-US"/>
        </w:rPr>
        <w:t>(</w:t>
      </w:r>
      <w:r w:rsidR="003A32B6">
        <w:rPr>
          <w:lang w:val="en-US"/>
        </w:rPr>
        <w:t>afterwards dissolve</w:t>
      </w:r>
      <w:r w:rsidR="00273DAF" w:rsidRPr="003A32B6">
        <w:rPr>
          <w:lang w:val="en-US"/>
        </w:rPr>
        <w:t xml:space="preserve">). </w:t>
      </w:r>
      <w:r w:rsidR="003A32B6">
        <w:rPr>
          <w:lang w:val="en-US"/>
        </w:rPr>
        <w:t>The</w:t>
      </w:r>
      <w:r w:rsidR="003A32B6" w:rsidRPr="003A32B6">
        <w:rPr>
          <w:lang w:val="en-US"/>
        </w:rPr>
        <w:t xml:space="preserve"> </w:t>
      </w:r>
      <w:r w:rsidR="003A32B6">
        <w:rPr>
          <w:lang w:val="en-US"/>
        </w:rPr>
        <w:t>scientists</w:t>
      </w:r>
      <w:r w:rsidR="003A32B6" w:rsidRPr="003A32B6">
        <w:rPr>
          <w:lang w:val="en-US"/>
        </w:rPr>
        <w:t xml:space="preserve"> </w:t>
      </w:r>
      <w:r w:rsidR="003A32B6">
        <w:rPr>
          <w:lang w:val="en-US"/>
        </w:rPr>
        <w:t>believe</w:t>
      </w:r>
      <w:r w:rsidR="003A32B6" w:rsidRPr="003A32B6">
        <w:rPr>
          <w:lang w:val="en-US"/>
        </w:rPr>
        <w:t xml:space="preserve"> </w:t>
      </w:r>
      <w:r w:rsidR="003A32B6">
        <w:rPr>
          <w:lang w:val="en-US"/>
        </w:rPr>
        <w:t>that</w:t>
      </w:r>
      <w:r w:rsidR="003A32B6" w:rsidRPr="003A32B6">
        <w:rPr>
          <w:lang w:val="en-US"/>
        </w:rPr>
        <w:t xml:space="preserve"> </w:t>
      </w:r>
      <w:r w:rsidR="00B72B3B">
        <w:rPr>
          <w:lang w:val="en-US"/>
        </w:rPr>
        <w:t xml:space="preserve">arbusculas are formed </w:t>
      </w:r>
      <w:r w:rsidR="003A32B6">
        <w:rPr>
          <w:lang w:val="en-US"/>
        </w:rPr>
        <w:t>under the influence of plant cells protective reaction</w:t>
      </w:r>
      <w:r w:rsidR="00273DAF" w:rsidRPr="003A32B6">
        <w:rPr>
          <w:lang w:val="en-US"/>
        </w:rPr>
        <w:t xml:space="preserve"> (</w:t>
      </w:r>
      <w:r w:rsidR="003A32B6">
        <w:rPr>
          <w:color w:val="FF0000"/>
          <w:lang w:val="en-US"/>
        </w:rPr>
        <w:t>ref</w:t>
      </w:r>
      <w:r w:rsidR="00273DAF" w:rsidRPr="003A32B6">
        <w:rPr>
          <w:color w:val="FF0000"/>
          <w:lang w:val="en-US"/>
        </w:rPr>
        <w:t xml:space="preserve">. </w:t>
      </w:r>
      <w:r w:rsidR="003A32B6">
        <w:rPr>
          <w:color w:val="FF0000"/>
          <w:lang w:val="en-US"/>
        </w:rPr>
        <w:t>fig</w:t>
      </w:r>
      <w:r w:rsidR="00273DAF" w:rsidRPr="003A32B6">
        <w:rPr>
          <w:color w:val="FF0000"/>
          <w:lang w:val="en-US"/>
        </w:rPr>
        <w:t>.</w:t>
      </w:r>
      <w:r w:rsidR="00273DAF" w:rsidRPr="003A32B6">
        <w:rPr>
          <w:lang w:val="en-US"/>
        </w:rPr>
        <w:t xml:space="preserve"> 7).</w:t>
      </w:r>
    </w:p>
    <w:p w:rsidR="00CF07C0" w:rsidRPr="00F201E9" w:rsidRDefault="00273DAF" w:rsidP="00F201E9">
      <w:pPr>
        <w:pStyle w:val="western"/>
        <w:spacing w:before="0" w:beforeAutospacing="0" w:after="0" w:afterAutospacing="0" w:line="360" w:lineRule="auto"/>
        <w:ind w:firstLine="706"/>
        <w:rPr>
          <w:lang w:val="en-US"/>
        </w:rPr>
      </w:pPr>
      <w:r>
        <w:rPr>
          <w:noProof/>
        </w:rPr>
        <w:drawing>
          <wp:inline distT="0" distB="0" distL="0" distR="0" wp14:anchorId="0A4EC95F" wp14:editId="0B9003C0">
            <wp:extent cx="1228725" cy="1295400"/>
            <wp:effectExtent l="0" t="0" r="9525" b="0"/>
            <wp:docPr id="1" name="Рисунок 1" descr="dopc2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c204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p>
    <w:p w:rsidR="00CF07C0" w:rsidRDefault="00CF07C0" w:rsidP="008B6000">
      <w:pPr>
        <w:pStyle w:val="western"/>
        <w:spacing w:after="0" w:afterAutospacing="0" w:line="360" w:lineRule="auto"/>
        <w:rPr>
          <w:color w:val="FF0000"/>
          <w:szCs w:val="27"/>
          <w:lang w:val="en-US"/>
        </w:rPr>
      </w:pPr>
    </w:p>
    <w:p w:rsidR="00CF07C0" w:rsidRPr="005237FD" w:rsidRDefault="003A32B6" w:rsidP="008B6000">
      <w:pPr>
        <w:pStyle w:val="western"/>
        <w:spacing w:after="0" w:afterAutospacing="0" w:line="360" w:lineRule="auto"/>
        <w:rPr>
          <w:szCs w:val="27"/>
          <w:lang w:val="en-US"/>
        </w:rPr>
      </w:pPr>
      <w:r>
        <w:rPr>
          <w:color w:val="FF0000"/>
          <w:szCs w:val="27"/>
          <w:lang w:val="en-US"/>
        </w:rPr>
        <w:t>Fig</w:t>
      </w:r>
      <w:r w:rsidR="00273DAF" w:rsidRPr="00273572">
        <w:rPr>
          <w:color w:val="FF0000"/>
          <w:szCs w:val="27"/>
          <w:lang w:val="en-US"/>
        </w:rPr>
        <w:t>. 7.</w:t>
      </w:r>
      <w:r w:rsidR="00273DAF" w:rsidRPr="00273572">
        <w:rPr>
          <w:szCs w:val="27"/>
          <w:lang w:val="en-US"/>
        </w:rPr>
        <w:t xml:space="preserve"> </w:t>
      </w:r>
      <w:r w:rsidR="00E23D5E">
        <w:rPr>
          <w:szCs w:val="27"/>
          <w:lang w:val="en-US"/>
        </w:rPr>
        <w:t>Morphological</w:t>
      </w:r>
      <w:r w:rsidR="00E23D5E" w:rsidRPr="00F201E9">
        <w:rPr>
          <w:szCs w:val="27"/>
          <w:lang w:val="en-US"/>
        </w:rPr>
        <w:t xml:space="preserve"> </w:t>
      </w:r>
      <w:r w:rsidR="00E23D5E">
        <w:rPr>
          <w:szCs w:val="27"/>
          <w:lang w:val="en-US"/>
        </w:rPr>
        <w:t>traits</w:t>
      </w:r>
      <w:r w:rsidR="00E23D5E" w:rsidRPr="00F201E9">
        <w:rPr>
          <w:szCs w:val="27"/>
          <w:lang w:val="en-US"/>
        </w:rPr>
        <w:t xml:space="preserve"> </w:t>
      </w:r>
      <w:r w:rsidR="00E23D5E">
        <w:rPr>
          <w:szCs w:val="27"/>
          <w:lang w:val="en-US"/>
        </w:rPr>
        <w:t>for</w:t>
      </w:r>
      <w:r w:rsidR="00E23D5E" w:rsidRPr="00F201E9">
        <w:rPr>
          <w:szCs w:val="27"/>
          <w:lang w:val="en-US"/>
        </w:rPr>
        <w:t xml:space="preserve"> </w:t>
      </w:r>
      <w:r w:rsidR="00E23D5E">
        <w:rPr>
          <w:szCs w:val="27"/>
          <w:lang w:val="en-US"/>
        </w:rPr>
        <w:t>various</w:t>
      </w:r>
      <w:r w:rsidR="00E23D5E" w:rsidRPr="00F201E9">
        <w:rPr>
          <w:szCs w:val="27"/>
          <w:lang w:val="en-US"/>
        </w:rPr>
        <w:t xml:space="preserve"> </w:t>
      </w:r>
      <w:r w:rsidR="00E23D5E">
        <w:rPr>
          <w:szCs w:val="27"/>
          <w:lang w:val="en-US"/>
        </w:rPr>
        <w:t>mycorrhiza</w:t>
      </w:r>
      <w:r w:rsidR="00E23D5E" w:rsidRPr="00F201E9">
        <w:rPr>
          <w:szCs w:val="27"/>
          <w:lang w:val="en-US"/>
        </w:rPr>
        <w:t xml:space="preserve"> </w:t>
      </w:r>
      <w:r w:rsidR="00E23D5E">
        <w:rPr>
          <w:szCs w:val="27"/>
          <w:lang w:val="en-US"/>
        </w:rPr>
        <w:t>types</w:t>
      </w:r>
    </w:p>
    <w:p w:rsidR="00F201E9" w:rsidRPr="00EC491F" w:rsidRDefault="00F201E9" w:rsidP="005237FD">
      <w:pPr>
        <w:spacing w:after="200" w:line="276" w:lineRule="auto"/>
        <w:jc w:val="left"/>
        <w:rPr>
          <w:rFonts w:ascii="Times New Roman" w:hAnsi="Times New Roman"/>
          <w:lang w:val="en-US"/>
        </w:rPr>
      </w:pPr>
    </w:p>
    <w:tbl>
      <w:tblPr>
        <w:tblStyle w:val="a6"/>
        <w:tblW w:w="0" w:type="auto"/>
        <w:tblLook w:val="04A0" w:firstRow="1" w:lastRow="0" w:firstColumn="1" w:lastColumn="0" w:noHBand="0" w:noVBand="1"/>
      </w:tblPr>
      <w:tblGrid>
        <w:gridCol w:w="4785"/>
        <w:gridCol w:w="4786"/>
      </w:tblGrid>
      <w:tr w:rsidR="00F201E9" w:rsidTr="00F201E9">
        <w:tc>
          <w:tcPr>
            <w:tcW w:w="4785" w:type="dxa"/>
          </w:tcPr>
          <w:p w:rsidR="00F201E9" w:rsidRPr="00F201E9" w:rsidRDefault="00F201E9" w:rsidP="00273DAF">
            <w:pPr>
              <w:spacing w:line="276" w:lineRule="auto"/>
              <w:rPr>
                <w:rFonts w:ascii="Times New Roman" w:hAnsi="Times New Roman"/>
              </w:rPr>
            </w:pPr>
            <w:r>
              <w:rPr>
                <w:rFonts w:ascii="Times New Roman" w:hAnsi="Times New Roman"/>
              </w:rPr>
              <w:t xml:space="preserve">Эктомикориза </w:t>
            </w:r>
          </w:p>
        </w:tc>
        <w:tc>
          <w:tcPr>
            <w:tcW w:w="4786" w:type="dxa"/>
          </w:tcPr>
          <w:p w:rsidR="00F201E9" w:rsidRPr="0017578F" w:rsidRDefault="0017578F" w:rsidP="00273DAF">
            <w:pPr>
              <w:spacing w:line="276" w:lineRule="auto"/>
              <w:rPr>
                <w:rFonts w:ascii="Times New Roman" w:hAnsi="Times New Roman"/>
                <w:lang w:val="en-US"/>
              </w:rPr>
            </w:pPr>
            <w:r>
              <w:rPr>
                <w:rFonts w:ascii="Times New Roman" w:hAnsi="Times New Roman"/>
                <w:lang w:val="en-US"/>
              </w:rPr>
              <w:t>Ectomycorhiza</w:t>
            </w:r>
          </w:p>
        </w:tc>
      </w:tr>
      <w:tr w:rsidR="00F201E9" w:rsidTr="00F201E9">
        <w:tc>
          <w:tcPr>
            <w:tcW w:w="4785" w:type="dxa"/>
          </w:tcPr>
          <w:p w:rsidR="00F201E9" w:rsidRPr="00F201E9" w:rsidRDefault="00F201E9" w:rsidP="00273DAF">
            <w:pPr>
              <w:spacing w:line="276" w:lineRule="auto"/>
              <w:rPr>
                <w:rFonts w:ascii="Times New Roman" w:hAnsi="Times New Roman"/>
              </w:rPr>
            </w:pPr>
            <w:r>
              <w:rPr>
                <w:rFonts w:ascii="Times New Roman" w:hAnsi="Times New Roman"/>
              </w:rPr>
              <w:t xml:space="preserve">Эктоэндомикориза </w:t>
            </w:r>
          </w:p>
        </w:tc>
        <w:tc>
          <w:tcPr>
            <w:tcW w:w="4786" w:type="dxa"/>
          </w:tcPr>
          <w:p w:rsidR="00F201E9" w:rsidRPr="0017578F" w:rsidRDefault="0017578F" w:rsidP="00273DAF">
            <w:pPr>
              <w:spacing w:line="276" w:lineRule="auto"/>
              <w:rPr>
                <w:rFonts w:ascii="Times New Roman" w:hAnsi="Times New Roman"/>
                <w:lang w:val="en-US"/>
              </w:rPr>
            </w:pPr>
            <w:r>
              <w:rPr>
                <w:rFonts w:ascii="Times New Roman" w:hAnsi="Times New Roman"/>
                <w:lang w:val="en-US"/>
              </w:rPr>
              <w:t>Ecto-endomycorhiza</w:t>
            </w:r>
          </w:p>
        </w:tc>
      </w:tr>
      <w:tr w:rsidR="00F201E9" w:rsidTr="00F201E9">
        <w:tc>
          <w:tcPr>
            <w:tcW w:w="4785" w:type="dxa"/>
          </w:tcPr>
          <w:p w:rsidR="00F201E9" w:rsidRPr="00F201E9" w:rsidRDefault="00F201E9" w:rsidP="00273DAF">
            <w:pPr>
              <w:spacing w:line="276" w:lineRule="auto"/>
              <w:rPr>
                <w:rFonts w:ascii="Times New Roman" w:hAnsi="Times New Roman"/>
              </w:rPr>
            </w:pPr>
            <w:r>
              <w:rPr>
                <w:rFonts w:ascii="Times New Roman" w:hAnsi="Times New Roman"/>
              </w:rPr>
              <w:t xml:space="preserve">Сеть Гартинга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 xml:space="preserve">Harting net </w:t>
            </w:r>
          </w:p>
        </w:tc>
      </w:tr>
      <w:tr w:rsidR="00F201E9" w:rsidTr="00F201E9">
        <w:tc>
          <w:tcPr>
            <w:tcW w:w="4785" w:type="dxa"/>
          </w:tcPr>
          <w:p w:rsidR="00F201E9" w:rsidRPr="00F201E9" w:rsidRDefault="00F201E9" w:rsidP="00273DAF">
            <w:pPr>
              <w:spacing w:line="276" w:lineRule="auto"/>
              <w:rPr>
                <w:rFonts w:ascii="Times New Roman" w:hAnsi="Times New Roman"/>
              </w:rPr>
            </w:pPr>
            <w:r>
              <w:rPr>
                <w:rFonts w:ascii="Times New Roman" w:hAnsi="Times New Roman"/>
              </w:rPr>
              <w:t>Наружные гифы</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 xml:space="preserve">External hyphas </w:t>
            </w:r>
          </w:p>
        </w:tc>
      </w:tr>
      <w:tr w:rsidR="00F201E9" w:rsidTr="00F201E9">
        <w:tc>
          <w:tcPr>
            <w:tcW w:w="4785" w:type="dxa"/>
          </w:tcPr>
          <w:p w:rsidR="00F201E9" w:rsidRPr="00F201E9" w:rsidRDefault="00F201E9" w:rsidP="00273DAF">
            <w:pPr>
              <w:spacing w:line="276" w:lineRule="auto"/>
              <w:rPr>
                <w:rFonts w:ascii="Times New Roman" w:hAnsi="Times New Roman"/>
              </w:rPr>
            </w:pPr>
            <w:r>
              <w:rPr>
                <w:rFonts w:ascii="Times New Roman" w:hAnsi="Times New Roman"/>
              </w:rPr>
              <w:t xml:space="preserve">Клубочки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 xml:space="preserve">Nodules </w:t>
            </w:r>
          </w:p>
        </w:tc>
      </w:tr>
      <w:tr w:rsidR="00F201E9" w:rsidTr="00F201E9">
        <w:tc>
          <w:tcPr>
            <w:tcW w:w="4785" w:type="dxa"/>
          </w:tcPr>
          <w:p w:rsidR="00F201E9" w:rsidRPr="00F201E9" w:rsidRDefault="00F201E9" w:rsidP="00273DAF">
            <w:pPr>
              <w:spacing w:line="276" w:lineRule="auto"/>
              <w:rPr>
                <w:rFonts w:ascii="Times New Roman" w:hAnsi="Times New Roman"/>
              </w:rPr>
            </w:pPr>
            <w:r>
              <w:rPr>
                <w:rFonts w:ascii="Times New Roman" w:hAnsi="Times New Roman"/>
              </w:rPr>
              <w:t xml:space="preserve">Везикулы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Vesicules</w:t>
            </w:r>
          </w:p>
        </w:tc>
      </w:tr>
      <w:tr w:rsidR="00F201E9" w:rsidTr="00F201E9">
        <w:tc>
          <w:tcPr>
            <w:tcW w:w="4785" w:type="dxa"/>
          </w:tcPr>
          <w:p w:rsidR="00F201E9" w:rsidRPr="00F201E9" w:rsidRDefault="00F201E9" w:rsidP="00273DAF">
            <w:pPr>
              <w:spacing w:line="276" w:lineRule="auto"/>
              <w:rPr>
                <w:rFonts w:ascii="Times New Roman" w:hAnsi="Times New Roman"/>
              </w:rPr>
            </w:pPr>
            <w:r>
              <w:rPr>
                <w:rFonts w:ascii="Times New Roman" w:hAnsi="Times New Roman"/>
              </w:rPr>
              <w:t xml:space="preserve">Мицелий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Micelium</w:t>
            </w:r>
          </w:p>
        </w:tc>
      </w:tr>
      <w:tr w:rsidR="00F201E9" w:rsidTr="00F201E9">
        <w:tc>
          <w:tcPr>
            <w:tcW w:w="4785" w:type="dxa"/>
          </w:tcPr>
          <w:p w:rsidR="00F201E9" w:rsidRPr="00F201E9" w:rsidRDefault="00F201E9" w:rsidP="00273DAF">
            <w:pPr>
              <w:spacing w:line="276" w:lineRule="auto"/>
              <w:rPr>
                <w:rFonts w:ascii="Times New Roman" w:hAnsi="Times New Roman"/>
              </w:rPr>
            </w:pPr>
            <w:r>
              <w:rPr>
                <w:rFonts w:ascii="Times New Roman" w:hAnsi="Times New Roman"/>
              </w:rPr>
              <w:t xml:space="preserve">Споры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Spores</w:t>
            </w:r>
          </w:p>
        </w:tc>
      </w:tr>
      <w:tr w:rsidR="00F201E9" w:rsidTr="00F201E9">
        <w:tc>
          <w:tcPr>
            <w:tcW w:w="4785" w:type="dxa"/>
          </w:tcPr>
          <w:p w:rsidR="00F201E9" w:rsidRDefault="00F201E9" w:rsidP="00273DAF">
            <w:pPr>
              <w:spacing w:line="276" w:lineRule="auto"/>
              <w:rPr>
                <w:rFonts w:ascii="Times New Roman" w:hAnsi="Times New Roman"/>
              </w:rPr>
            </w:pPr>
            <w:r>
              <w:rPr>
                <w:rFonts w:ascii="Times New Roman" w:hAnsi="Times New Roman"/>
              </w:rPr>
              <w:t xml:space="preserve">Арбускулы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Arbusculas</w:t>
            </w:r>
          </w:p>
        </w:tc>
      </w:tr>
      <w:tr w:rsidR="00F201E9" w:rsidTr="00F201E9">
        <w:tc>
          <w:tcPr>
            <w:tcW w:w="4785" w:type="dxa"/>
          </w:tcPr>
          <w:p w:rsidR="00F201E9" w:rsidRDefault="00F201E9" w:rsidP="00273DAF">
            <w:pPr>
              <w:spacing w:line="276" w:lineRule="auto"/>
              <w:rPr>
                <w:rFonts w:ascii="Times New Roman" w:hAnsi="Times New Roman"/>
              </w:rPr>
            </w:pPr>
            <w:r>
              <w:rPr>
                <w:rFonts w:ascii="Times New Roman" w:hAnsi="Times New Roman"/>
              </w:rPr>
              <w:t xml:space="preserve">Арбускулярная микориза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Arbuscular mycorhiza</w:t>
            </w:r>
          </w:p>
        </w:tc>
      </w:tr>
      <w:tr w:rsidR="00F201E9" w:rsidTr="00F201E9">
        <w:tc>
          <w:tcPr>
            <w:tcW w:w="4785" w:type="dxa"/>
          </w:tcPr>
          <w:p w:rsidR="00F201E9" w:rsidRDefault="00F201E9" w:rsidP="00273DAF">
            <w:pPr>
              <w:spacing w:line="276" w:lineRule="auto"/>
              <w:rPr>
                <w:rFonts w:ascii="Times New Roman" w:hAnsi="Times New Roman"/>
              </w:rPr>
            </w:pPr>
            <w:r>
              <w:rPr>
                <w:rFonts w:ascii="Times New Roman" w:hAnsi="Times New Roman"/>
              </w:rPr>
              <w:t xml:space="preserve">Эрикоидная (вересковая) эндомикориза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Ericoid (ericetal) mycorhiza</w:t>
            </w:r>
          </w:p>
        </w:tc>
      </w:tr>
      <w:tr w:rsidR="00F201E9" w:rsidTr="00F201E9">
        <w:tc>
          <w:tcPr>
            <w:tcW w:w="4785" w:type="dxa"/>
          </w:tcPr>
          <w:p w:rsidR="00F201E9" w:rsidRDefault="00F201E9" w:rsidP="00273DAF">
            <w:pPr>
              <w:spacing w:line="276" w:lineRule="auto"/>
              <w:rPr>
                <w:rFonts w:ascii="Times New Roman" w:hAnsi="Times New Roman"/>
              </w:rPr>
            </w:pPr>
            <w:r>
              <w:rPr>
                <w:rFonts w:ascii="Times New Roman" w:hAnsi="Times New Roman"/>
              </w:rPr>
              <w:t xml:space="preserve">Эндомикориза орхидных </w:t>
            </w:r>
          </w:p>
        </w:tc>
        <w:tc>
          <w:tcPr>
            <w:tcW w:w="4786" w:type="dxa"/>
          </w:tcPr>
          <w:p w:rsidR="00F201E9" w:rsidRDefault="0017578F" w:rsidP="00273DAF">
            <w:pPr>
              <w:spacing w:line="276" w:lineRule="auto"/>
              <w:rPr>
                <w:rFonts w:ascii="Times New Roman" w:hAnsi="Times New Roman"/>
                <w:lang w:val="en-US"/>
              </w:rPr>
            </w:pPr>
            <w:r>
              <w:rPr>
                <w:rFonts w:ascii="Times New Roman" w:hAnsi="Times New Roman"/>
                <w:lang w:val="en-US"/>
              </w:rPr>
              <w:t>Orchid endomycorhiza</w:t>
            </w:r>
          </w:p>
        </w:tc>
      </w:tr>
    </w:tbl>
    <w:p w:rsidR="00F201E9" w:rsidRPr="00F201E9" w:rsidRDefault="00F201E9" w:rsidP="00273DAF">
      <w:pPr>
        <w:spacing w:line="276" w:lineRule="auto"/>
        <w:ind w:firstLine="709"/>
        <w:rPr>
          <w:rFonts w:ascii="Times New Roman" w:hAnsi="Times New Roman"/>
          <w:lang w:val="en-US"/>
        </w:rPr>
      </w:pPr>
    </w:p>
    <w:p w:rsidR="00273DAF" w:rsidRPr="00B71A61" w:rsidRDefault="000D7104" w:rsidP="00273DAF">
      <w:pPr>
        <w:spacing w:line="276" w:lineRule="auto"/>
        <w:ind w:firstLine="709"/>
        <w:rPr>
          <w:rFonts w:ascii="Times New Roman" w:hAnsi="Times New Roman"/>
          <w:sz w:val="24"/>
          <w:szCs w:val="24"/>
          <w:lang w:val="en-US"/>
        </w:rPr>
      </w:pPr>
      <w:r>
        <w:rPr>
          <w:rFonts w:ascii="Times New Roman" w:hAnsi="Times New Roman"/>
          <w:sz w:val="24"/>
          <w:szCs w:val="24"/>
          <w:lang w:val="en-US"/>
        </w:rPr>
        <w:t>Plant</w:t>
      </w:r>
      <w:r w:rsidRPr="000D7104">
        <w:rPr>
          <w:rFonts w:ascii="Times New Roman" w:hAnsi="Times New Roman"/>
          <w:sz w:val="24"/>
          <w:szCs w:val="24"/>
          <w:lang w:val="en-US"/>
        </w:rPr>
        <w:t xml:space="preserve"> </w:t>
      </w:r>
      <w:r>
        <w:rPr>
          <w:rFonts w:ascii="Times New Roman" w:hAnsi="Times New Roman"/>
          <w:sz w:val="24"/>
          <w:szCs w:val="24"/>
          <w:lang w:val="en-US"/>
        </w:rPr>
        <w:t>symbiosis</w:t>
      </w:r>
      <w:r w:rsidR="0017578F" w:rsidRPr="000D7104">
        <w:rPr>
          <w:rFonts w:ascii="Times New Roman" w:hAnsi="Times New Roman"/>
          <w:sz w:val="24"/>
          <w:szCs w:val="24"/>
          <w:lang w:val="en-US"/>
        </w:rPr>
        <w:t xml:space="preserve"> </w:t>
      </w:r>
      <w:r w:rsidR="0017578F">
        <w:rPr>
          <w:rFonts w:ascii="Times New Roman" w:hAnsi="Times New Roman"/>
          <w:sz w:val="24"/>
          <w:szCs w:val="24"/>
          <w:lang w:val="en-US"/>
        </w:rPr>
        <w:t>with</w:t>
      </w:r>
      <w:r w:rsidR="0017578F" w:rsidRPr="000D7104">
        <w:rPr>
          <w:rFonts w:ascii="Times New Roman" w:hAnsi="Times New Roman"/>
          <w:sz w:val="24"/>
          <w:szCs w:val="24"/>
          <w:lang w:val="en-US"/>
        </w:rPr>
        <w:t xml:space="preserve"> </w:t>
      </w:r>
      <w:r>
        <w:rPr>
          <w:rFonts w:ascii="Times New Roman" w:hAnsi="Times New Roman"/>
          <w:sz w:val="24"/>
          <w:szCs w:val="24"/>
          <w:lang w:val="en-US"/>
        </w:rPr>
        <w:t>the actinomyces of the kind</w:t>
      </w:r>
      <w:r w:rsidR="00273DAF" w:rsidRPr="000D7104">
        <w:rPr>
          <w:rFonts w:ascii="Times New Roman" w:hAnsi="Times New Roman"/>
          <w:sz w:val="24"/>
          <w:szCs w:val="24"/>
          <w:lang w:val="en-US"/>
        </w:rPr>
        <w:t xml:space="preserve"> </w:t>
      </w:r>
      <w:r w:rsidR="00273DAF" w:rsidRPr="000D7104">
        <w:rPr>
          <w:rFonts w:ascii="Times New Roman" w:hAnsi="Times New Roman"/>
          <w:i/>
          <w:sz w:val="24"/>
          <w:szCs w:val="24"/>
          <w:lang w:val="en-US"/>
        </w:rPr>
        <w:t>Frankia</w:t>
      </w:r>
      <w:r w:rsidR="00273DAF" w:rsidRPr="000D7104">
        <w:rPr>
          <w:rFonts w:ascii="Times New Roman" w:hAnsi="Times New Roman"/>
          <w:sz w:val="24"/>
          <w:szCs w:val="24"/>
          <w:lang w:val="en-US"/>
        </w:rPr>
        <w:t xml:space="preserve"> — </w:t>
      </w:r>
      <w:r>
        <w:rPr>
          <w:rFonts w:ascii="Times New Roman" w:hAnsi="Times New Roman"/>
          <w:sz w:val="24"/>
          <w:szCs w:val="24"/>
          <w:lang w:val="en-US"/>
        </w:rPr>
        <w:t>is the another example of a nodular symbiosis. The nitrogen-fixation for this type is less efficient than for rhizobial one. However</w:t>
      </w:r>
      <w:r w:rsidR="00B72B3B" w:rsidRPr="00B72B3B">
        <w:rPr>
          <w:rFonts w:ascii="Times New Roman" w:hAnsi="Times New Roman"/>
          <w:sz w:val="24"/>
          <w:szCs w:val="24"/>
          <w:lang w:val="en-US"/>
        </w:rPr>
        <w:t>,</w:t>
      </w:r>
      <w:r w:rsidRPr="000D7104">
        <w:rPr>
          <w:rFonts w:ascii="Times New Roman" w:hAnsi="Times New Roman"/>
          <w:sz w:val="24"/>
          <w:szCs w:val="24"/>
          <w:lang w:val="en-US"/>
        </w:rPr>
        <w:t xml:space="preserve"> </w:t>
      </w:r>
      <w:r>
        <w:rPr>
          <w:rFonts w:ascii="Times New Roman" w:hAnsi="Times New Roman"/>
          <w:sz w:val="24"/>
          <w:szCs w:val="24"/>
          <w:lang w:val="en-US"/>
        </w:rPr>
        <w:t>the</w:t>
      </w:r>
      <w:r w:rsidRPr="000D7104">
        <w:rPr>
          <w:rFonts w:ascii="Times New Roman" w:hAnsi="Times New Roman"/>
          <w:sz w:val="24"/>
          <w:szCs w:val="24"/>
          <w:lang w:val="en-US"/>
        </w:rPr>
        <w:t xml:space="preserve"> </w:t>
      </w:r>
      <w:r>
        <w:rPr>
          <w:rFonts w:ascii="Times New Roman" w:hAnsi="Times New Roman"/>
          <w:sz w:val="24"/>
          <w:szCs w:val="24"/>
          <w:lang w:val="en-US"/>
        </w:rPr>
        <w:t>latest</w:t>
      </w:r>
      <w:r w:rsidRPr="000D7104">
        <w:rPr>
          <w:rFonts w:ascii="Times New Roman" w:hAnsi="Times New Roman"/>
          <w:sz w:val="24"/>
          <w:szCs w:val="24"/>
          <w:lang w:val="en-US"/>
        </w:rPr>
        <w:t xml:space="preserve"> </w:t>
      </w:r>
      <w:r>
        <w:rPr>
          <w:rFonts w:ascii="Times New Roman" w:hAnsi="Times New Roman"/>
          <w:sz w:val="24"/>
          <w:szCs w:val="24"/>
          <w:lang w:val="en-US"/>
        </w:rPr>
        <w:t>data</w:t>
      </w:r>
      <w:r w:rsidRPr="000D7104">
        <w:rPr>
          <w:rFonts w:ascii="Times New Roman" w:hAnsi="Times New Roman"/>
          <w:sz w:val="24"/>
          <w:szCs w:val="24"/>
          <w:lang w:val="en-US"/>
        </w:rPr>
        <w:t xml:space="preserve"> </w:t>
      </w:r>
      <w:r>
        <w:rPr>
          <w:rFonts w:ascii="Times New Roman" w:hAnsi="Times New Roman"/>
          <w:sz w:val="24"/>
          <w:szCs w:val="24"/>
          <w:lang w:val="en-US"/>
        </w:rPr>
        <w:t>on</w:t>
      </w:r>
      <w:r w:rsidR="00B72B3B">
        <w:rPr>
          <w:rFonts w:ascii="Times New Roman" w:hAnsi="Times New Roman"/>
          <w:sz w:val="24"/>
          <w:szCs w:val="24"/>
          <w:lang w:val="en-US"/>
        </w:rPr>
        <w:t xml:space="preserve"> </w:t>
      </w:r>
      <w:r>
        <w:rPr>
          <w:rFonts w:ascii="Times New Roman" w:hAnsi="Times New Roman"/>
          <w:sz w:val="24"/>
          <w:szCs w:val="24"/>
          <w:lang w:val="en-US"/>
        </w:rPr>
        <w:t>the</w:t>
      </w:r>
      <w:r w:rsidRPr="000D7104">
        <w:rPr>
          <w:rFonts w:ascii="Times New Roman" w:hAnsi="Times New Roman"/>
          <w:sz w:val="24"/>
          <w:szCs w:val="24"/>
          <w:lang w:val="en-US"/>
        </w:rPr>
        <w:t xml:space="preserve"> </w:t>
      </w:r>
      <w:r>
        <w:rPr>
          <w:rFonts w:ascii="Times New Roman" w:hAnsi="Times New Roman"/>
          <w:sz w:val="24"/>
          <w:szCs w:val="24"/>
          <w:lang w:val="en-US"/>
        </w:rPr>
        <w:t>expression</w:t>
      </w:r>
      <w:r w:rsidRPr="000D7104">
        <w:rPr>
          <w:rFonts w:ascii="Times New Roman" w:hAnsi="Times New Roman"/>
          <w:sz w:val="24"/>
          <w:szCs w:val="24"/>
          <w:lang w:val="en-US"/>
        </w:rPr>
        <w:t xml:space="preserve"> </w:t>
      </w:r>
      <w:r>
        <w:rPr>
          <w:rFonts w:ascii="Times New Roman" w:hAnsi="Times New Roman"/>
          <w:sz w:val="24"/>
          <w:szCs w:val="24"/>
          <w:lang w:val="en-US"/>
        </w:rPr>
        <w:t>of</w:t>
      </w:r>
      <w:r w:rsidRPr="000D7104">
        <w:rPr>
          <w:rFonts w:ascii="Times New Roman" w:hAnsi="Times New Roman"/>
          <w:sz w:val="24"/>
          <w:szCs w:val="24"/>
          <w:lang w:val="en-US"/>
        </w:rPr>
        <w:t xml:space="preserve"> </w:t>
      </w:r>
      <w:r>
        <w:rPr>
          <w:rFonts w:ascii="Times New Roman" w:hAnsi="Times New Roman"/>
          <w:sz w:val="24"/>
          <w:szCs w:val="24"/>
          <w:lang w:val="en-US"/>
        </w:rPr>
        <w:t>some</w:t>
      </w:r>
      <w:r w:rsidRPr="000D7104">
        <w:rPr>
          <w:rFonts w:ascii="Times New Roman" w:hAnsi="Times New Roman"/>
          <w:sz w:val="24"/>
          <w:szCs w:val="24"/>
          <w:lang w:val="en-US"/>
        </w:rPr>
        <w:t xml:space="preserve"> </w:t>
      </w:r>
      <w:r>
        <w:rPr>
          <w:rFonts w:ascii="Times New Roman" w:hAnsi="Times New Roman"/>
          <w:sz w:val="24"/>
          <w:szCs w:val="24"/>
          <w:lang w:val="en-US"/>
        </w:rPr>
        <w:t>genes</w:t>
      </w:r>
      <w:r w:rsidRPr="000D7104">
        <w:rPr>
          <w:rFonts w:ascii="Times New Roman" w:hAnsi="Times New Roman"/>
          <w:sz w:val="24"/>
          <w:szCs w:val="24"/>
          <w:lang w:val="en-US"/>
        </w:rPr>
        <w:t xml:space="preserve"> </w:t>
      </w:r>
      <w:r>
        <w:rPr>
          <w:rFonts w:ascii="Times New Roman" w:hAnsi="Times New Roman"/>
          <w:sz w:val="24"/>
          <w:szCs w:val="24"/>
          <w:lang w:val="en-US"/>
        </w:rPr>
        <w:t>in</w:t>
      </w:r>
      <w:r w:rsidRPr="000D7104">
        <w:rPr>
          <w:rFonts w:ascii="Times New Roman" w:hAnsi="Times New Roman"/>
          <w:sz w:val="24"/>
          <w:szCs w:val="24"/>
          <w:lang w:val="en-US"/>
        </w:rPr>
        <w:t xml:space="preserve"> </w:t>
      </w:r>
      <w:r>
        <w:rPr>
          <w:rFonts w:ascii="Times New Roman" w:hAnsi="Times New Roman"/>
          <w:sz w:val="24"/>
          <w:szCs w:val="24"/>
          <w:lang w:val="en-US"/>
        </w:rPr>
        <w:t>actinorhizal</w:t>
      </w:r>
      <w:r w:rsidRPr="000D7104">
        <w:rPr>
          <w:rFonts w:ascii="Times New Roman" w:hAnsi="Times New Roman"/>
          <w:sz w:val="24"/>
          <w:szCs w:val="24"/>
          <w:lang w:val="en-US"/>
        </w:rPr>
        <w:t xml:space="preserve"> </w:t>
      </w:r>
      <w:r>
        <w:rPr>
          <w:rFonts w:ascii="Times New Roman" w:hAnsi="Times New Roman"/>
          <w:sz w:val="24"/>
          <w:szCs w:val="24"/>
          <w:lang w:val="en-US"/>
        </w:rPr>
        <w:t>plants</w:t>
      </w:r>
      <w:r w:rsidRPr="000D7104">
        <w:rPr>
          <w:rFonts w:ascii="Times New Roman" w:hAnsi="Times New Roman"/>
          <w:sz w:val="24"/>
          <w:szCs w:val="24"/>
          <w:lang w:val="en-US"/>
        </w:rPr>
        <w:t xml:space="preserve"> </w:t>
      </w:r>
      <w:r>
        <w:rPr>
          <w:rFonts w:ascii="Times New Roman" w:hAnsi="Times New Roman"/>
          <w:sz w:val="24"/>
          <w:szCs w:val="24"/>
          <w:lang w:val="en-US"/>
        </w:rPr>
        <w:t>allow to deduce tha</w:t>
      </w:r>
      <w:r w:rsidR="00B72B3B">
        <w:rPr>
          <w:rFonts w:ascii="Times New Roman" w:hAnsi="Times New Roman"/>
          <w:sz w:val="24"/>
          <w:szCs w:val="24"/>
          <w:lang w:val="en-US"/>
        </w:rPr>
        <w:t xml:space="preserve">t their nitrogen fixation process has much in common with </w:t>
      </w:r>
      <w:r>
        <w:rPr>
          <w:rFonts w:ascii="Times New Roman" w:hAnsi="Times New Roman"/>
          <w:sz w:val="24"/>
          <w:szCs w:val="24"/>
          <w:lang w:val="en-US"/>
        </w:rPr>
        <w:t>the bean family. At</w:t>
      </w:r>
      <w:r w:rsidRPr="00E965E3">
        <w:rPr>
          <w:rFonts w:ascii="Times New Roman" w:hAnsi="Times New Roman"/>
          <w:sz w:val="24"/>
          <w:szCs w:val="24"/>
          <w:lang w:val="en-US"/>
        </w:rPr>
        <w:t xml:space="preserve"> </w:t>
      </w:r>
      <w:r>
        <w:rPr>
          <w:rFonts w:ascii="Times New Roman" w:hAnsi="Times New Roman"/>
          <w:sz w:val="24"/>
          <w:szCs w:val="24"/>
          <w:lang w:val="en-US"/>
        </w:rPr>
        <w:t>least</w:t>
      </w:r>
      <w:r w:rsidRPr="00E965E3">
        <w:rPr>
          <w:rFonts w:ascii="Times New Roman" w:hAnsi="Times New Roman"/>
          <w:sz w:val="24"/>
          <w:szCs w:val="24"/>
          <w:lang w:val="en-US"/>
        </w:rPr>
        <w:t xml:space="preserve"> </w:t>
      </w:r>
      <w:r>
        <w:rPr>
          <w:rFonts w:ascii="Times New Roman" w:hAnsi="Times New Roman"/>
          <w:sz w:val="24"/>
          <w:szCs w:val="24"/>
          <w:lang w:val="en-US"/>
        </w:rPr>
        <w:t>seven</w:t>
      </w:r>
      <w:r w:rsidRPr="00E965E3">
        <w:rPr>
          <w:rFonts w:ascii="Times New Roman" w:hAnsi="Times New Roman"/>
          <w:sz w:val="24"/>
          <w:szCs w:val="24"/>
          <w:lang w:val="en-US"/>
        </w:rPr>
        <w:t xml:space="preserve"> </w:t>
      </w:r>
      <w:r>
        <w:rPr>
          <w:rFonts w:ascii="Times New Roman" w:hAnsi="Times New Roman"/>
          <w:sz w:val="24"/>
          <w:szCs w:val="24"/>
          <w:lang w:val="en-US"/>
        </w:rPr>
        <w:t>common</w:t>
      </w:r>
      <w:r w:rsidRPr="00E965E3">
        <w:rPr>
          <w:rFonts w:ascii="Times New Roman" w:hAnsi="Times New Roman"/>
          <w:sz w:val="24"/>
          <w:szCs w:val="24"/>
          <w:lang w:val="en-US"/>
        </w:rPr>
        <w:t xml:space="preserve"> </w:t>
      </w:r>
      <w:r>
        <w:rPr>
          <w:rFonts w:ascii="Times New Roman" w:hAnsi="Times New Roman"/>
          <w:sz w:val="24"/>
          <w:szCs w:val="24"/>
          <w:lang w:val="en-US"/>
        </w:rPr>
        <w:t>genes</w:t>
      </w:r>
      <w:r w:rsidRPr="00E965E3">
        <w:rPr>
          <w:rFonts w:ascii="Times New Roman" w:hAnsi="Times New Roman"/>
          <w:sz w:val="24"/>
          <w:szCs w:val="24"/>
          <w:lang w:val="en-US"/>
        </w:rPr>
        <w:t xml:space="preserve"> </w:t>
      </w:r>
      <w:r>
        <w:rPr>
          <w:rFonts w:ascii="Times New Roman" w:hAnsi="Times New Roman"/>
          <w:sz w:val="24"/>
          <w:szCs w:val="24"/>
          <w:lang w:val="en-US"/>
        </w:rPr>
        <w:t>are</w:t>
      </w:r>
      <w:r w:rsidRPr="00E965E3">
        <w:rPr>
          <w:rFonts w:ascii="Times New Roman" w:hAnsi="Times New Roman"/>
          <w:sz w:val="24"/>
          <w:szCs w:val="24"/>
          <w:lang w:val="en-US"/>
        </w:rPr>
        <w:t xml:space="preserve"> </w:t>
      </w:r>
      <w:r>
        <w:rPr>
          <w:rFonts w:ascii="Times New Roman" w:hAnsi="Times New Roman"/>
          <w:sz w:val="24"/>
          <w:szCs w:val="24"/>
          <w:lang w:val="en-US"/>
        </w:rPr>
        <w:t>invol</w:t>
      </w:r>
      <w:r w:rsidR="00E965E3">
        <w:rPr>
          <w:rFonts w:ascii="Times New Roman" w:hAnsi="Times New Roman"/>
          <w:sz w:val="24"/>
          <w:szCs w:val="24"/>
          <w:lang w:val="en-US"/>
        </w:rPr>
        <w:t>ved i</w:t>
      </w:r>
      <w:r w:rsidR="00B72B3B">
        <w:rPr>
          <w:rFonts w:ascii="Times New Roman" w:hAnsi="Times New Roman"/>
          <w:sz w:val="24"/>
          <w:szCs w:val="24"/>
          <w:lang w:val="en-US"/>
        </w:rPr>
        <w:t xml:space="preserve">n these two kinds of symbiosis. </w:t>
      </w:r>
      <w:r w:rsidR="0017578F">
        <w:rPr>
          <w:rFonts w:ascii="Times New Roman" w:hAnsi="Times New Roman"/>
          <w:sz w:val="24"/>
          <w:szCs w:val="24"/>
          <w:lang w:val="en-US"/>
        </w:rPr>
        <w:t>These</w:t>
      </w:r>
      <w:r w:rsidR="0017578F" w:rsidRPr="00273572">
        <w:rPr>
          <w:rFonts w:ascii="Times New Roman" w:hAnsi="Times New Roman"/>
          <w:sz w:val="24"/>
          <w:szCs w:val="24"/>
          <w:lang w:val="en-US"/>
        </w:rPr>
        <w:t xml:space="preserve"> </w:t>
      </w:r>
      <w:r w:rsidR="0017578F">
        <w:rPr>
          <w:rFonts w:ascii="Times New Roman" w:hAnsi="Times New Roman"/>
          <w:sz w:val="24"/>
          <w:szCs w:val="24"/>
          <w:lang w:val="en-US"/>
        </w:rPr>
        <w:t>genes</w:t>
      </w:r>
      <w:r w:rsidR="0017578F" w:rsidRPr="00273572">
        <w:rPr>
          <w:rFonts w:ascii="Times New Roman" w:hAnsi="Times New Roman"/>
          <w:sz w:val="24"/>
          <w:szCs w:val="24"/>
          <w:lang w:val="en-US"/>
        </w:rPr>
        <w:t xml:space="preserve"> </w:t>
      </w:r>
      <w:r w:rsidR="0017578F">
        <w:rPr>
          <w:rFonts w:ascii="Times New Roman" w:hAnsi="Times New Roman"/>
          <w:sz w:val="24"/>
          <w:szCs w:val="24"/>
          <w:lang w:val="en-US"/>
        </w:rPr>
        <w:t>are</w:t>
      </w:r>
      <w:r w:rsidR="0017578F" w:rsidRPr="00273572">
        <w:rPr>
          <w:rFonts w:ascii="Times New Roman" w:hAnsi="Times New Roman"/>
          <w:sz w:val="24"/>
          <w:szCs w:val="24"/>
          <w:lang w:val="en-US"/>
        </w:rPr>
        <w:t xml:space="preserve"> </w:t>
      </w:r>
      <w:r w:rsidR="0017578F">
        <w:rPr>
          <w:rFonts w:ascii="Times New Roman" w:hAnsi="Times New Roman"/>
          <w:sz w:val="24"/>
          <w:szCs w:val="24"/>
          <w:lang w:val="en-US"/>
        </w:rPr>
        <w:t>called</w:t>
      </w:r>
      <w:r w:rsidR="00273DAF" w:rsidRPr="00273572">
        <w:rPr>
          <w:rFonts w:ascii="Times New Roman" w:hAnsi="Times New Roman"/>
          <w:sz w:val="24"/>
          <w:szCs w:val="24"/>
          <w:lang w:val="en-US"/>
        </w:rPr>
        <w:t xml:space="preserve"> “</w:t>
      </w:r>
      <w:r w:rsidR="00273DAF" w:rsidRPr="0017578F">
        <w:rPr>
          <w:rFonts w:ascii="Times New Roman" w:hAnsi="Times New Roman"/>
          <w:sz w:val="24"/>
          <w:szCs w:val="24"/>
          <w:lang w:val="en-US"/>
        </w:rPr>
        <w:t>common</w:t>
      </w:r>
      <w:r w:rsidR="00273DAF" w:rsidRPr="00273572">
        <w:rPr>
          <w:rFonts w:ascii="Times New Roman" w:hAnsi="Times New Roman"/>
          <w:sz w:val="24"/>
          <w:szCs w:val="24"/>
          <w:lang w:val="en-US"/>
        </w:rPr>
        <w:t xml:space="preserve"> </w:t>
      </w:r>
      <w:r w:rsidR="00273DAF" w:rsidRPr="0017578F">
        <w:rPr>
          <w:rFonts w:ascii="Times New Roman" w:hAnsi="Times New Roman"/>
          <w:sz w:val="24"/>
          <w:szCs w:val="24"/>
          <w:lang w:val="en-US"/>
        </w:rPr>
        <w:t>symbiosis</w:t>
      </w:r>
      <w:r w:rsidR="00273DAF" w:rsidRPr="00273572">
        <w:rPr>
          <w:rFonts w:ascii="Times New Roman" w:hAnsi="Times New Roman"/>
          <w:sz w:val="24"/>
          <w:szCs w:val="24"/>
          <w:lang w:val="en-US"/>
        </w:rPr>
        <w:t xml:space="preserve"> </w:t>
      </w:r>
      <w:r w:rsidR="00273DAF" w:rsidRPr="0017578F">
        <w:rPr>
          <w:rFonts w:ascii="Times New Roman" w:hAnsi="Times New Roman"/>
          <w:sz w:val="24"/>
          <w:szCs w:val="24"/>
          <w:lang w:val="en-US"/>
        </w:rPr>
        <w:t>genes</w:t>
      </w:r>
      <w:r w:rsidR="00273DAF" w:rsidRPr="00273572">
        <w:rPr>
          <w:rFonts w:ascii="Times New Roman" w:hAnsi="Times New Roman"/>
          <w:sz w:val="24"/>
          <w:szCs w:val="24"/>
          <w:lang w:val="en-US"/>
        </w:rPr>
        <w:t xml:space="preserve">”. </w:t>
      </w:r>
      <w:r w:rsidR="00E965E3">
        <w:rPr>
          <w:rFonts w:ascii="Times New Roman" w:hAnsi="Times New Roman"/>
          <w:sz w:val="24"/>
          <w:szCs w:val="24"/>
          <w:lang w:val="en-US"/>
        </w:rPr>
        <w:t>For</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instance</w:t>
      </w:r>
      <w:r w:rsidR="00073A95">
        <w:rPr>
          <w:rFonts w:ascii="Times New Roman" w:hAnsi="Times New Roman"/>
          <w:sz w:val="24"/>
          <w:szCs w:val="24"/>
          <w:lang w:val="en-US"/>
        </w:rPr>
        <w:t xml:space="preserve">, </w:t>
      </w:r>
      <w:r w:rsidR="00E965E3">
        <w:rPr>
          <w:rFonts w:ascii="Times New Roman" w:hAnsi="Times New Roman"/>
          <w:sz w:val="24"/>
          <w:szCs w:val="24"/>
          <w:lang w:val="en-US"/>
        </w:rPr>
        <w:t>to</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this</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group</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belong</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the</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genes</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that</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are</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engaged</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in</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the</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formation</w:t>
      </w:r>
      <w:r w:rsidR="00E965E3" w:rsidRPr="00E965E3">
        <w:rPr>
          <w:rFonts w:ascii="Times New Roman" w:hAnsi="Times New Roman"/>
          <w:sz w:val="24"/>
          <w:szCs w:val="24"/>
          <w:lang w:val="en-US"/>
        </w:rPr>
        <w:t xml:space="preserve"> </w:t>
      </w:r>
      <w:r w:rsidR="00E965E3">
        <w:rPr>
          <w:rFonts w:ascii="Times New Roman" w:hAnsi="Times New Roman"/>
          <w:sz w:val="24"/>
          <w:szCs w:val="24"/>
          <w:lang w:val="en-US"/>
        </w:rPr>
        <w:t>of</w:t>
      </w:r>
      <w:r w:rsidR="002D7858">
        <w:rPr>
          <w:rFonts w:ascii="Times New Roman" w:hAnsi="Times New Roman"/>
          <w:sz w:val="24"/>
          <w:szCs w:val="24"/>
          <w:lang w:val="en-US"/>
        </w:rPr>
        <w:t xml:space="preserve"> </w:t>
      </w:r>
      <w:r w:rsidR="00E965E3" w:rsidRPr="00E965E3">
        <w:rPr>
          <w:rFonts w:ascii="Times New Roman" w:hAnsi="Times New Roman"/>
          <w:sz w:val="24"/>
          <w:szCs w:val="24"/>
          <w:lang w:val="en-US"/>
        </w:rPr>
        <w:t>“</w:t>
      </w:r>
      <w:r w:rsidR="00E965E3">
        <w:rPr>
          <w:rFonts w:ascii="Times New Roman" w:hAnsi="Times New Roman"/>
          <w:sz w:val="24"/>
          <w:szCs w:val="24"/>
          <w:lang w:val="en-US"/>
        </w:rPr>
        <w:t>pre-i</w:t>
      </w:r>
      <w:r w:rsidR="002D7858">
        <w:rPr>
          <w:rFonts w:ascii="Times New Roman" w:hAnsi="Times New Roman"/>
          <w:sz w:val="24"/>
          <w:szCs w:val="24"/>
          <w:lang w:val="en-US"/>
        </w:rPr>
        <w:t>nfection threads</w:t>
      </w:r>
      <w:r w:rsidR="00273DAF" w:rsidRPr="00E965E3">
        <w:rPr>
          <w:rFonts w:ascii="Times New Roman" w:hAnsi="Times New Roman"/>
          <w:sz w:val="24"/>
          <w:szCs w:val="24"/>
          <w:lang w:val="en-US"/>
        </w:rPr>
        <w:t xml:space="preserve">”, </w:t>
      </w:r>
      <w:r w:rsidR="002D7858">
        <w:rPr>
          <w:rFonts w:ascii="Times New Roman" w:hAnsi="Times New Roman"/>
          <w:sz w:val="24"/>
          <w:szCs w:val="24"/>
          <w:lang w:val="en-US"/>
        </w:rPr>
        <w:t>in which further live symbiotic bacteria</w:t>
      </w:r>
      <w:r w:rsidR="00273DAF" w:rsidRPr="00E965E3">
        <w:rPr>
          <w:rFonts w:ascii="Times New Roman" w:hAnsi="Times New Roman"/>
          <w:sz w:val="24"/>
          <w:szCs w:val="24"/>
          <w:lang w:val="en-US"/>
        </w:rPr>
        <w:t xml:space="preserve">. </w:t>
      </w:r>
      <w:r w:rsidR="002D7858">
        <w:rPr>
          <w:rFonts w:ascii="Times New Roman" w:hAnsi="Times New Roman"/>
          <w:sz w:val="24"/>
          <w:szCs w:val="24"/>
          <w:lang w:val="en-US"/>
        </w:rPr>
        <w:t>It</w:t>
      </w:r>
      <w:r w:rsidR="002D7858" w:rsidRPr="002D7858">
        <w:rPr>
          <w:rFonts w:ascii="Times New Roman" w:hAnsi="Times New Roman"/>
          <w:sz w:val="24"/>
          <w:szCs w:val="24"/>
          <w:lang w:val="en-US"/>
        </w:rPr>
        <w:t xml:space="preserve"> </w:t>
      </w:r>
      <w:r w:rsidR="002D7858">
        <w:rPr>
          <w:rFonts w:ascii="Times New Roman" w:hAnsi="Times New Roman"/>
          <w:sz w:val="24"/>
          <w:szCs w:val="24"/>
          <w:lang w:val="en-US"/>
        </w:rPr>
        <w:t>is</w:t>
      </w:r>
      <w:r w:rsidR="002D7858" w:rsidRPr="002D7858">
        <w:rPr>
          <w:rFonts w:ascii="Times New Roman" w:hAnsi="Times New Roman"/>
          <w:sz w:val="24"/>
          <w:szCs w:val="24"/>
          <w:lang w:val="en-US"/>
        </w:rPr>
        <w:t xml:space="preserve"> </w:t>
      </w:r>
      <w:r w:rsidR="002D7858">
        <w:rPr>
          <w:rFonts w:ascii="Times New Roman" w:hAnsi="Times New Roman"/>
          <w:sz w:val="24"/>
          <w:szCs w:val="24"/>
          <w:lang w:val="en-US"/>
        </w:rPr>
        <w:t>probable</w:t>
      </w:r>
      <w:r w:rsidR="002D7858" w:rsidRPr="002D7858">
        <w:rPr>
          <w:rFonts w:ascii="Times New Roman" w:hAnsi="Times New Roman"/>
          <w:sz w:val="24"/>
          <w:szCs w:val="24"/>
          <w:lang w:val="en-US"/>
        </w:rPr>
        <w:t xml:space="preserve"> </w:t>
      </w:r>
      <w:r w:rsidR="002D7858">
        <w:rPr>
          <w:rFonts w:ascii="Times New Roman" w:hAnsi="Times New Roman"/>
          <w:sz w:val="24"/>
          <w:szCs w:val="24"/>
          <w:lang w:val="en-US"/>
        </w:rPr>
        <w:t>that</w:t>
      </w:r>
      <w:r w:rsidR="002D7858" w:rsidRPr="002D7858">
        <w:rPr>
          <w:rFonts w:ascii="Times New Roman" w:hAnsi="Times New Roman"/>
          <w:sz w:val="24"/>
          <w:szCs w:val="24"/>
          <w:lang w:val="en-US"/>
        </w:rPr>
        <w:t xml:space="preserve"> </w:t>
      </w:r>
      <w:r w:rsidR="002D7858">
        <w:rPr>
          <w:rFonts w:ascii="Times New Roman" w:hAnsi="Times New Roman"/>
          <w:sz w:val="24"/>
          <w:szCs w:val="24"/>
          <w:lang w:val="en-US"/>
        </w:rPr>
        <w:t>actinorhizal</w:t>
      </w:r>
      <w:r w:rsidR="002D7858" w:rsidRPr="002D7858">
        <w:rPr>
          <w:rFonts w:ascii="Times New Roman" w:hAnsi="Times New Roman"/>
          <w:sz w:val="24"/>
          <w:szCs w:val="24"/>
          <w:lang w:val="en-US"/>
        </w:rPr>
        <w:t xml:space="preserve"> </w:t>
      </w:r>
      <w:r w:rsidR="002D7858">
        <w:rPr>
          <w:rFonts w:ascii="Times New Roman" w:hAnsi="Times New Roman"/>
          <w:sz w:val="24"/>
          <w:szCs w:val="24"/>
          <w:lang w:val="en-US"/>
        </w:rPr>
        <w:t xml:space="preserve">lectins </w:t>
      </w:r>
      <w:r w:rsidR="002D7858" w:rsidRPr="002D7858">
        <w:rPr>
          <w:rFonts w:ascii="Times New Roman" w:hAnsi="Times New Roman"/>
          <w:sz w:val="24"/>
          <w:szCs w:val="24"/>
          <w:lang w:val="en-US"/>
        </w:rPr>
        <w:t>(</w:t>
      </w:r>
      <w:r w:rsidR="002D7858">
        <w:rPr>
          <w:rFonts w:ascii="Times New Roman" w:hAnsi="Times New Roman"/>
          <w:sz w:val="24"/>
          <w:szCs w:val="24"/>
          <w:lang w:val="en-US"/>
        </w:rPr>
        <w:t>just like bean ones</w:t>
      </w:r>
      <w:r w:rsidR="00273DAF" w:rsidRPr="002D7858">
        <w:rPr>
          <w:rFonts w:ascii="Times New Roman" w:hAnsi="Times New Roman"/>
          <w:sz w:val="24"/>
          <w:szCs w:val="24"/>
          <w:lang w:val="en-US"/>
        </w:rPr>
        <w:t>)</w:t>
      </w:r>
      <w:r w:rsidR="002D7858">
        <w:rPr>
          <w:rFonts w:ascii="Times New Roman" w:hAnsi="Times New Roman"/>
          <w:sz w:val="24"/>
          <w:szCs w:val="24"/>
          <w:lang w:val="en-US"/>
        </w:rPr>
        <w:t xml:space="preserve"> initiate the symbiosis with</w:t>
      </w:r>
      <w:r w:rsidR="00273DAF" w:rsidRPr="002D7858">
        <w:rPr>
          <w:rFonts w:ascii="Times New Roman" w:hAnsi="Times New Roman"/>
          <w:sz w:val="24"/>
          <w:szCs w:val="24"/>
          <w:lang w:val="en-US"/>
        </w:rPr>
        <w:t xml:space="preserve"> </w:t>
      </w:r>
      <w:r w:rsidR="00273DAF" w:rsidRPr="002D7858">
        <w:rPr>
          <w:rFonts w:ascii="Times New Roman" w:hAnsi="Times New Roman"/>
          <w:i/>
          <w:sz w:val="24"/>
          <w:szCs w:val="24"/>
          <w:lang w:val="en-US"/>
        </w:rPr>
        <w:t>Frankia</w:t>
      </w:r>
      <w:r w:rsidR="00273DAF" w:rsidRPr="002D7858">
        <w:rPr>
          <w:rFonts w:ascii="Times New Roman" w:hAnsi="Times New Roman"/>
          <w:sz w:val="24"/>
          <w:szCs w:val="24"/>
          <w:lang w:val="en-US"/>
        </w:rPr>
        <w:t xml:space="preserve"> </w:t>
      </w:r>
      <w:r w:rsidR="00273DAF" w:rsidRPr="002D7858">
        <w:rPr>
          <w:rFonts w:ascii="Times New Roman" w:hAnsi="Times New Roman"/>
          <w:color w:val="FF0000"/>
          <w:sz w:val="24"/>
          <w:szCs w:val="24"/>
          <w:lang w:val="en-US"/>
        </w:rPr>
        <w:t>[104, 105]</w:t>
      </w:r>
      <w:r w:rsidR="00273DAF" w:rsidRPr="002D7858">
        <w:rPr>
          <w:rFonts w:ascii="Times New Roman" w:hAnsi="Times New Roman"/>
          <w:sz w:val="24"/>
          <w:szCs w:val="24"/>
          <w:lang w:val="en-US"/>
        </w:rPr>
        <w:t xml:space="preserve">. </w:t>
      </w:r>
      <w:r w:rsidR="002D7858">
        <w:rPr>
          <w:rFonts w:ascii="Times New Roman" w:hAnsi="Times New Roman"/>
          <w:sz w:val="24"/>
          <w:szCs w:val="24"/>
          <w:lang w:val="en-US"/>
        </w:rPr>
        <w:t>Thus</w:t>
      </w:r>
      <w:r w:rsidR="00B72B3B" w:rsidRPr="00B72B3B">
        <w:rPr>
          <w:rFonts w:ascii="Times New Roman" w:hAnsi="Times New Roman"/>
          <w:sz w:val="24"/>
          <w:szCs w:val="24"/>
          <w:lang w:val="en-US"/>
        </w:rPr>
        <w:t xml:space="preserve">, </w:t>
      </w:r>
      <w:r w:rsidR="00B71A61">
        <w:rPr>
          <w:rFonts w:ascii="Times New Roman" w:hAnsi="Times New Roman"/>
          <w:sz w:val="24"/>
          <w:szCs w:val="24"/>
          <w:lang w:val="en-US"/>
        </w:rPr>
        <w:t>transgenic</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actinorhizal</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plants</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may</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become</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the</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first</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pattern</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non</w:t>
      </w:r>
      <w:r w:rsidR="00B71A61" w:rsidRPr="00B71A61">
        <w:rPr>
          <w:rFonts w:ascii="Times New Roman" w:hAnsi="Times New Roman"/>
          <w:sz w:val="24"/>
          <w:szCs w:val="24"/>
          <w:lang w:val="en-US"/>
        </w:rPr>
        <w:t>-</w:t>
      </w:r>
      <w:r w:rsidR="00B71A61">
        <w:rPr>
          <w:rFonts w:ascii="Times New Roman" w:hAnsi="Times New Roman"/>
          <w:sz w:val="24"/>
          <w:szCs w:val="24"/>
          <w:lang w:val="en-US"/>
        </w:rPr>
        <w:t>leguminous</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plants</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to</w:t>
      </w:r>
      <w:r w:rsidR="00B71A61" w:rsidRPr="00B71A61">
        <w:rPr>
          <w:rFonts w:ascii="Times New Roman" w:hAnsi="Times New Roman"/>
          <w:sz w:val="24"/>
          <w:szCs w:val="24"/>
          <w:lang w:val="en-US"/>
        </w:rPr>
        <w:t xml:space="preserve"> </w:t>
      </w:r>
      <w:r w:rsidR="00B71A61">
        <w:rPr>
          <w:rFonts w:ascii="Times New Roman" w:hAnsi="Times New Roman"/>
          <w:sz w:val="24"/>
          <w:szCs w:val="24"/>
          <w:lang w:val="en-US"/>
        </w:rPr>
        <w:t>enter the symbiosis with the rhizobacter</w:t>
      </w:r>
      <w:r w:rsidR="00B72B3B">
        <w:rPr>
          <w:rFonts w:ascii="Times New Roman" w:hAnsi="Times New Roman"/>
          <w:sz w:val="24"/>
          <w:szCs w:val="24"/>
          <w:lang w:val="en-US"/>
        </w:rPr>
        <w:t>ia and to be recognized by them</w:t>
      </w:r>
      <w:r w:rsidR="00B72B3B" w:rsidRPr="00B72B3B">
        <w:rPr>
          <w:rFonts w:ascii="Times New Roman" w:hAnsi="Times New Roman"/>
          <w:sz w:val="24"/>
          <w:szCs w:val="24"/>
          <w:lang w:val="en-US"/>
        </w:rPr>
        <w:t xml:space="preserve"> </w:t>
      </w:r>
      <w:r w:rsidR="00273DAF" w:rsidRPr="00B71A61">
        <w:rPr>
          <w:rFonts w:ascii="Times New Roman" w:hAnsi="Times New Roman"/>
          <w:sz w:val="24"/>
          <w:szCs w:val="24"/>
          <w:lang w:val="en-US"/>
        </w:rPr>
        <w:t>(</w:t>
      </w:r>
      <w:r w:rsidR="00B71A61">
        <w:rPr>
          <w:rFonts w:ascii="Times New Roman" w:hAnsi="Times New Roman"/>
          <w:sz w:val="24"/>
          <w:szCs w:val="24"/>
          <w:lang w:val="en-US"/>
        </w:rPr>
        <w:t>in particular</w:t>
      </w:r>
      <w:r w:rsidR="00273DAF" w:rsidRPr="00B71A61">
        <w:rPr>
          <w:rFonts w:ascii="Times New Roman" w:hAnsi="Times New Roman"/>
          <w:sz w:val="24"/>
          <w:szCs w:val="24"/>
          <w:lang w:val="en-US"/>
        </w:rPr>
        <w:t xml:space="preserve">, </w:t>
      </w:r>
      <w:r w:rsidR="00B71A61" w:rsidRPr="00B71A61">
        <w:rPr>
          <w:rFonts w:ascii="Times New Roman" w:hAnsi="Times New Roman"/>
          <w:sz w:val="24"/>
          <w:szCs w:val="24"/>
          <w:lang w:val="en-US"/>
        </w:rPr>
        <w:t>sea-buckthorn</w:t>
      </w:r>
      <w:r w:rsidR="00B72B3B" w:rsidRPr="00B72B3B">
        <w:rPr>
          <w:rFonts w:ascii="Times New Roman" w:hAnsi="Times New Roman"/>
          <w:sz w:val="24"/>
          <w:szCs w:val="24"/>
          <w:lang w:val="en-US"/>
        </w:rPr>
        <w:t xml:space="preserve">, </w:t>
      </w:r>
      <w:r w:rsidR="00B72B3B">
        <w:rPr>
          <w:rFonts w:ascii="Times New Roman" w:hAnsi="Times New Roman"/>
          <w:sz w:val="24"/>
          <w:szCs w:val="24"/>
          <w:lang w:val="en-US"/>
        </w:rPr>
        <w:t xml:space="preserve">the symbiosis of which </w:t>
      </w:r>
      <w:r w:rsidR="00B71A61">
        <w:rPr>
          <w:rFonts w:ascii="Times New Roman" w:hAnsi="Times New Roman"/>
          <w:sz w:val="24"/>
          <w:szCs w:val="24"/>
          <w:lang w:val="en-US"/>
        </w:rPr>
        <w:t xml:space="preserve">is similar to parasponia and some species of the bean family </w:t>
      </w:r>
      <w:r w:rsidR="00273DAF" w:rsidRPr="00B71A61">
        <w:rPr>
          <w:rFonts w:ascii="Times New Roman" w:hAnsi="Times New Roman"/>
          <w:color w:val="FF0000"/>
          <w:sz w:val="24"/>
          <w:szCs w:val="24"/>
          <w:lang w:val="en-US"/>
        </w:rPr>
        <w:t>[100]</w:t>
      </w:r>
      <w:r w:rsidR="00273DAF" w:rsidRPr="00B71A61">
        <w:rPr>
          <w:rFonts w:ascii="Times New Roman" w:hAnsi="Times New Roman"/>
          <w:sz w:val="24"/>
          <w:szCs w:val="24"/>
          <w:lang w:val="en-US"/>
        </w:rPr>
        <w:t>.</w:t>
      </w:r>
    </w:p>
    <w:p w:rsidR="00273DAF" w:rsidRPr="003601A0" w:rsidRDefault="00AD7FD3" w:rsidP="00273DAF">
      <w:pPr>
        <w:spacing w:line="276" w:lineRule="auto"/>
        <w:ind w:firstLine="709"/>
        <w:rPr>
          <w:rFonts w:ascii="Times New Roman" w:hAnsi="Times New Roman"/>
          <w:sz w:val="24"/>
          <w:szCs w:val="24"/>
          <w:lang w:val="en-US"/>
        </w:rPr>
      </w:pPr>
      <w:r>
        <w:rPr>
          <w:rFonts w:ascii="Times New Roman" w:hAnsi="Times New Roman"/>
          <w:sz w:val="24"/>
          <w:szCs w:val="24"/>
          <w:lang w:val="en-US"/>
        </w:rPr>
        <w:t>Some</w:t>
      </w:r>
      <w:r w:rsidRPr="00AD7FD3">
        <w:rPr>
          <w:rFonts w:ascii="Times New Roman" w:hAnsi="Times New Roman"/>
          <w:sz w:val="24"/>
          <w:szCs w:val="24"/>
          <w:lang w:val="en-US"/>
        </w:rPr>
        <w:t xml:space="preserve"> </w:t>
      </w:r>
      <w:r>
        <w:rPr>
          <w:rFonts w:ascii="Times New Roman" w:hAnsi="Times New Roman"/>
          <w:sz w:val="24"/>
          <w:szCs w:val="24"/>
          <w:lang w:val="en-US"/>
        </w:rPr>
        <w:t>cyanobacteria and actinomyces may enter symbiotic relationship with plants</w:t>
      </w:r>
      <w:r w:rsidR="00273DAF" w:rsidRPr="00AD7FD3">
        <w:rPr>
          <w:rFonts w:ascii="Times New Roman" w:hAnsi="Times New Roman"/>
          <w:sz w:val="24"/>
          <w:szCs w:val="24"/>
          <w:lang w:val="en-US"/>
        </w:rPr>
        <w:t>,</w:t>
      </w:r>
      <w:r w:rsidR="00B72B3B">
        <w:rPr>
          <w:rFonts w:ascii="Times New Roman" w:hAnsi="Times New Roman"/>
          <w:sz w:val="24"/>
          <w:szCs w:val="24"/>
          <w:lang w:val="en-US"/>
        </w:rPr>
        <w:t xml:space="preserve"> in particular</w:t>
      </w:r>
      <w:r w:rsidR="00B72B3B" w:rsidRPr="00B72B3B">
        <w:rPr>
          <w:rFonts w:ascii="Times New Roman" w:hAnsi="Times New Roman"/>
          <w:sz w:val="24"/>
          <w:szCs w:val="24"/>
          <w:lang w:val="en-US"/>
        </w:rPr>
        <w:t>,</w:t>
      </w:r>
      <w:r w:rsidR="00273DAF" w:rsidRPr="00AD7FD3">
        <w:rPr>
          <w:rFonts w:ascii="Times New Roman" w:hAnsi="Times New Roman"/>
          <w:sz w:val="24"/>
          <w:szCs w:val="24"/>
          <w:lang w:val="en-US"/>
        </w:rPr>
        <w:t xml:space="preserve"> </w:t>
      </w:r>
      <w:r w:rsidR="00273DAF" w:rsidRPr="00B13295">
        <w:rPr>
          <w:rFonts w:ascii="Times New Roman" w:hAnsi="Times New Roman"/>
          <w:i/>
          <w:iCs/>
          <w:sz w:val="24"/>
          <w:szCs w:val="24"/>
          <w:lang w:val="en-US"/>
        </w:rPr>
        <w:t>Frankia</w:t>
      </w:r>
      <w:r>
        <w:rPr>
          <w:rFonts w:ascii="Times New Roman" w:hAnsi="Times New Roman"/>
          <w:i/>
          <w:iCs/>
          <w:sz w:val="24"/>
          <w:szCs w:val="24"/>
          <w:lang w:val="en-US"/>
        </w:rPr>
        <w:t xml:space="preserve"> </w:t>
      </w:r>
      <w:r w:rsidR="005237FD">
        <w:rPr>
          <w:rFonts w:ascii="Times New Roman" w:hAnsi="Times New Roman"/>
          <w:iCs/>
          <w:sz w:val="24"/>
          <w:szCs w:val="24"/>
          <w:lang w:val="en-US"/>
        </w:rPr>
        <w:t>species</w:t>
      </w:r>
      <w:r w:rsidR="00B72B3B">
        <w:rPr>
          <w:rFonts w:ascii="Times New Roman" w:hAnsi="Times New Roman"/>
          <w:sz w:val="24"/>
          <w:szCs w:val="24"/>
          <w:lang w:val="en-US"/>
        </w:rPr>
        <w:t>.</w:t>
      </w:r>
      <w:r w:rsidR="00B72B3B" w:rsidRPr="00B72B3B">
        <w:rPr>
          <w:rFonts w:ascii="Times New Roman" w:hAnsi="Times New Roman"/>
          <w:sz w:val="24"/>
          <w:szCs w:val="24"/>
          <w:lang w:val="en-US"/>
        </w:rPr>
        <w:t xml:space="preserve"> </w:t>
      </w:r>
      <w:r w:rsidR="00273DAF" w:rsidRPr="00B13295">
        <w:rPr>
          <w:rFonts w:ascii="Times New Roman" w:hAnsi="Times New Roman"/>
          <w:i/>
          <w:iCs/>
          <w:sz w:val="24"/>
          <w:szCs w:val="24"/>
          <w:lang w:val="en-US"/>
        </w:rPr>
        <w:t>Frankia</w:t>
      </w:r>
      <w:r>
        <w:rPr>
          <w:rFonts w:ascii="Times New Roman" w:hAnsi="Times New Roman"/>
          <w:sz w:val="24"/>
          <w:szCs w:val="24"/>
          <w:lang w:val="en-US"/>
        </w:rPr>
        <w:t xml:space="preserve"> can establish symbiotic relationship with more than</w:t>
      </w:r>
      <w:r w:rsidR="00273DAF" w:rsidRPr="00AD7FD3">
        <w:rPr>
          <w:rFonts w:ascii="Times New Roman" w:hAnsi="Times New Roman"/>
          <w:sz w:val="24"/>
          <w:szCs w:val="24"/>
          <w:lang w:val="en-US"/>
        </w:rPr>
        <w:t xml:space="preserve"> 200 </w:t>
      </w:r>
      <w:r w:rsidR="00B72B3B">
        <w:rPr>
          <w:rFonts w:ascii="Times New Roman" w:hAnsi="Times New Roman"/>
          <w:sz w:val="24"/>
          <w:szCs w:val="24"/>
          <w:lang w:val="en-US"/>
        </w:rPr>
        <w:t>species of</w:t>
      </w:r>
      <w:r w:rsidR="00B72B3B" w:rsidRPr="00B72B3B">
        <w:rPr>
          <w:rFonts w:ascii="Times New Roman" w:hAnsi="Times New Roman"/>
          <w:sz w:val="24"/>
          <w:szCs w:val="24"/>
          <w:lang w:val="en-US"/>
        </w:rPr>
        <w:t xml:space="preserve"> </w:t>
      </w:r>
      <w:r w:rsidRPr="00AD7FD3">
        <w:rPr>
          <w:rFonts w:ascii="Times New Roman" w:hAnsi="Times New Roman"/>
          <w:sz w:val="24"/>
          <w:szCs w:val="24"/>
          <w:lang w:val="en-US"/>
        </w:rPr>
        <w:t>dicotyledonous</w:t>
      </w:r>
      <w:r>
        <w:rPr>
          <w:rFonts w:ascii="Times New Roman" w:hAnsi="Times New Roman"/>
          <w:sz w:val="24"/>
          <w:szCs w:val="24"/>
          <w:lang w:val="en-US"/>
        </w:rPr>
        <w:t xml:space="preserve"> arboreal plants from eight different families</w:t>
      </w:r>
      <w:r w:rsidR="00273DAF" w:rsidRPr="00AD7FD3">
        <w:rPr>
          <w:rFonts w:ascii="Times New Roman" w:hAnsi="Times New Roman"/>
          <w:sz w:val="24"/>
          <w:szCs w:val="24"/>
          <w:lang w:val="en-US"/>
        </w:rPr>
        <w:t>,</w:t>
      </w:r>
      <w:r w:rsidR="00B72B3B">
        <w:rPr>
          <w:rFonts w:ascii="Times New Roman" w:hAnsi="Times New Roman"/>
          <w:sz w:val="24"/>
          <w:szCs w:val="24"/>
          <w:lang w:val="en-US"/>
        </w:rPr>
        <w:t xml:space="preserve"> for instance</w:t>
      </w:r>
      <w:r w:rsidR="00B72B3B" w:rsidRPr="00B72B3B">
        <w:rPr>
          <w:rFonts w:ascii="Times New Roman" w:hAnsi="Times New Roman"/>
          <w:sz w:val="24"/>
          <w:szCs w:val="24"/>
          <w:lang w:val="en-US"/>
        </w:rPr>
        <w:t xml:space="preserve"> </w:t>
      </w:r>
      <w:r w:rsidR="00273DAF" w:rsidRPr="00B13295">
        <w:rPr>
          <w:rFonts w:ascii="Times New Roman" w:hAnsi="Times New Roman"/>
          <w:i/>
          <w:iCs/>
          <w:sz w:val="24"/>
          <w:szCs w:val="24"/>
          <w:lang w:val="en-US"/>
        </w:rPr>
        <w:t>Aims</w:t>
      </w:r>
      <w:r w:rsidR="00273DAF" w:rsidRPr="00AD7FD3">
        <w:rPr>
          <w:rFonts w:ascii="Times New Roman" w:hAnsi="Times New Roman"/>
          <w:i/>
          <w:iCs/>
          <w:sz w:val="24"/>
          <w:szCs w:val="24"/>
          <w:lang w:val="en-US"/>
        </w:rPr>
        <w:t>,</w:t>
      </w:r>
      <w:r w:rsidR="00B72B3B">
        <w:rPr>
          <w:rFonts w:ascii="Times New Roman" w:hAnsi="Times New Roman"/>
          <w:sz w:val="24"/>
          <w:szCs w:val="24"/>
          <w:lang w:val="en-US"/>
        </w:rPr>
        <w:t xml:space="preserve"> </w:t>
      </w:r>
      <w:r w:rsidR="00273DAF" w:rsidRPr="00B13295">
        <w:rPr>
          <w:rFonts w:ascii="Times New Roman" w:hAnsi="Times New Roman"/>
          <w:i/>
          <w:iCs/>
          <w:sz w:val="24"/>
          <w:szCs w:val="24"/>
          <w:lang w:val="en-US"/>
        </w:rPr>
        <w:t>Hippophae</w:t>
      </w:r>
      <w:r w:rsidR="00273DAF" w:rsidRPr="00AD7FD3">
        <w:rPr>
          <w:rFonts w:ascii="Times New Roman" w:hAnsi="Times New Roman"/>
          <w:i/>
          <w:iCs/>
          <w:sz w:val="24"/>
          <w:szCs w:val="24"/>
          <w:lang w:val="en-US"/>
        </w:rPr>
        <w:t>,</w:t>
      </w:r>
      <w:r w:rsidR="00273DAF" w:rsidRPr="00AD7FD3">
        <w:rPr>
          <w:rFonts w:ascii="Times New Roman" w:hAnsi="Times New Roman"/>
          <w:sz w:val="24"/>
          <w:szCs w:val="24"/>
          <w:lang w:val="en-US"/>
        </w:rPr>
        <w:t xml:space="preserve"> </w:t>
      </w:r>
      <w:r w:rsidR="00273DAF" w:rsidRPr="00B13295">
        <w:rPr>
          <w:rFonts w:ascii="Times New Roman" w:hAnsi="Times New Roman"/>
          <w:i/>
          <w:iCs/>
          <w:sz w:val="24"/>
          <w:szCs w:val="24"/>
          <w:lang w:val="en-US"/>
        </w:rPr>
        <w:t>Dryas</w:t>
      </w:r>
      <w:r w:rsidR="00B72B3B" w:rsidRPr="00B72B3B">
        <w:rPr>
          <w:rFonts w:ascii="Times New Roman" w:hAnsi="Times New Roman"/>
          <w:sz w:val="24"/>
          <w:szCs w:val="24"/>
          <w:lang w:val="en-US"/>
        </w:rPr>
        <w:t xml:space="preserve">, </w:t>
      </w:r>
      <w:r w:rsidR="00BA08D1">
        <w:rPr>
          <w:rFonts w:ascii="Times New Roman" w:hAnsi="Times New Roman"/>
          <w:sz w:val="24"/>
          <w:szCs w:val="24"/>
          <w:lang w:val="en-US"/>
        </w:rPr>
        <w:t>etc</w:t>
      </w:r>
      <w:r w:rsidR="00273DAF" w:rsidRPr="00AD7FD3">
        <w:rPr>
          <w:rFonts w:ascii="Times New Roman" w:hAnsi="Times New Roman"/>
          <w:sz w:val="24"/>
          <w:szCs w:val="24"/>
          <w:lang w:val="en-US"/>
        </w:rPr>
        <w:t xml:space="preserve">. </w:t>
      </w:r>
      <w:r w:rsidR="00BA08D1">
        <w:rPr>
          <w:rFonts w:ascii="Times New Roman" w:hAnsi="Times New Roman"/>
          <w:sz w:val="24"/>
          <w:szCs w:val="24"/>
          <w:lang w:val="en-US"/>
        </w:rPr>
        <w:t>At</w:t>
      </w:r>
      <w:r w:rsidR="00BA08D1" w:rsidRPr="00BA08D1">
        <w:rPr>
          <w:rFonts w:ascii="Times New Roman" w:hAnsi="Times New Roman"/>
          <w:sz w:val="24"/>
          <w:szCs w:val="24"/>
          <w:lang w:val="en-US"/>
        </w:rPr>
        <w:t xml:space="preserve"> </w:t>
      </w:r>
      <w:r w:rsidR="00BA08D1">
        <w:rPr>
          <w:rFonts w:ascii="Times New Roman" w:hAnsi="Times New Roman"/>
          <w:sz w:val="24"/>
          <w:szCs w:val="24"/>
          <w:lang w:val="en-US"/>
        </w:rPr>
        <w:t>penetrating</w:t>
      </w:r>
      <w:r w:rsidR="00BA08D1" w:rsidRPr="00BA08D1">
        <w:rPr>
          <w:rFonts w:ascii="Times New Roman" w:hAnsi="Times New Roman"/>
          <w:sz w:val="24"/>
          <w:szCs w:val="24"/>
          <w:lang w:val="en-US"/>
        </w:rPr>
        <w:t xml:space="preserve"> </w:t>
      </w:r>
      <w:r w:rsidR="00BA08D1">
        <w:rPr>
          <w:rFonts w:ascii="Times New Roman" w:hAnsi="Times New Roman"/>
          <w:sz w:val="24"/>
          <w:szCs w:val="24"/>
          <w:lang w:val="en-US"/>
        </w:rPr>
        <w:t>into</w:t>
      </w:r>
      <w:r w:rsidR="00BA08D1" w:rsidRPr="00BA08D1">
        <w:rPr>
          <w:rFonts w:ascii="Times New Roman" w:hAnsi="Times New Roman"/>
          <w:sz w:val="24"/>
          <w:szCs w:val="24"/>
          <w:lang w:val="en-US"/>
        </w:rPr>
        <w:t xml:space="preserve"> </w:t>
      </w:r>
      <w:r w:rsidR="00BA08D1">
        <w:rPr>
          <w:rFonts w:ascii="Times New Roman" w:hAnsi="Times New Roman"/>
          <w:sz w:val="24"/>
          <w:szCs w:val="24"/>
          <w:lang w:val="en-US"/>
        </w:rPr>
        <w:t>the</w:t>
      </w:r>
      <w:r w:rsidR="00BA08D1" w:rsidRPr="00BA08D1">
        <w:rPr>
          <w:rFonts w:ascii="Times New Roman" w:hAnsi="Times New Roman"/>
          <w:sz w:val="24"/>
          <w:szCs w:val="24"/>
          <w:lang w:val="en-US"/>
        </w:rPr>
        <w:t xml:space="preserve"> </w:t>
      </w:r>
      <w:r w:rsidR="00BA08D1">
        <w:rPr>
          <w:rFonts w:ascii="Times New Roman" w:hAnsi="Times New Roman"/>
          <w:sz w:val="24"/>
          <w:szCs w:val="24"/>
          <w:lang w:val="en-US"/>
        </w:rPr>
        <w:t>plant</w:t>
      </w:r>
      <w:r w:rsidR="00B72B3B" w:rsidRPr="00B72B3B">
        <w:rPr>
          <w:rFonts w:ascii="Times New Roman" w:hAnsi="Times New Roman"/>
          <w:sz w:val="24"/>
          <w:szCs w:val="24"/>
          <w:lang w:val="en-US"/>
        </w:rPr>
        <w:t xml:space="preserve"> </w:t>
      </w:r>
      <w:r w:rsidR="00BA08D1">
        <w:rPr>
          <w:rFonts w:ascii="Times New Roman" w:hAnsi="Times New Roman"/>
          <w:sz w:val="24"/>
          <w:szCs w:val="24"/>
          <w:lang w:val="en-US"/>
        </w:rPr>
        <w:t>some</w:t>
      </w:r>
      <w:r w:rsidR="00BA08D1" w:rsidRPr="00BA08D1">
        <w:rPr>
          <w:rFonts w:ascii="Times New Roman" w:hAnsi="Times New Roman"/>
          <w:sz w:val="24"/>
          <w:szCs w:val="24"/>
          <w:lang w:val="en-US"/>
        </w:rPr>
        <w:t xml:space="preserve"> </w:t>
      </w:r>
      <w:r w:rsidR="00BA08D1">
        <w:rPr>
          <w:rFonts w:ascii="Times New Roman" w:hAnsi="Times New Roman"/>
          <w:sz w:val="24"/>
          <w:szCs w:val="24"/>
          <w:lang w:val="en-US"/>
        </w:rPr>
        <w:t>hyphas</w:t>
      </w:r>
      <w:r w:rsidR="00B72B3B" w:rsidRPr="00B72B3B">
        <w:rPr>
          <w:rFonts w:ascii="Times New Roman" w:hAnsi="Times New Roman"/>
          <w:sz w:val="24"/>
          <w:szCs w:val="24"/>
          <w:lang w:val="en-US"/>
        </w:rPr>
        <w:t xml:space="preserve"> </w:t>
      </w:r>
      <w:r w:rsidR="00BA08D1">
        <w:rPr>
          <w:rFonts w:ascii="Times New Roman" w:hAnsi="Times New Roman"/>
          <w:sz w:val="24"/>
          <w:szCs w:val="24"/>
          <w:lang w:val="en-US"/>
        </w:rPr>
        <w:t>of</w:t>
      </w:r>
      <w:r w:rsidR="00273DAF" w:rsidRPr="00BA08D1">
        <w:rPr>
          <w:rFonts w:ascii="Times New Roman" w:hAnsi="Times New Roman"/>
          <w:sz w:val="24"/>
          <w:szCs w:val="24"/>
          <w:lang w:val="en-US"/>
        </w:rPr>
        <w:t xml:space="preserve"> </w:t>
      </w:r>
      <w:r w:rsidR="00273DAF" w:rsidRPr="00B13295">
        <w:rPr>
          <w:rFonts w:ascii="Times New Roman" w:hAnsi="Times New Roman"/>
          <w:i/>
          <w:iCs/>
          <w:sz w:val="24"/>
          <w:szCs w:val="24"/>
          <w:lang w:val="en-US"/>
        </w:rPr>
        <w:t>Frankia</w:t>
      </w:r>
      <w:r w:rsidR="00BA08D1">
        <w:rPr>
          <w:rFonts w:ascii="Times New Roman" w:hAnsi="Times New Roman"/>
          <w:sz w:val="24"/>
          <w:szCs w:val="24"/>
          <w:lang w:val="en-US"/>
        </w:rPr>
        <w:t xml:space="preserve"> evolve into morphologically unique structures</w:t>
      </w:r>
      <w:r w:rsidR="00273DAF" w:rsidRPr="00BA08D1">
        <w:rPr>
          <w:rFonts w:ascii="Times New Roman" w:hAnsi="Times New Roman"/>
          <w:sz w:val="24"/>
          <w:szCs w:val="24"/>
          <w:lang w:val="en-US"/>
        </w:rPr>
        <w:t>,</w:t>
      </w:r>
      <w:r w:rsidR="00BA08D1">
        <w:rPr>
          <w:rFonts w:ascii="Times New Roman" w:hAnsi="Times New Roman"/>
          <w:sz w:val="24"/>
          <w:szCs w:val="24"/>
          <w:lang w:val="en-US"/>
        </w:rPr>
        <w:t xml:space="preserve"> able to perform nitrogen-fixation. They</w:t>
      </w:r>
      <w:r w:rsidR="00BA08D1" w:rsidRPr="00273572">
        <w:rPr>
          <w:rFonts w:ascii="Times New Roman" w:hAnsi="Times New Roman"/>
          <w:sz w:val="24"/>
          <w:szCs w:val="24"/>
          <w:lang w:val="en-US"/>
        </w:rPr>
        <w:t xml:space="preserve"> </w:t>
      </w:r>
      <w:r w:rsidR="00BA08D1">
        <w:rPr>
          <w:rFonts w:ascii="Times New Roman" w:hAnsi="Times New Roman"/>
          <w:sz w:val="24"/>
          <w:szCs w:val="24"/>
          <w:lang w:val="en-US"/>
        </w:rPr>
        <w:t>are</w:t>
      </w:r>
      <w:r w:rsidR="00BA08D1" w:rsidRPr="00273572">
        <w:rPr>
          <w:rFonts w:ascii="Times New Roman" w:hAnsi="Times New Roman"/>
          <w:sz w:val="24"/>
          <w:szCs w:val="24"/>
          <w:lang w:val="en-US"/>
        </w:rPr>
        <w:t xml:space="preserve"> </w:t>
      </w:r>
      <w:r w:rsidR="00BA08D1">
        <w:rPr>
          <w:rFonts w:ascii="Times New Roman" w:hAnsi="Times New Roman"/>
          <w:sz w:val="24"/>
          <w:szCs w:val="24"/>
          <w:lang w:val="en-US"/>
        </w:rPr>
        <w:t>called</w:t>
      </w:r>
      <w:r w:rsidR="00BA08D1" w:rsidRPr="00273572">
        <w:rPr>
          <w:rFonts w:ascii="Times New Roman" w:hAnsi="Times New Roman"/>
          <w:sz w:val="24"/>
          <w:szCs w:val="24"/>
          <w:lang w:val="en-US"/>
        </w:rPr>
        <w:t xml:space="preserve"> </w:t>
      </w:r>
      <w:r w:rsidR="00BA08D1">
        <w:rPr>
          <w:rFonts w:ascii="Times New Roman" w:hAnsi="Times New Roman"/>
          <w:sz w:val="24"/>
          <w:szCs w:val="24"/>
          <w:lang w:val="en-US"/>
        </w:rPr>
        <w:t>vesicules</w:t>
      </w:r>
      <w:r w:rsidR="00B72B3B" w:rsidRPr="00B72B3B">
        <w:rPr>
          <w:rFonts w:ascii="Times New Roman" w:hAnsi="Times New Roman"/>
          <w:sz w:val="24"/>
          <w:szCs w:val="24"/>
          <w:lang w:val="en-US"/>
        </w:rPr>
        <w:t>.</w:t>
      </w:r>
      <w:r w:rsidR="00273DAF" w:rsidRPr="00273572">
        <w:rPr>
          <w:rFonts w:ascii="Times New Roman" w:hAnsi="Times New Roman"/>
          <w:sz w:val="24"/>
          <w:szCs w:val="24"/>
          <w:lang w:val="en-US"/>
        </w:rPr>
        <w:t xml:space="preserve"> </w:t>
      </w:r>
      <w:r w:rsidR="00BA08D1">
        <w:rPr>
          <w:rFonts w:ascii="Times New Roman" w:hAnsi="Times New Roman"/>
          <w:sz w:val="24"/>
          <w:szCs w:val="24"/>
          <w:lang w:val="en-US"/>
        </w:rPr>
        <w:t>As</w:t>
      </w:r>
      <w:r w:rsidR="00BA08D1" w:rsidRPr="003601A0">
        <w:rPr>
          <w:rFonts w:ascii="Times New Roman" w:hAnsi="Times New Roman"/>
          <w:sz w:val="24"/>
          <w:szCs w:val="24"/>
          <w:lang w:val="en-US"/>
        </w:rPr>
        <w:t xml:space="preserve"> </w:t>
      </w:r>
      <w:r w:rsidR="00BA08D1">
        <w:rPr>
          <w:rFonts w:ascii="Times New Roman" w:hAnsi="Times New Roman"/>
          <w:sz w:val="24"/>
          <w:szCs w:val="24"/>
          <w:lang w:val="en-US"/>
        </w:rPr>
        <w:t>a</w:t>
      </w:r>
      <w:r w:rsidR="00BA08D1" w:rsidRPr="003601A0">
        <w:rPr>
          <w:rFonts w:ascii="Times New Roman" w:hAnsi="Times New Roman"/>
          <w:sz w:val="24"/>
          <w:szCs w:val="24"/>
          <w:lang w:val="en-US"/>
        </w:rPr>
        <w:t xml:space="preserve"> </w:t>
      </w:r>
      <w:r w:rsidR="00BA08D1">
        <w:rPr>
          <w:rFonts w:ascii="Times New Roman" w:hAnsi="Times New Roman"/>
          <w:sz w:val="24"/>
          <w:szCs w:val="24"/>
          <w:lang w:val="en-US"/>
        </w:rPr>
        <w:t>result</w:t>
      </w:r>
      <w:r w:rsidR="00B72B3B">
        <w:rPr>
          <w:rFonts w:ascii="Times New Roman" w:hAnsi="Times New Roman"/>
          <w:sz w:val="24"/>
          <w:szCs w:val="24"/>
          <w:lang w:val="en-US"/>
        </w:rPr>
        <w:t xml:space="preserve">, </w:t>
      </w:r>
      <w:r w:rsidR="00BA08D1">
        <w:rPr>
          <w:rFonts w:ascii="Times New Roman" w:hAnsi="Times New Roman"/>
          <w:sz w:val="24"/>
          <w:szCs w:val="24"/>
          <w:lang w:val="en-US"/>
        </w:rPr>
        <w:t>on</w:t>
      </w:r>
      <w:r w:rsidR="00BA08D1" w:rsidRPr="003601A0">
        <w:rPr>
          <w:rFonts w:ascii="Times New Roman" w:hAnsi="Times New Roman"/>
          <w:sz w:val="24"/>
          <w:szCs w:val="24"/>
          <w:lang w:val="en-US"/>
        </w:rPr>
        <w:t xml:space="preserve"> </w:t>
      </w:r>
      <w:r w:rsidR="00BA08D1">
        <w:rPr>
          <w:rFonts w:ascii="Times New Roman" w:hAnsi="Times New Roman"/>
          <w:sz w:val="24"/>
          <w:szCs w:val="24"/>
          <w:lang w:val="en-US"/>
        </w:rPr>
        <w:t>the</w:t>
      </w:r>
      <w:r w:rsidR="00BA08D1" w:rsidRPr="003601A0">
        <w:rPr>
          <w:rFonts w:ascii="Times New Roman" w:hAnsi="Times New Roman"/>
          <w:sz w:val="24"/>
          <w:szCs w:val="24"/>
          <w:lang w:val="en-US"/>
        </w:rPr>
        <w:t xml:space="preserve"> </w:t>
      </w:r>
      <w:r w:rsidR="00BA08D1">
        <w:rPr>
          <w:rFonts w:ascii="Times New Roman" w:hAnsi="Times New Roman"/>
          <w:sz w:val="24"/>
          <w:szCs w:val="24"/>
          <w:lang w:val="en-US"/>
        </w:rPr>
        <w:t>infecte</w:t>
      </w:r>
      <w:r w:rsidR="003601A0">
        <w:rPr>
          <w:rFonts w:ascii="Times New Roman" w:hAnsi="Times New Roman"/>
          <w:sz w:val="24"/>
          <w:szCs w:val="24"/>
          <w:lang w:val="en-US"/>
        </w:rPr>
        <w:t>d</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plant</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roots</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appear</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nitrogen</w:t>
      </w:r>
      <w:r w:rsidR="003601A0" w:rsidRPr="003601A0">
        <w:rPr>
          <w:rFonts w:ascii="Times New Roman" w:hAnsi="Times New Roman"/>
          <w:sz w:val="24"/>
          <w:szCs w:val="24"/>
          <w:lang w:val="en-US"/>
        </w:rPr>
        <w:t>-</w:t>
      </w:r>
      <w:r w:rsidR="003601A0">
        <w:rPr>
          <w:rFonts w:ascii="Times New Roman" w:hAnsi="Times New Roman"/>
          <w:sz w:val="24"/>
          <w:szCs w:val="24"/>
          <w:lang w:val="en-US"/>
        </w:rPr>
        <w:t>fixer</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nodules</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and</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there</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occur</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nitrogenase</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synthesis</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and</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nitrogen</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fixation. It</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is</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worth</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mentioning</w:t>
      </w:r>
      <w:r w:rsidR="003601A0" w:rsidRPr="003601A0">
        <w:rPr>
          <w:rFonts w:ascii="Times New Roman" w:hAnsi="Times New Roman"/>
          <w:sz w:val="24"/>
          <w:szCs w:val="24"/>
          <w:lang w:val="en-US"/>
        </w:rPr>
        <w:t xml:space="preserve"> </w:t>
      </w:r>
      <w:r w:rsidR="003601A0">
        <w:rPr>
          <w:rFonts w:ascii="Times New Roman" w:hAnsi="Times New Roman"/>
          <w:sz w:val="24"/>
          <w:szCs w:val="24"/>
          <w:lang w:val="en-US"/>
        </w:rPr>
        <w:t>that</w:t>
      </w:r>
      <w:r w:rsidR="00273DAF" w:rsidRPr="003601A0">
        <w:rPr>
          <w:rFonts w:ascii="Times New Roman" w:hAnsi="Times New Roman"/>
          <w:sz w:val="24"/>
          <w:szCs w:val="24"/>
          <w:lang w:val="en-US"/>
        </w:rPr>
        <w:t xml:space="preserve"> </w:t>
      </w:r>
      <w:r w:rsidR="00273DAF" w:rsidRPr="00B13295">
        <w:rPr>
          <w:rFonts w:ascii="Times New Roman" w:hAnsi="Times New Roman"/>
          <w:i/>
          <w:iCs/>
          <w:sz w:val="24"/>
          <w:szCs w:val="24"/>
          <w:lang w:val="en-US"/>
        </w:rPr>
        <w:t>Frankia</w:t>
      </w:r>
      <w:r w:rsidR="00273DAF" w:rsidRPr="003601A0">
        <w:rPr>
          <w:rFonts w:ascii="Times New Roman" w:hAnsi="Times New Roman"/>
          <w:sz w:val="24"/>
          <w:szCs w:val="24"/>
          <w:lang w:val="en-US"/>
        </w:rPr>
        <w:t xml:space="preserve"> </w:t>
      </w:r>
      <w:r w:rsidR="003601A0">
        <w:rPr>
          <w:rFonts w:ascii="Times New Roman" w:hAnsi="Times New Roman"/>
          <w:sz w:val="24"/>
          <w:szCs w:val="24"/>
          <w:lang w:val="en-US"/>
        </w:rPr>
        <w:t>bacteria are able to perform nitrogen fixation even in a free living s</w:t>
      </w:r>
      <w:r w:rsidR="00572F49">
        <w:rPr>
          <w:rFonts w:ascii="Times New Roman" w:hAnsi="Times New Roman"/>
          <w:sz w:val="24"/>
          <w:szCs w:val="24"/>
          <w:lang w:val="en-US"/>
        </w:rPr>
        <w:t>tate</w:t>
      </w:r>
      <w:r w:rsidR="00273DAF" w:rsidRPr="003601A0">
        <w:rPr>
          <w:rFonts w:ascii="Times New Roman" w:hAnsi="Times New Roman"/>
          <w:sz w:val="24"/>
          <w:szCs w:val="24"/>
          <w:lang w:val="en-US"/>
        </w:rPr>
        <w:t xml:space="preserve">, </w:t>
      </w:r>
      <w:r w:rsidR="003601A0">
        <w:rPr>
          <w:rFonts w:ascii="Times New Roman" w:hAnsi="Times New Roman"/>
          <w:sz w:val="24"/>
          <w:szCs w:val="24"/>
          <w:lang w:val="en-US"/>
        </w:rPr>
        <w:t>i</w:t>
      </w:r>
      <w:r w:rsidR="00273DAF" w:rsidRPr="003601A0">
        <w:rPr>
          <w:rFonts w:ascii="Times New Roman" w:hAnsi="Times New Roman"/>
          <w:sz w:val="24"/>
          <w:szCs w:val="24"/>
          <w:lang w:val="en-US"/>
        </w:rPr>
        <w:t xml:space="preserve">. </w:t>
      </w:r>
      <w:r w:rsidR="00273DAF" w:rsidRPr="00B13295">
        <w:rPr>
          <w:rFonts w:ascii="Times New Roman" w:hAnsi="Times New Roman"/>
          <w:sz w:val="24"/>
          <w:szCs w:val="24"/>
        </w:rPr>
        <w:t>е</w:t>
      </w:r>
      <w:r w:rsidR="00273DAF" w:rsidRPr="003601A0">
        <w:rPr>
          <w:rFonts w:ascii="Times New Roman" w:hAnsi="Times New Roman"/>
          <w:sz w:val="24"/>
          <w:szCs w:val="24"/>
          <w:lang w:val="en-US"/>
        </w:rPr>
        <w:t xml:space="preserve">. </w:t>
      </w:r>
      <w:r w:rsidR="003601A0">
        <w:rPr>
          <w:rFonts w:ascii="Times New Roman" w:hAnsi="Times New Roman"/>
          <w:sz w:val="24"/>
          <w:szCs w:val="24"/>
          <w:lang w:val="en-US"/>
        </w:rPr>
        <w:t>without plant contact.</w:t>
      </w:r>
    </w:p>
    <w:p w:rsidR="00176A74" w:rsidRPr="00207541" w:rsidRDefault="003601A0" w:rsidP="0020128C">
      <w:pPr>
        <w:spacing w:line="276" w:lineRule="auto"/>
        <w:ind w:firstLine="709"/>
        <w:rPr>
          <w:rFonts w:ascii="Times New Roman" w:hAnsi="Times New Roman"/>
          <w:lang w:val="en-US"/>
        </w:rPr>
      </w:pPr>
      <w:r>
        <w:rPr>
          <w:rFonts w:ascii="Times New Roman" w:hAnsi="Times New Roman"/>
          <w:sz w:val="24"/>
          <w:szCs w:val="24"/>
          <w:lang w:val="en-US"/>
        </w:rPr>
        <w:lastRenderedPageBreak/>
        <w:t>We</w:t>
      </w:r>
      <w:r w:rsidRPr="0020128C">
        <w:rPr>
          <w:rFonts w:ascii="Times New Roman" w:hAnsi="Times New Roman"/>
          <w:sz w:val="24"/>
          <w:szCs w:val="24"/>
          <w:lang w:val="en-US"/>
        </w:rPr>
        <w:t xml:space="preserve"> </w:t>
      </w:r>
      <w:r>
        <w:rPr>
          <w:rFonts w:ascii="Times New Roman" w:hAnsi="Times New Roman"/>
          <w:sz w:val="24"/>
          <w:szCs w:val="24"/>
          <w:lang w:val="en-US"/>
        </w:rPr>
        <w:t>have</w:t>
      </w:r>
      <w:r w:rsidRPr="0020128C">
        <w:rPr>
          <w:rFonts w:ascii="Times New Roman" w:hAnsi="Times New Roman"/>
          <w:sz w:val="24"/>
          <w:szCs w:val="24"/>
          <w:lang w:val="en-US"/>
        </w:rPr>
        <w:t xml:space="preserve"> </w:t>
      </w:r>
      <w:r>
        <w:rPr>
          <w:rFonts w:ascii="Times New Roman" w:hAnsi="Times New Roman"/>
          <w:sz w:val="24"/>
          <w:szCs w:val="24"/>
          <w:lang w:val="en-US"/>
        </w:rPr>
        <w:t>found</w:t>
      </w:r>
      <w:r w:rsidRPr="0020128C">
        <w:rPr>
          <w:rFonts w:ascii="Times New Roman" w:hAnsi="Times New Roman"/>
          <w:sz w:val="24"/>
          <w:szCs w:val="24"/>
          <w:lang w:val="en-US"/>
        </w:rPr>
        <w:t xml:space="preserve"> </w:t>
      </w:r>
      <w:r>
        <w:rPr>
          <w:rFonts w:ascii="Times New Roman" w:hAnsi="Times New Roman"/>
          <w:sz w:val="24"/>
          <w:szCs w:val="24"/>
          <w:lang w:val="en-US"/>
        </w:rPr>
        <w:t>out</w:t>
      </w:r>
      <w:r w:rsidRPr="0020128C">
        <w:rPr>
          <w:rFonts w:ascii="Times New Roman" w:hAnsi="Times New Roman"/>
          <w:sz w:val="24"/>
          <w:szCs w:val="24"/>
          <w:lang w:val="en-US"/>
        </w:rPr>
        <w:t xml:space="preserve"> </w:t>
      </w:r>
      <w:r>
        <w:rPr>
          <w:rFonts w:ascii="Times New Roman" w:hAnsi="Times New Roman"/>
          <w:sz w:val="24"/>
          <w:szCs w:val="24"/>
          <w:lang w:val="en-US"/>
        </w:rPr>
        <w:t>that</w:t>
      </w:r>
      <w:r w:rsidRPr="0020128C">
        <w:rPr>
          <w:rFonts w:ascii="Times New Roman" w:hAnsi="Times New Roman"/>
          <w:sz w:val="24"/>
          <w:szCs w:val="24"/>
          <w:lang w:val="en-US"/>
        </w:rPr>
        <w:t xml:space="preserve"> </w:t>
      </w:r>
      <w:r>
        <w:rPr>
          <w:rFonts w:ascii="Times New Roman" w:hAnsi="Times New Roman"/>
          <w:sz w:val="24"/>
          <w:szCs w:val="24"/>
          <w:lang w:val="en-US"/>
        </w:rPr>
        <w:t>the</w:t>
      </w:r>
      <w:r w:rsidRPr="0020128C">
        <w:rPr>
          <w:rFonts w:ascii="Times New Roman" w:hAnsi="Times New Roman"/>
          <w:sz w:val="24"/>
          <w:szCs w:val="24"/>
          <w:lang w:val="en-US"/>
        </w:rPr>
        <w:t xml:space="preserve"> sea-buckthorn </w:t>
      </w:r>
      <w:r>
        <w:rPr>
          <w:rFonts w:ascii="Times New Roman" w:hAnsi="Times New Roman"/>
          <w:sz w:val="24"/>
          <w:szCs w:val="24"/>
          <w:lang w:val="en-US"/>
        </w:rPr>
        <w:t>in</w:t>
      </w:r>
      <w:r w:rsidRPr="0020128C">
        <w:rPr>
          <w:rFonts w:ascii="Times New Roman" w:hAnsi="Times New Roman"/>
          <w:sz w:val="24"/>
          <w:szCs w:val="24"/>
          <w:lang w:val="en-US"/>
        </w:rPr>
        <w:t xml:space="preserve"> </w:t>
      </w:r>
      <w:r>
        <w:rPr>
          <w:rFonts w:ascii="Times New Roman" w:hAnsi="Times New Roman"/>
          <w:sz w:val="24"/>
          <w:szCs w:val="24"/>
          <w:lang w:val="en-US"/>
        </w:rPr>
        <w:t>question</w:t>
      </w:r>
      <w:r w:rsidRPr="0020128C">
        <w:rPr>
          <w:rFonts w:ascii="Times New Roman" w:hAnsi="Times New Roman"/>
          <w:sz w:val="24"/>
          <w:szCs w:val="24"/>
          <w:lang w:val="en-US"/>
        </w:rPr>
        <w:t xml:space="preserve"> </w:t>
      </w:r>
      <w:r>
        <w:rPr>
          <w:rFonts w:ascii="Times New Roman" w:hAnsi="Times New Roman"/>
          <w:sz w:val="24"/>
          <w:szCs w:val="24"/>
          <w:lang w:val="en-US"/>
        </w:rPr>
        <w:t>has</w:t>
      </w:r>
      <w:r w:rsidRPr="0020128C">
        <w:rPr>
          <w:rFonts w:ascii="Times New Roman" w:hAnsi="Times New Roman"/>
          <w:sz w:val="24"/>
          <w:szCs w:val="24"/>
          <w:lang w:val="en-US"/>
        </w:rPr>
        <w:t xml:space="preserve"> </w:t>
      </w:r>
      <w:r>
        <w:rPr>
          <w:rFonts w:ascii="Times New Roman" w:hAnsi="Times New Roman"/>
          <w:sz w:val="24"/>
          <w:szCs w:val="24"/>
          <w:lang w:val="en-US"/>
        </w:rPr>
        <w:t>not</w:t>
      </w:r>
      <w:r w:rsidRPr="0020128C">
        <w:rPr>
          <w:rFonts w:ascii="Times New Roman" w:hAnsi="Times New Roman"/>
          <w:sz w:val="24"/>
          <w:szCs w:val="24"/>
          <w:lang w:val="en-US"/>
        </w:rPr>
        <w:t xml:space="preserve"> </w:t>
      </w:r>
      <w:r>
        <w:rPr>
          <w:rFonts w:ascii="Times New Roman" w:hAnsi="Times New Roman"/>
          <w:sz w:val="24"/>
          <w:szCs w:val="24"/>
          <w:lang w:val="en-US"/>
        </w:rPr>
        <w:t>so</w:t>
      </w:r>
      <w:r w:rsidRPr="0020128C">
        <w:rPr>
          <w:rFonts w:ascii="Times New Roman" w:hAnsi="Times New Roman"/>
          <w:sz w:val="24"/>
          <w:szCs w:val="24"/>
          <w:lang w:val="en-US"/>
        </w:rPr>
        <w:t xml:space="preserve"> </w:t>
      </w:r>
      <w:r>
        <w:rPr>
          <w:rFonts w:ascii="Times New Roman" w:hAnsi="Times New Roman"/>
          <w:sz w:val="24"/>
          <w:szCs w:val="24"/>
          <w:lang w:val="en-US"/>
        </w:rPr>
        <w:t>large</w:t>
      </w:r>
      <w:r w:rsidRPr="0020128C">
        <w:rPr>
          <w:rFonts w:ascii="Times New Roman" w:hAnsi="Times New Roman"/>
          <w:sz w:val="24"/>
          <w:szCs w:val="24"/>
          <w:lang w:val="en-US"/>
        </w:rPr>
        <w:t xml:space="preserve"> </w:t>
      </w:r>
      <w:r>
        <w:rPr>
          <w:rFonts w:ascii="Times New Roman" w:hAnsi="Times New Roman"/>
          <w:sz w:val="24"/>
          <w:szCs w:val="24"/>
          <w:lang w:val="en-US"/>
        </w:rPr>
        <w:t>nodules</w:t>
      </w:r>
      <w:r w:rsidRPr="0020128C">
        <w:rPr>
          <w:rFonts w:ascii="Times New Roman" w:hAnsi="Times New Roman"/>
          <w:sz w:val="24"/>
          <w:szCs w:val="24"/>
          <w:lang w:val="en-US"/>
        </w:rPr>
        <w:t xml:space="preserve"> </w:t>
      </w:r>
      <w:r>
        <w:rPr>
          <w:rFonts w:ascii="Times New Roman" w:hAnsi="Times New Roman"/>
          <w:sz w:val="24"/>
          <w:szCs w:val="24"/>
          <w:lang w:val="en-US"/>
        </w:rPr>
        <w:t>in</w:t>
      </w:r>
      <w:r w:rsidRPr="0020128C">
        <w:rPr>
          <w:rFonts w:ascii="Times New Roman" w:hAnsi="Times New Roman"/>
          <w:sz w:val="24"/>
          <w:szCs w:val="24"/>
          <w:lang w:val="en-US"/>
        </w:rPr>
        <w:t xml:space="preserve"> </w:t>
      </w:r>
      <w:r>
        <w:rPr>
          <w:rFonts w:ascii="Times New Roman" w:hAnsi="Times New Roman"/>
          <w:sz w:val="24"/>
          <w:szCs w:val="24"/>
          <w:lang w:val="en-US"/>
        </w:rPr>
        <w:t>the</w:t>
      </w:r>
      <w:r w:rsidRPr="0020128C">
        <w:rPr>
          <w:rFonts w:ascii="Times New Roman" w:hAnsi="Times New Roman"/>
          <w:sz w:val="24"/>
          <w:szCs w:val="24"/>
          <w:lang w:val="en-US"/>
        </w:rPr>
        <w:t xml:space="preserve"> </w:t>
      </w:r>
      <w:r>
        <w:rPr>
          <w:rFonts w:ascii="Times New Roman" w:hAnsi="Times New Roman"/>
          <w:sz w:val="24"/>
          <w:szCs w:val="24"/>
          <w:lang w:val="en-US"/>
        </w:rPr>
        <w:t>shape</w:t>
      </w:r>
      <w:r w:rsidRPr="0020128C">
        <w:rPr>
          <w:rFonts w:ascii="Times New Roman" w:hAnsi="Times New Roman"/>
          <w:sz w:val="24"/>
          <w:szCs w:val="24"/>
          <w:lang w:val="en-US"/>
        </w:rPr>
        <w:t xml:space="preserve"> </w:t>
      </w:r>
      <w:r>
        <w:rPr>
          <w:rFonts w:ascii="Times New Roman" w:hAnsi="Times New Roman"/>
          <w:sz w:val="24"/>
          <w:szCs w:val="24"/>
          <w:lang w:val="en-US"/>
        </w:rPr>
        <w:t>of</w:t>
      </w:r>
      <w:r w:rsidR="0020128C" w:rsidRPr="0020128C">
        <w:rPr>
          <w:rFonts w:ascii="Times New Roman" w:hAnsi="Times New Roman"/>
          <w:sz w:val="24"/>
          <w:szCs w:val="24"/>
          <w:lang w:val="en-US"/>
        </w:rPr>
        <w:t xml:space="preserve"> </w:t>
      </w:r>
      <w:r w:rsidR="0020128C">
        <w:rPr>
          <w:rFonts w:ascii="Times New Roman" w:hAnsi="Times New Roman"/>
          <w:sz w:val="24"/>
          <w:szCs w:val="24"/>
          <w:lang w:val="en-US"/>
        </w:rPr>
        <w:t>thick</w:t>
      </w:r>
      <w:r w:rsidR="0020128C" w:rsidRPr="0020128C">
        <w:rPr>
          <w:rFonts w:ascii="Times New Roman" w:hAnsi="Times New Roman"/>
          <w:sz w:val="24"/>
          <w:szCs w:val="24"/>
          <w:lang w:val="en-US"/>
        </w:rPr>
        <w:t xml:space="preserve"> </w:t>
      </w:r>
      <w:r w:rsidR="0020128C">
        <w:rPr>
          <w:rFonts w:ascii="Times New Roman" w:hAnsi="Times New Roman"/>
          <w:sz w:val="24"/>
          <w:szCs w:val="24"/>
          <w:lang w:val="en-US"/>
        </w:rPr>
        <w:t>root</w:t>
      </w:r>
      <w:r w:rsidR="0020128C" w:rsidRPr="0020128C">
        <w:rPr>
          <w:rFonts w:ascii="Times New Roman" w:hAnsi="Times New Roman"/>
          <w:sz w:val="24"/>
          <w:szCs w:val="24"/>
          <w:lang w:val="en-US"/>
        </w:rPr>
        <w:t xml:space="preserve"> </w:t>
      </w:r>
      <w:r w:rsidR="0020128C">
        <w:rPr>
          <w:rFonts w:ascii="Times New Roman" w:hAnsi="Times New Roman"/>
          <w:sz w:val="24"/>
          <w:szCs w:val="24"/>
          <w:lang w:val="en-US"/>
        </w:rPr>
        <w:t>networks (branched like corals)</w:t>
      </w:r>
      <w:r w:rsidR="00273DAF" w:rsidRPr="0020128C">
        <w:rPr>
          <w:rFonts w:ascii="Times New Roman" w:hAnsi="Times New Roman"/>
          <w:sz w:val="24"/>
          <w:szCs w:val="24"/>
          <w:lang w:val="en-US"/>
        </w:rPr>
        <w:t xml:space="preserve">, </w:t>
      </w:r>
      <w:r w:rsidR="0020128C">
        <w:rPr>
          <w:rFonts w:ascii="Times New Roman" w:hAnsi="Times New Roman"/>
          <w:sz w:val="24"/>
          <w:szCs w:val="24"/>
          <w:lang w:val="en-US"/>
        </w:rPr>
        <w:t>which mainly are located at the lateral roots in the top soil layer</w:t>
      </w:r>
      <w:r w:rsidR="00273DAF" w:rsidRPr="0020128C">
        <w:rPr>
          <w:rFonts w:ascii="Times New Roman" w:hAnsi="Times New Roman"/>
          <w:sz w:val="24"/>
          <w:szCs w:val="24"/>
          <w:lang w:val="en-US"/>
        </w:rPr>
        <w:t xml:space="preserve"> (5–20 </w:t>
      </w:r>
      <w:r w:rsidR="0020128C">
        <w:rPr>
          <w:rFonts w:ascii="Times New Roman" w:hAnsi="Times New Roman"/>
          <w:sz w:val="24"/>
          <w:szCs w:val="24"/>
          <w:lang w:val="en-US"/>
        </w:rPr>
        <w:t>cm</w:t>
      </w:r>
      <w:r w:rsidR="00273DAF" w:rsidRPr="0020128C">
        <w:rPr>
          <w:rFonts w:ascii="Times New Roman" w:hAnsi="Times New Roman"/>
          <w:sz w:val="24"/>
          <w:szCs w:val="24"/>
          <w:lang w:val="en-US"/>
        </w:rPr>
        <w:t>)</w:t>
      </w:r>
      <w:r w:rsidR="0020128C">
        <w:rPr>
          <w:rFonts w:ascii="Times New Roman" w:hAnsi="Times New Roman"/>
          <w:sz w:val="24"/>
          <w:szCs w:val="24"/>
          <w:lang w:val="en-US"/>
        </w:rPr>
        <w:t xml:space="preserve">. </w:t>
      </w:r>
      <w:r w:rsidR="00B57369">
        <w:rPr>
          <w:rFonts w:ascii="Times New Roman" w:hAnsi="Times New Roman"/>
          <w:sz w:val="24"/>
          <w:szCs w:val="24"/>
          <w:lang w:val="en-US"/>
        </w:rPr>
        <w:t>Microorganisms</w:t>
      </w:r>
      <w:r w:rsidR="00073A95">
        <w:rPr>
          <w:rFonts w:ascii="Times New Roman" w:hAnsi="Times New Roman"/>
          <w:sz w:val="24"/>
          <w:szCs w:val="24"/>
          <w:lang w:val="en-US"/>
        </w:rPr>
        <w:t>’</w:t>
      </w:r>
      <w:r w:rsidR="00B57369">
        <w:rPr>
          <w:rFonts w:ascii="Times New Roman" w:hAnsi="Times New Roman"/>
          <w:sz w:val="24"/>
          <w:szCs w:val="24"/>
          <w:lang w:val="en-US"/>
        </w:rPr>
        <w:t>examination</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showed</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that</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they</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penetrate</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into</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roots</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from</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the</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soil</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through root fibrils that have crooked in the end</w:t>
      </w:r>
      <w:r w:rsidR="00273DAF" w:rsidRPr="00B57369">
        <w:rPr>
          <w:rFonts w:ascii="Times New Roman" w:hAnsi="Times New Roman"/>
          <w:sz w:val="24"/>
          <w:szCs w:val="24"/>
          <w:lang w:val="en-US"/>
        </w:rPr>
        <w:t xml:space="preserve">. </w:t>
      </w:r>
      <w:r w:rsidR="00B57369">
        <w:rPr>
          <w:rFonts w:ascii="Times New Roman" w:hAnsi="Times New Roman"/>
          <w:sz w:val="24"/>
          <w:szCs w:val="24"/>
          <w:lang w:val="en-US"/>
        </w:rPr>
        <w:t>At</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the</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contamination</w:t>
      </w:r>
      <w:r w:rsidR="00B57369" w:rsidRPr="00B57369">
        <w:rPr>
          <w:rFonts w:ascii="Times New Roman" w:hAnsi="Times New Roman"/>
          <w:sz w:val="24"/>
          <w:szCs w:val="24"/>
          <w:lang w:val="en-US"/>
        </w:rPr>
        <w:t xml:space="preserve"> </w:t>
      </w:r>
      <w:r w:rsidR="00B57369">
        <w:rPr>
          <w:rFonts w:ascii="Times New Roman" w:hAnsi="Times New Roman"/>
          <w:sz w:val="24"/>
          <w:szCs w:val="24"/>
          <w:lang w:val="en-US"/>
        </w:rPr>
        <w:t xml:space="preserve">site the root fibril walls are thickening and the hyphas that </w:t>
      </w:r>
      <w:r w:rsidR="00D10041">
        <w:rPr>
          <w:rFonts w:ascii="Times New Roman" w:hAnsi="Times New Roman"/>
          <w:sz w:val="24"/>
          <w:szCs w:val="24"/>
          <w:lang w:val="en-US"/>
        </w:rPr>
        <w:t>have penetrated into the cell are being cover</w:t>
      </w:r>
      <w:r w:rsidR="00572F49">
        <w:rPr>
          <w:rFonts w:ascii="Times New Roman" w:hAnsi="Times New Roman"/>
          <w:sz w:val="24"/>
          <w:szCs w:val="24"/>
          <w:lang w:val="en-US"/>
        </w:rPr>
        <w:t xml:space="preserve">ed with a thick case. </w:t>
      </w:r>
      <w:r w:rsidR="00D10041">
        <w:rPr>
          <w:rFonts w:ascii="Times New Roman" w:hAnsi="Times New Roman"/>
          <w:sz w:val="24"/>
          <w:szCs w:val="24"/>
          <w:lang w:val="en-US"/>
        </w:rPr>
        <w:t>As the hyphas are going through the root fibrils</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the case is getting thinner and there appears a capsule around hyphas. It</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is</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considered</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to</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be</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created</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both</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by</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plant</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and</w:t>
      </w:r>
      <w:r w:rsidR="00D10041" w:rsidRPr="00D10041">
        <w:rPr>
          <w:rFonts w:ascii="Times New Roman" w:hAnsi="Times New Roman"/>
          <w:sz w:val="24"/>
          <w:szCs w:val="24"/>
          <w:lang w:val="en-US"/>
        </w:rPr>
        <w:t xml:space="preserve"> </w:t>
      </w:r>
      <w:r w:rsidR="00572F49">
        <w:rPr>
          <w:rFonts w:ascii="Times New Roman" w:hAnsi="Times New Roman"/>
          <w:sz w:val="24"/>
          <w:szCs w:val="24"/>
          <w:lang w:val="en-US"/>
        </w:rPr>
        <w:t xml:space="preserve">actinomyces. </w:t>
      </w:r>
      <w:r w:rsidR="00D10041">
        <w:rPr>
          <w:rFonts w:ascii="Times New Roman" w:hAnsi="Times New Roman"/>
          <w:sz w:val="24"/>
          <w:szCs w:val="24"/>
          <w:lang w:val="en-US"/>
        </w:rPr>
        <w:t>From the root fibril the hyphas go to epidermis and root cortex</w:t>
      </w:r>
      <w:r w:rsidR="00D10041" w:rsidRPr="00D10041">
        <w:rPr>
          <w:rFonts w:ascii="Times New Roman" w:hAnsi="Times New Roman"/>
          <w:sz w:val="24"/>
          <w:szCs w:val="24"/>
          <w:lang w:val="en-US"/>
        </w:rPr>
        <w:t xml:space="preserve">, </w:t>
      </w:r>
      <w:r w:rsidR="00D10041">
        <w:rPr>
          <w:rFonts w:ascii="Times New Roman" w:hAnsi="Times New Roman"/>
          <w:sz w:val="24"/>
          <w:szCs w:val="24"/>
          <w:lang w:val="en-US"/>
        </w:rPr>
        <w:t>causing division and hypertrophy of the infected cells</w:t>
      </w:r>
      <w:r w:rsidR="00273DAF" w:rsidRPr="00D10041">
        <w:rPr>
          <w:rFonts w:ascii="Times New Roman" w:hAnsi="Times New Roman"/>
          <w:sz w:val="24"/>
          <w:szCs w:val="24"/>
          <w:lang w:val="en-US"/>
        </w:rPr>
        <w:t xml:space="preserve">. </w:t>
      </w:r>
      <w:r w:rsidR="00D10041">
        <w:rPr>
          <w:rFonts w:ascii="Times New Roman" w:hAnsi="Times New Roman"/>
          <w:sz w:val="24"/>
          <w:szCs w:val="24"/>
          <w:lang w:val="en-US"/>
        </w:rPr>
        <w:t>H</w:t>
      </w:r>
      <w:r w:rsidR="00207541">
        <w:rPr>
          <w:rFonts w:ascii="Times New Roman" w:hAnsi="Times New Roman"/>
          <w:sz w:val="24"/>
          <w:szCs w:val="24"/>
          <w:lang w:val="en-US"/>
        </w:rPr>
        <w:t>yphas</w:t>
      </w:r>
      <w:r w:rsidR="00207541" w:rsidRPr="00207541">
        <w:rPr>
          <w:rFonts w:ascii="Times New Roman" w:hAnsi="Times New Roman"/>
          <w:sz w:val="24"/>
          <w:szCs w:val="24"/>
          <w:lang w:val="en-US"/>
        </w:rPr>
        <w:t xml:space="preserve"> </w:t>
      </w:r>
      <w:r w:rsidR="00207541">
        <w:rPr>
          <w:rFonts w:ascii="Times New Roman" w:hAnsi="Times New Roman"/>
          <w:sz w:val="24"/>
          <w:szCs w:val="24"/>
          <w:lang w:val="en-US"/>
        </w:rPr>
        <w:t>nodules</w:t>
      </w:r>
      <w:r w:rsidR="00207541" w:rsidRPr="00207541">
        <w:rPr>
          <w:rFonts w:ascii="Times New Roman" w:hAnsi="Times New Roman"/>
          <w:sz w:val="24"/>
          <w:szCs w:val="24"/>
          <w:lang w:val="en-US"/>
        </w:rPr>
        <w:t xml:space="preserve"> </w:t>
      </w:r>
      <w:r w:rsidR="00207541">
        <w:rPr>
          <w:rFonts w:ascii="Times New Roman" w:hAnsi="Times New Roman"/>
          <w:sz w:val="24"/>
          <w:szCs w:val="24"/>
          <w:lang w:val="en-US"/>
        </w:rPr>
        <w:t>fill</w:t>
      </w:r>
      <w:r w:rsidR="00207541" w:rsidRPr="00207541">
        <w:rPr>
          <w:rFonts w:ascii="Times New Roman" w:hAnsi="Times New Roman"/>
          <w:sz w:val="24"/>
          <w:szCs w:val="24"/>
          <w:lang w:val="en-US"/>
        </w:rPr>
        <w:t xml:space="preserve"> </w:t>
      </w:r>
      <w:r w:rsidR="00207541">
        <w:rPr>
          <w:rFonts w:ascii="Times New Roman" w:hAnsi="Times New Roman"/>
          <w:sz w:val="24"/>
          <w:szCs w:val="24"/>
          <w:lang w:val="en-US"/>
        </w:rPr>
        <w:t>the</w:t>
      </w:r>
      <w:r w:rsidR="00207541" w:rsidRPr="00207541">
        <w:rPr>
          <w:rFonts w:ascii="Times New Roman" w:hAnsi="Times New Roman"/>
          <w:sz w:val="24"/>
          <w:szCs w:val="24"/>
          <w:lang w:val="en-US"/>
        </w:rPr>
        <w:t xml:space="preserve"> </w:t>
      </w:r>
      <w:r w:rsidR="00207541">
        <w:rPr>
          <w:rFonts w:ascii="Times New Roman" w:hAnsi="Times New Roman"/>
          <w:sz w:val="24"/>
          <w:szCs w:val="24"/>
          <w:lang w:val="en-US"/>
        </w:rPr>
        <w:t>center</w:t>
      </w:r>
      <w:r w:rsidR="00207541" w:rsidRPr="00207541">
        <w:rPr>
          <w:rFonts w:ascii="Times New Roman" w:hAnsi="Times New Roman"/>
          <w:sz w:val="24"/>
          <w:szCs w:val="24"/>
          <w:lang w:val="en-US"/>
        </w:rPr>
        <w:t xml:space="preserve"> </w:t>
      </w:r>
      <w:r w:rsidR="00207541">
        <w:rPr>
          <w:rFonts w:ascii="Times New Roman" w:hAnsi="Times New Roman"/>
          <w:sz w:val="24"/>
          <w:szCs w:val="24"/>
          <w:lang w:val="en-US"/>
        </w:rPr>
        <w:t>of</w:t>
      </w:r>
      <w:r w:rsidR="00207541" w:rsidRPr="00207541">
        <w:rPr>
          <w:rFonts w:ascii="Times New Roman" w:hAnsi="Times New Roman"/>
          <w:sz w:val="24"/>
          <w:szCs w:val="24"/>
          <w:lang w:val="en-US"/>
        </w:rPr>
        <w:t xml:space="preserve"> </w:t>
      </w:r>
      <w:r w:rsidR="00207541">
        <w:rPr>
          <w:rFonts w:ascii="Times New Roman" w:hAnsi="Times New Roman"/>
          <w:sz w:val="24"/>
          <w:szCs w:val="24"/>
          <w:lang w:val="en-US"/>
        </w:rPr>
        <w:t>the</w:t>
      </w:r>
      <w:r w:rsidR="00207541" w:rsidRPr="00207541">
        <w:rPr>
          <w:rFonts w:ascii="Times New Roman" w:hAnsi="Times New Roman"/>
          <w:sz w:val="24"/>
          <w:szCs w:val="24"/>
          <w:lang w:val="en-US"/>
        </w:rPr>
        <w:t xml:space="preserve"> </w:t>
      </w:r>
      <w:r w:rsidR="00207541">
        <w:rPr>
          <w:rFonts w:ascii="Times New Roman" w:hAnsi="Times New Roman"/>
          <w:sz w:val="24"/>
          <w:szCs w:val="24"/>
          <w:lang w:val="en-US"/>
        </w:rPr>
        <w:t>plant</w:t>
      </w:r>
      <w:r w:rsidR="00207541" w:rsidRPr="00207541">
        <w:rPr>
          <w:rFonts w:ascii="Times New Roman" w:hAnsi="Times New Roman"/>
          <w:sz w:val="24"/>
          <w:szCs w:val="24"/>
          <w:lang w:val="en-US"/>
        </w:rPr>
        <w:t xml:space="preserve"> </w:t>
      </w:r>
      <w:r w:rsidR="00207541">
        <w:rPr>
          <w:rFonts w:ascii="Times New Roman" w:hAnsi="Times New Roman"/>
          <w:sz w:val="24"/>
          <w:szCs w:val="24"/>
          <w:lang w:val="en-US"/>
        </w:rPr>
        <w:t>cells</w:t>
      </w:r>
      <w:r w:rsidR="00273DAF" w:rsidRPr="00207541">
        <w:rPr>
          <w:rFonts w:ascii="Times New Roman" w:hAnsi="Times New Roman"/>
          <w:sz w:val="24"/>
          <w:szCs w:val="24"/>
          <w:lang w:val="en-US"/>
        </w:rPr>
        <w:t xml:space="preserve">, </w:t>
      </w:r>
      <w:r w:rsidR="00C36C1A">
        <w:rPr>
          <w:rFonts w:ascii="Times New Roman" w:hAnsi="Times New Roman"/>
          <w:sz w:val="24"/>
          <w:szCs w:val="24"/>
          <w:lang w:val="en-US"/>
        </w:rPr>
        <w:t xml:space="preserve">at the cell walls </w:t>
      </w:r>
      <w:r w:rsidR="00EF0E0A">
        <w:rPr>
          <w:rFonts w:ascii="Times New Roman" w:hAnsi="Times New Roman"/>
          <w:sz w:val="24"/>
          <w:szCs w:val="24"/>
          <w:lang w:val="en-US"/>
        </w:rPr>
        <w:t>occur</w:t>
      </w:r>
      <w:r w:rsidR="00207541">
        <w:rPr>
          <w:rFonts w:ascii="Times New Roman" w:hAnsi="Times New Roman"/>
          <w:sz w:val="24"/>
          <w:szCs w:val="24"/>
          <w:lang w:val="en-US"/>
        </w:rPr>
        <w:t xml:space="preserve"> extension and division of the hyphas ends</w:t>
      </w:r>
      <w:r w:rsidR="00207541" w:rsidRPr="00207541">
        <w:rPr>
          <w:rFonts w:ascii="Times New Roman" w:hAnsi="Times New Roman"/>
          <w:sz w:val="24"/>
          <w:szCs w:val="24"/>
          <w:lang w:val="en-US"/>
        </w:rPr>
        <w:t xml:space="preserve">, </w:t>
      </w:r>
      <w:r w:rsidR="00CD3EE0">
        <w:rPr>
          <w:rFonts w:ascii="Times New Roman" w:hAnsi="Times New Roman"/>
          <w:sz w:val="24"/>
          <w:szCs w:val="24"/>
          <w:lang w:val="en-US"/>
        </w:rPr>
        <w:t>then special structures</w:t>
      </w:r>
      <w:r w:rsidR="00EF0E0A" w:rsidRPr="00EF0E0A">
        <w:rPr>
          <w:rFonts w:ascii="Times New Roman" w:hAnsi="Times New Roman"/>
          <w:sz w:val="24"/>
          <w:szCs w:val="24"/>
          <w:lang w:val="en-US"/>
        </w:rPr>
        <w:t>,</w:t>
      </w:r>
      <w:r w:rsidR="00CD3EE0" w:rsidRPr="00EC491F">
        <w:rPr>
          <w:rFonts w:ascii="Times New Roman" w:hAnsi="Times New Roman"/>
          <w:sz w:val="24"/>
          <w:szCs w:val="24"/>
          <w:lang w:val="en-US"/>
        </w:rPr>
        <w:t xml:space="preserve"> </w:t>
      </w:r>
      <w:r w:rsidR="00207541">
        <w:rPr>
          <w:rFonts w:ascii="Times New Roman" w:hAnsi="Times New Roman"/>
          <w:sz w:val="24"/>
          <w:szCs w:val="24"/>
          <w:lang w:val="en-US"/>
        </w:rPr>
        <w:t>the so called vesicules</w:t>
      </w:r>
      <w:r w:rsidR="00EF0E0A" w:rsidRPr="00EF0E0A">
        <w:rPr>
          <w:rFonts w:ascii="Times New Roman" w:hAnsi="Times New Roman"/>
          <w:sz w:val="24"/>
          <w:szCs w:val="24"/>
          <w:lang w:val="en-US"/>
        </w:rPr>
        <w:t>,</w:t>
      </w:r>
      <w:r w:rsidR="00207541">
        <w:rPr>
          <w:rFonts w:ascii="Times New Roman" w:hAnsi="Times New Roman"/>
          <w:sz w:val="24"/>
          <w:szCs w:val="24"/>
          <w:lang w:val="en-US"/>
        </w:rPr>
        <w:t xml:space="preserve"> are formed with the size of</w:t>
      </w:r>
      <w:r w:rsidR="00273DAF" w:rsidRPr="00207541">
        <w:rPr>
          <w:rFonts w:ascii="Times New Roman" w:hAnsi="Times New Roman"/>
          <w:sz w:val="24"/>
          <w:szCs w:val="24"/>
          <w:lang w:val="en-US"/>
        </w:rPr>
        <w:t xml:space="preserve"> 3–5 </w:t>
      </w:r>
      <w:r w:rsidR="00207541" w:rsidRPr="00207541">
        <w:rPr>
          <w:rFonts w:ascii="Times New Roman" w:hAnsi="Times New Roman"/>
          <w:sz w:val="24"/>
          <w:szCs w:val="24"/>
          <w:lang w:val="en-US"/>
        </w:rPr>
        <w:t>µm</w:t>
      </w:r>
      <w:r w:rsidR="00273DAF" w:rsidRPr="00207541">
        <w:rPr>
          <w:rFonts w:ascii="Times New Roman" w:hAnsi="Times New Roman"/>
          <w:sz w:val="24"/>
          <w:szCs w:val="24"/>
          <w:lang w:val="en-US"/>
        </w:rPr>
        <w:t>.</w:t>
      </w:r>
      <w:r w:rsidR="00207541">
        <w:rPr>
          <w:rFonts w:ascii="Times New Roman" w:hAnsi="Times New Roman"/>
          <w:sz w:val="24"/>
          <w:szCs w:val="24"/>
          <w:lang w:val="en-US"/>
        </w:rPr>
        <w:t xml:space="preserve"> The root nodules may be located at any place</w:t>
      </w:r>
      <w:r w:rsidR="00273DAF" w:rsidRPr="00207541">
        <w:rPr>
          <w:rFonts w:ascii="Times New Roman" w:hAnsi="Times New Roman"/>
          <w:sz w:val="24"/>
          <w:szCs w:val="24"/>
          <w:lang w:val="en-US"/>
        </w:rPr>
        <w:t>,</w:t>
      </w:r>
      <w:r w:rsidR="004963C2">
        <w:rPr>
          <w:rFonts w:ascii="Times New Roman" w:hAnsi="Times New Roman"/>
          <w:sz w:val="24"/>
          <w:szCs w:val="24"/>
          <w:lang w:val="en-US"/>
        </w:rPr>
        <w:t xml:space="preserve"> </w:t>
      </w:r>
      <w:r w:rsidR="00EF0E0A">
        <w:rPr>
          <w:rFonts w:ascii="Times New Roman" w:hAnsi="Times New Roman"/>
          <w:sz w:val="24"/>
          <w:szCs w:val="24"/>
          <w:lang w:val="en-US"/>
        </w:rPr>
        <w:t>they are of moderate size and</w:t>
      </w:r>
      <w:r w:rsidR="00207541">
        <w:rPr>
          <w:rFonts w:ascii="Times New Roman" w:hAnsi="Times New Roman"/>
          <w:sz w:val="24"/>
          <w:szCs w:val="24"/>
          <w:lang w:val="en-US"/>
        </w:rPr>
        <w:t xml:space="preserve"> mainly are situated at the lateral roots </w:t>
      </w:r>
    </w:p>
    <w:sectPr w:rsidR="00176A74" w:rsidRPr="00207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F2381A"/>
    <w:multiLevelType w:val="hybridMultilevel"/>
    <w:tmpl w:val="D54EB0BE"/>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14902D7E">
      <w:start w:val="3"/>
      <w:numFmt w:val="bullet"/>
      <w:lvlText w:val="•"/>
      <w:lvlJc w:val="left"/>
      <w:pPr>
        <w:ind w:left="2880" w:hanging="855"/>
      </w:pPr>
      <w:rPr>
        <w:rFonts w:ascii="Times New Roman" w:eastAsia="Times New Roman" w:hAnsi="Times New Roman" w:cs="Times New Roman"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4F432CE"/>
    <w:multiLevelType w:val="hybridMultilevel"/>
    <w:tmpl w:val="18EC6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B06C978A">
      <w:start w:val="18"/>
      <w:numFmt w:val="bullet"/>
      <w:lvlText w:val="–"/>
      <w:lvlJc w:val="left"/>
      <w:pPr>
        <w:ind w:left="2340" w:hanging="360"/>
      </w:pPr>
      <w:rPr>
        <w:rFonts w:ascii="Times New Roman" w:eastAsia="Calibri"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372D23"/>
    <w:multiLevelType w:val="multilevel"/>
    <w:tmpl w:val="0FFA2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A1A95"/>
    <w:multiLevelType w:val="hybridMultilevel"/>
    <w:tmpl w:val="EEDE81D4"/>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075503F8"/>
    <w:multiLevelType w:val="hybridMultilevel"/>
    <w:tmpl w:val="0A90B19E"/>
    <w:lvl w:ilvl="0" w:tplc="B060053C">
      <w:start w:val="1"/>
      <w:numFmt w:val="decimal"/>
      <w:lvlText w:val="%1."/>
      <w:lvlJc w:val="left"/>
      <w:pPr>
        <w:ind w:left="1637" w:hanging="360"/>
      </w:pPr>
      <w:rPr>
        <w:sz w:val="24"/>
        <w:szCs w:val="24"/>
      </w:rPr>
    </w:lvl>
    <w:lvl w:ilvl="1" w:tplc="04190019">
      <w:start w:val="1"/>
      <w:numFmt w:val="lowerLetter"/>
      <w:lvlText w:val="%2."/>
      <w:lvlJc w:val="left"/>
      <w:pPr>
        <w:ind w:left="1440" w:hanging="360"/>
      </w:pPr>
    </w:lvl>
    <w:lvl w:ilvl="2" w:tplc="B06C978A">
      <w:start w:val="18"/>
      <w:numFmt w:val="bullet"/>
      <w:lvlText w:val="–"/>
      <w:lvlJc w:val="left"/>
      <w:pPr>
        <w:ind w:left="2340" w:hanging="360"/>
      </w:pPr>
      <w:rPr>
        <w:rFonts w:ascii="Times New Roman" w:eastAsia="Calibri"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8B0AB0"/>
    <w:multiLevelType w:val="multilevel"/>
    <w:tmpl w:val="81B0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B6AE6"/>
    <w:multiLevelType w:val="multilevel"/>
    <w:tmpl w:val="9E9E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6487F"/>
    <w:multiLevelType w:val="hybridMultilevel"/>
    <w:tmpl w:val="03B2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672BEC"/>
    <w:multiLevelType w:val="hybridMultilevel"/>
    <w:tmpl w:val="7C74C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D16745"/>
    <w:multiLevelType w:val="multilevel"/>
    <w:tmpl w:val="223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526398"/>
    <w:multiLevelType w:val="hybridMultilevel"/>
    <w:tmpl w:val="123A8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EB55FA"/>
    <w:multiLevelType w:val="hybridMultilevel"/>
    <w:tmpl w:val="5CB85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E56793"/>
    <w:multiLevelType w:val="hybridMultilevel"/>
    <w:tmpl w:val="7736B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B4DAD"/>
    <w:multiLevelType w:val="hybridMultilevel"/>
    <w:tmpl w:val="74462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7C2921"/>
    <w:multiLevelType w:val="hybridMultilevel"/>
    <w:tmpl w:val="86C6EA60"/>
    <w:lvl w:ilvl="0" w:tplc="86EA397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44792C"/>
    <w:multiLevelType w:val="hybridMultilevel"/>
    <w:tmpl w:val="AE625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040728"/>
    <w:multiLevelType w:val="hybridMultilevel"/>
    <w:tmpl w:val="83480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BE641C"/>
    <w:multiLevelType w:val="hybridMultilevel"/>
    <w:tmpl w:val="B85E7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6A0E3C"/>
    <w:multiLevelType w:val="hybridMultilevel"/>
    <w:tmpl w:val="EA0A4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6D2889"/>
    <w:multiLevelType w:val="hybridMultilevel"/>
    <w:tmpl w:val="AF3AA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75E55"/>
    <w:multiLevelType w:val="multilevel"/>
    <w:tmpl w:val="580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D245C"/>
    <w:multiLevelType w:val="hybridMultilevel"/>
    <w:tmpl w:val="0C486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7149BD"/>
    <w:multiLevelType w:val="hybridMultilevel"/>
    <w:tmpl w:val="3FCE1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576832"/>
    <w:multiLevelType w:val="hybridMultilevel"/>
    <w:tmpl w:val="212CF66A"/>
    <w:lvl w:ilvl="0" w:tplc="04190001">
      <w:start w:val="1"/>
      <w:numFmt w:val="bullet"/>
      <w:lvlText w:val=""/>
      <w:lvlJc w:val="left"/>
      <w:pPr>
        <w:ind w:left="720" w:hanging="360"/>
      </w:pPr>
      <w:rPr>
        <w:rFonts w:ascii="Symbol" w:hAnsi="Symbol" w:hint="default"/>
      </w:rPr>
    </w:lvl>
    <w:lvl w:ilvl="1" w:tplc="0134A9DE">
      <w:numFmt w:val="bullet"/>
      <w:lvlText w:val="•"/>
      <w:lvlJc w:val="left"/>
      <w:pPr>
        <w:ind w:left="1440" w:hanging="360"/>
      </w:pPr>
      <w:rPr>
        <w:rFonts w:ascii="Times New Roman" w:eastAsia="Calibri"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10616"/>
    <w:multiLevelType w:val="hybridMultilevel"/>
    <w:tmpl w:val="3894FBD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575C4A"/>
    <w:multiLevelType w:val="hybridMultilevel"/>
    <w:tmpl w:val="DA22F60E"/>
    <w:lvl w:ilvl="0" w:tplc="4E46224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2A4292"/>
    <w:multiLevelType w:val="hybridMultilevel"/>
    <w:tmpl w:val="4246D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9986C7A"/>
    <w:multiLevelType w:val="multilevel"/>
    <w:tmpl w:val="1F64B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970F0"/>
    <w:multiLevelType w:val="hybridMultilevel"/>
    <w:tmpl w:val="D5AA9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EE46A1"/>
    <w:multiLevelType w:val="hybridMultilevel"/>
    <w:tmpl w:val="93A8357A"/>
    <w:lvl w:ilvl="0" w:tplc="3F58667E">
      <w:start w:val="1"/>
      <w:numFmt w:val="bullet"/>
      <w:lvlText w:val=""/>
      <w:lvlJc w:val="left"/>
      <w:pPr>
        <w:ind w:left="720" w:hanging="360"/>
      </w:pPr>
      <w:rPr>
        <w:rFonts w:ascii="Symbol" w:hAnsi="Symbol" w:hint="default"/>
      </w:rPr>
    </w:lvl>
    <w:lvl w:ilvl="1" w:tplc="4EA0AA7E" w:tentative="1">
      <w:start w:val="1"/>
      <w:numFmt w:val="bullet"/>
      <w:lvlText w:val="o"/>
      <w:lvlJc w:val="left"/>
      <w:pPr>
        <w:ind w:left="1440" w:hanging="360"/>
      </w:pPr>
      <w:rPr>
        <w:rFonts w:ascii="Courier New" w:hAnsi="Courier New" w:hint="default"/>
      </w:rPr>
    </w:lvl>
    <w:lvl w:ilvl="2" w:tplc="2702CF00" w:tentative="1">
      <w:start w:val="1"/>
      <w:numFmt w:val="bullet"/>
      <w:lvlText w:val=""/>
      <w:lvlJc w:val="left"/>
      <w:pPr>
        <w:ind w:left="2160" w:hanging="360"/>
      </w:pPr>
      <w:rPr>
        <w:rFonts w:ascii="Wingdings" w:hAnsi="Wingdings" w:hint="default"/>
      </w:rPr>
    </w:lvl>
    <w:lvl w:ilvl="3" w:tplc="AB72B108" w:tentative="1">
      <w:start w:val="1"/>
      <w:numFmt w:val="bullet"/>
      <w:lvlText w:val=""/>
      <w:lvlJc w:val="left"/>
      <w:pPr>
        <w:ind w:left="2880" w:hanging="360"/>
      </w:pPr>
      <w:rPr>
        <w:rFonts w:ascii="Symbol" w:hAnsi="Symbol" w:hint="default"/>
      </w:rPr>
    </w:lvl>
    <w:lvl w:ilvl="4" w:tplc="1F706AA2" w:tentative="1">
      <w:start w:val="1"/>
      <w:numFmt w:val="bullet"/>
      <w:lvlText w:val="o"/>
      <w:lvlJc w:val="left"/>
      <w:pPr>
        <w:ind w:left="3600" w:hanging="360"/>
      </w:pPr>
      <w:rPr>
        <w:rFonts w:ascii="Courier New" w:hAnsi="Courier New" w:hint="default"/>
      </w:rPr>
    </w:lvl>
    <w:lvl w:ilvl="5" w:tplc="2FD69EB4" w:tentative="1">
      <w:start w:val="1"/>
      <w:numFmt w:val="bullet"/>
      <w:lvlText w:val=""/>
      <w:lvlJc w:val="left"/>
      <w:pPr>
        <w:ind w:left="4320" w:hanging="360"/>
      </w:pPr>
      <w:rPr>
        <w:rFonts w:ascii="Wingdings" w:hAnsi="Wingdings" w:hint="default"/>
      </w:rPr>
    </w:lvl>
    <w:lvl w:ilvl="6" w:tplc="0B24C7E4" w:tentative="1">
      <w:start w:val="1"/>
      <w:numFmt w:val="bullet"/>
      <w:lvlText w:val=""/>
      <w:lvlJc w:val="left"/>
      <w:pPr>
        <w:ind w:left="5040" w:hanging="360"/>
      </w:pPr>
      <w:rPr>
        <w:rFonts w:ascii="Symbol" w:hAnsi="Symbol" w:hint="default"/>
      </w:rPr>
    </w:lvl>
    <w:lvl w:ilvl="7" w:tplc="2474D0E8" w:tentative="1">
      <w:start w:val="1"/>
      <w:numFmt w:val="bullet"/>
      <w:lvlText w:val="o"/>
      <w:lvlJc w:val="left"/>
      <w:pPr>
        <w:ind w:left="5760" w:hanging="360"/>
      </w:pPr>
      <w:rPr>
        <w:rFonts w:ascii="Courier New" w:hAnsi="Courier New" w:hint="default"/>
      </w:rPr>
    </w:lvl>
    <w:lvl w:ilvl="8" w:tplc="F294B16E" w:tentative="1">
      <w:start w:val="1"/>
      <w:numFmt w:val="bullet"/>
      <w:lvlText w:val=""/>
      <w:lvlJc w:val="left"/>
      <w:pPr>
        <w:ind w:left="6480" w:hanging="360"/>
      </w:pPr>
      <w:rPr>
        <w:rFonts w:ascii="Wingdings" w:hAnsi="Wingdings" w:hint="default"/>
      </w:rPr>
    </w:lvl>
  </w:abstractNum>
  <w:abstractNum w:abstractNumId="31">
    <w:nsid w:val="730D7E0C"/>
    <w:multiLevelType w:val="hybridMultilevel"/>
    <w:tmpl w:val="A7BC6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BC7DCD"/>
    <w:multiLevelType w:val="multilevel"/>
    <w:tmpl w:val="FAB822F2"/>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184989"/>
    <w:multiLevelType w:val="multilevel"/>
    <w:tmpl w:val="A7E8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Wingdings 2" w:hAnsi="Wingdings 2" w:hint="default"/>
          <w:sz w:val="30"/>
        </w:rPr>
      </w:lvl>
    </w:lvlOverride>
  </w:num>
  <w:num w:numId="2">
    <w:abstractNumId w:val="32"/>
  </w:num>
  <w:num w:numId="3">
    <w:abstractNumId w:val="28"/>
  </w:num>
  <w:num w:numId="4">
    <w:abstractNumId w:val="7"/>
  </w:num>
  <w:num w:numId="5">
    <w:abstractNumId w:val="10"/>
  </w:num>
  <w:num w:numId="6">
    <w:abstractNumId w:val="6"/>
  </w:num>
  <w:num w:numId="7">
    <w:abstractNumId w:val="11"/>
  </w:num>
  <w:num w:numId="8">
    <w:abstractNumId w:val="33"/>
  </w:num>
  <w:num w:numId="9">
    <w:abstractNumId w:val="1"/>
  </w:num>
  <w:num w:numId="10">
    <w:abstractNumId w:val="4"/>
  </w:num>
  <w:num w:numId="11">
    <w:abstractNumId w:val="13"/>
  </w:num>
  <w:num w:numId="12">
    <w:abstractNumId w:val="12"/>
  </w:num>
  <w:num w:numId="13">
    <w:abstractNumId w:val="30"/>
  </w:num>
  <w:num w:numId="14">
    <w:abstractNumId w:val="3"/>
  </w:num>
  <w:num w:numId="15">
    <w:abstractNumId w:val="19"/>
  </w:num>
  <w:num w:numId="16">
    <w:abstractNumId w:val="21"/>
  </w:num>
  <w:num w:numId="17">
    <w:abstractNumId w:val="8"/>
  </w:num>
  <w:num w:numId="18">
    <w:abstractNumId w:val="2"/>
  </w:num>
  <w:num w:numId="19">
    <w:abstractNumId w:val="5"/>
  </w:num>
  <w:num w:numId="20">
    <w:abstractNumId w:val="27"/>
  </w:num>
  <w:num w:numId="21">
    <w:abstractNumId w:val="24"/>
  </w:num>
  <w:num w:numId="22">
    <w:abstractNumId w:val="15"/>
  </w:num>
  <w:num w:numId="23">
    <w:abstractNumId w:val="29"/>
  </w:num>
  <w:num w:numId="24">
    <w:abstractNumId w:val="31"/>
  </w:num>
  <w:num w:numId="25">
    <w:abstractNumId w:val="16"/>
  </w:num>
  <w:num w:numId="26">
    <w:abstractNumId w:val="23"/>
  </w:num>
  <w:num w:numId="27">
    <w:abstractNumId w:val="20"/>
  </w:num>
  <w:num w:numId="28">
    <w:abstractNumId w:val="18"/>
  </w:num>
  <w:num w:numId="29">
    <w:abstractNumId w:val="25"/>
  </w:num>
  <w:num w:numId="30">
    <w:abstractNumId w:val="22"/>
  </w:num>
  <w:num w:numId="31">
    <w:abstractNumId w:val="26"/>
  </w:num>
  <w:num w:numId="32">
    <w:abstractNumId w:val="14"/>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AF"/>
    <w:rsid w:val="00006CD9"/>
    <w:rsid w:val="00006D9D"/>
    <w:rsid w:val="000147C6"/>
    <w:rsid w:val="000158B7"/>
    <w:rsid w:val="000229FD"/>
    <w:rsid w:val="00025C79"/>
    <w:rsid w:val="00032CE4"/>
    <w:rsid w:val="0003575A"/>
    <w:rsid w:val="0003747E"/>
    <w:rsid w:val="00044E6D"/>
    <w:rsid w:val="000511D9"/>
    <w:rsid w:val="00056277"/>
    <w:rsid w:val="00061FD4"/>
    <w:rsid w:val="00062E28"/>
    <w:rsid w:val="00064428"/>
    <w:rsid w:val="00073A95"/>
    <w:rsid w:val="000A0614"/>
    <w:rsid w:val="000A1EBC"/>
    <w:rsid w:val="000A2629"/>
    <w:rsid w:val="000A512C"/>
    <w:rsid w:val="000A6C03"/>
    <w:rsid w:val="000B634D"/>
    <w:rsid w:val="000C00D8"/>
    <w:rsid w:val="000C4D49"/>
    <w:rsid w:val="000C4E65"/>
    <w:rsid w:val="000C5525"/>
    <w:rsid w:val="000C5D96"/>
    <w:rsid w:val="000D7104"/>
    <w:rsid w:val="000E37DE"/>
    <w:rsid w:val="000E454D"/>
    <w:rsid w:val="00110A48"/>
    <w:rsid w:val="00126137"/>
    <w:rsid w:val="00126A0E"/>
    <w:rsid w:val="00130252"/>
    <w:rsid w:val="00133C0F"/>
    <w:rsid w:val="00136C89"/>
    <w:rsid w:val="00142791"/>
    <w:rsid w:val="0015004F"/>
    <w:rsid w:val="001500D3"/>
    <w:rsid w:val="001529C0"/>
    <w:rsid w:val="001702DB"/>
    <w:rsid w:val="001729E5"/>
    <w:rsid w:val="0017578F"/>
    <w:rsid w:val="00176A74"/>
    <w:rsid w:val="00182176"/>
    <w:rsid w:val="00183C0F"/>
    <w:rsid w:val="00194E79"/>
    <w:rsid w:val="0019660D"/>
    <w:rsid w:val="001A3A09"/>
    <w:rsid w:val="001B27BF"/>
    <w:rsid w:val="001C13E6"/>
    <w:rsid w:val="001C545C"/>
    <w:rsid w:val="001C62E9"/>
    <w:rsid w:val="001C7417"/>
    <w:rsid w:val="001D0862"/>
    <w:rsid w:val="001D48C9"/>
    <w:rsid w:val="001E076E"/>
    <w:rsid w:val="001E29E8"/>
    <w:rsid w:val="001E4E51"/>
    <w:rsid w:val="001F5B4B"/>
    <w:rsid w:val="0020128C"/>
    <w:rsid w:val="00204D74"/>
    <w:rsid w:val="002055D6"/>
    <w:rsid w:val="00206C04"/>
    <w:rsid w:val="00207541"/>
    <w:rsid w:val="002114D4"/>
    <w:rsid w:val="00214641"/>
    <w:rsid w:val="0021501E"/>
    <w:rsid w:val="00222F1F"/>
    <w:rsid w:val="0024045E"/>
    <w:rsid w:val="002409E9"/>
    <w:rsid w:val="00242D96"/>
    <w:rsid w:val="00243B30"/>
    <w:rsid w:val="00245134"/>
    <w:rsid w:val="00246A9C"/>
    <w:rsid w:val="002578D3"/>
    <w:rsid w:val="00273572"/>
    <w:rsid w:val="00273DAF"/>
    <w:rsid w:val="002770BE"/>
    <w:rsid w:val="00292DF6"/>
    <w:rsid w:val="002A0548"/>
    <w:rsid w:val="002B4227"/>
    <w:rsid w:val="002C53B9"/>
    <w:rsid w:val="002C6819"/>
    <w:rsid w:val="002D0841"/>
    <w:rsid w:val="002D49F2"/>
    <w:rsid w:val="002D50C1"/>
    <w:rsid w:val="002D5D3D"/>
    <w:rsid w:val="002D7858"/>
    <w:rsid w:val="002F2B44"/>
    <w:rsid w:val="003055DD"/>
    <w:rsid w:val="00307B55"/>
    <w:rsid w:val="00310B40"/>
    <w:rsid w:val="00320098"/>
    <w:rsid w:val="00323B63"/>
    <w:rsid w:val="003319BA"/>
    <w:rsid w:val="00340469"/>
    <w:rsid w:val="0034213B"/>
    <w:rsid w:val="00345883"/>
    <w:rsid w:val="0035307A"/>
    <w:rsid w:val="00353D0B"/>
    <w:rsid w:val="003540FD"/>
    <w:rsid w:val="003601A0"/>
    <w:rsid w:val="00366042"/>
    <w:rsid w:val="00372559"/>
    <w:rsid w:val="00374B7F"/>
    <w:rsid w:val="0037770F"/>
    <w:rsid w:val="003A11BC"/>
    <w:rsid w:val="003A32B6"/>
    <w:rsid w:val="003A6280"/>
    <w:rsid w:val="003A676C"/>
    <w:rsid w:val="003B27C4"/>
    <w:rsid w:val="003B65A5"/>
    <w:rsid w:val="003D150C"/>
    <w:rsid w:val="003D2556"/>
    <w:rsid w:val="003D6530"/>
    <w:rsid w:val="003E016B"/>
    <w:rsid w:val="003E30E2"/>
    <w:rsid w:val="003E30E4"/>
    <w:rsid w:val="003E787E"/>
    <w:rsid w:val="003F2428"/>
    <w:rsid w:val="003F457C"/>
    <w:rsid w:val="004142C2"/>
    <w:rsid w:val="004146E9"/>
    <w:rsid w:val="0041486A"/>
    <w:rsid w:val="00426E41"/>
    <w:rsid w:val="00434A44"/>
    <w:rsid w:val="00457FA6"/>
    <w:rsid w:val="0046273C"/>
    <w:rsid w:val="004627CB"/>
    <w:rsid w:val="004807E2"/>
    <w:rsid w:val="00487351"/>
    <w:rsid w:val="00494A6F"/>
    <w:rsid w:val="004963C2"/>
    <w:rsid w:val="004968E9"/>
    <w:rsid w:val="004A0C2E"/>
    <w:rsid w:val="004B3BCE"/>
    <w:rsid w:val="004C1DA9"/>
    <w:rsid w:val="004C30C8"/>
    <w:rsid w:val="004C69F7"/>
    <w:rsid w:val="004D04C8"/>
    <w:rsid w:val="004D4E6D"/>
    <w:rsid w:val="004F5052"/>
    <w:rsid w:val="004F655F"/>
    <w:rsid w:val="005046C0"/>
    <w:rsid w:val="00515209"/>
    <w:rsid w:val="00522D8C"/>
    <w:rsid w:val="005237FD"/>
    <w:rsid w:val="0052381A"/>
    <w:rsid w:val="0052626C"/>
    <w:rsid w:val="00544553"/>
    <w:rsid w:val="005456B5"/>
    <w:rsid w:val="00547C95"/>
    <w:rsid w:val="00553870"/>
    <w:rsid w:val="00563E78"/>
    <w:rsid w:val="005703EE"/>
    <w:rsid w:val="00572F49"/>
    <w:rsid w:val="005755BB"/>
    <w:rsid w:val="005773BD"/>
    <w:rsid w:val="00582CB9"/>
    <w:rsid w:val="00582F1C"/>
    <w:rsid w:val="00585810"/>
    <w:rsid w:val="0059605F"/>
    <w:rsid w:val="0059752A"/>
    <w:rsid w:val="005A26D2"/>
    <w:rsid w:val="005D7B19"/>
    <w:rsid w:val="005E7905"/>
    <w:rsid w:val="005F2B65"/>
    <w:rsid w:val="005F3121"/>
    <w:rsid w:val="0060372D"/>
    <w:rsid w:val="00611E47"/>
    <w:rsid w:val="00615A68"/>
    <w:rsid w:val="00617B97"/>
    <w:rsid w:val="00621213"/>
    <w:rsid w:val="0062335E"/>
    <w:rsid w:val="0063285A"/>
    <w:rsid w:val="00642FE6"/>
    <w:rsid w:val="00647962"/>
    <w:rsid w:val="006563A5"/>
    <w:rsid w:val="0066110F"/>
    <w:rsid w:val="00664C42"/>
    <w:rsid w:val="006664F4"/>
    <w:rsid w:val="00675B01"/>
    <w:rsid w:val="00676D53"/>
    <w:rsid w:val="0068116A"/>
    <w:rsid w:val="0068312F"/>
    <w:rsid w:val="00687264"/>
    <w:rsid w:val="00693B48"/>
    <w:rsid w:val="006A1E49"/>
    <w:rsid w:val="006A241A"/>
    <w:rsid w:val="006A566B"/>
    <w:rsid w:val="006A6323"/>
    <w:rsid w:val="006A6AC4"/>
    <w:rsid w:val="006B0A16"/>
    <w:rsid w:val="006B3EFB"/>
    <w:rsid w:val="006C03C6"/>
    <w:rsid w:val="006C293A"/>
    <w:rsid w:val="006C572A"/>
    <w:rsid w:val="006E79C9"/>
    <w:rsid w:val="00705CDD"/>
    <w:rsid w:val="0070787C"/>
    <w:rsid w:val="00714689"/>
    <w:rsid w:val="00723C18"/>
    <w:rsid w:val="00727870"/>
    <w:rsid w:val="007324C5"/>
    <w:rsid w:val="007330A9"/>
    <w:rsid w:val="007337E7"/>
    <w:rsid w:val="00741CCB"/>
    <w:rsid w:val="0075137A"/>
    <w:rsid w:val="00767095"/>
    <w:rsid w:val="00792BDF"/>
    <w:rsid w:val="00795555"/>
    <w:rsid w:val="00795D7E"/>
    <w:rsid w:val="007B43AE"/>
    <w:rsid w:val="007B74AD"/>
    <w:rsid w:val="007B7666"/>
    <w:rsid w:val="007C1863"/>
    <w:rsid w:val="007C1A6F"/>
    <w:rsid w:val="007C48D4"/>
    <w:rsid w:val="007C4C4E"/>
    <w:rsid w:val="007D3E4C"/>
    <w:rsid w:val="007E5B55"/>
    <w:rsid w:val="007E77E3"/>
    <w:rsid w:val="007E7BE8"/>
    <w:rsid w:val="007F304D"/>
    <w:rsid w:val="007F33AA"/>
    <w:rsid w:val="007F4F64"/>
    <w:rsid w:val="007F5263"/>
    <w:rsid w:val="007F6273"/>
    <w:rsid w:val="007F63F5"/>
    <w:rsid w:val="00801904"/>
    <w:rsid w:val="00802DD4"/>
    <w:rsid w:val="0080542B"/>
    <w:rsid w:val="00806250"/>
    <w:rsid w:val="008175AA"/>
    <w:rsid w:val="00822A3B"/>
    <w:rsid w:val="00824B8E"/>
    <w:rsid w:val="00824C75"/>
    <w:rsid w:val="00831CA7"/>
    <w:rsid w:val="00835BEC"/>
    <w:rsid w:val="00840936"/>
    <w:rsid w:val="00841921"/>
    <w:rsid w:val="0084633C"/>
    <w:rsid w:val="00856473"/>
    <w:rsid w:val="0087518D"/>
    <w:rsid w:val="00883006"/>
    <w:rsid w:val="0088794B"/>
    <w:rsid w:val="00897B2F"/>
    <w:rsid w:val="008A1C35"/>
    <w:rsid w:val="008A41EF"/>
    <w:rsid w:val="008A5714"/>
    <w:rsid w:val="008B0202"/>
    <w:rsid w:val="008B050E"/>
    <w:rsid w:val="008B2373"/>
    <w:rsid w:val="008B6000"/>
    <w:rsid w:val="008C3C02"/>
    <w:rsid w:val="008C4964"/>
    <w:rsid w:val="008C69C3"/>
    <w:rsid w:val="008E21A0"/>
    <w:rsid w:val="008E7187"/>
    <w:rsid w:val="008F3CFE"/>
    <w:rsid w:val="00913386"/>
    <w:rsid w:val="00917393"/>
    <w:rsid w:val="00922832"/>
    <w:rsid w:val="00924CC9"/>
    <w:rsid w:val="00930135"/>
    <w:rsid w:val="00930CC4"/>
    <w:rsid w:val="009403FF"/>
    <w:rsid w:val="009475FC"/>
    <w:rsid w:val="00955280"/>
    <w:rsid w:val="00956B42"/>
    <w:rsid w:val="00975140"/>
    <w:rsid w:val="00986753"/>
    <w:rsid w:val="009A264E"/>
    <w:rsid w:val="009A44D2"/>
    <w:rsid w:val="009A70C3"/>
    <w:rsid w:val="009B0B95"/>
    <w:rsid w:val="009B272A"/>
    <w:rsid w:val="009B4B3D"/>
    <w:rsid w:val="009D0A96"/>
    <w:rsid w:val="009D177D"/>
    <w:rsid w:val="009D6C31"/>
    <w:rsid w:val="009E23F2"/>
    <w:rsid w:val="009E56A4"/>
    <w:rsid w:val="00A05FA7"/>
    <w:rsid w:val="00A23BAC"/>
    <w:rsid w:val="00A30521"/>
    <w:rsid w:val="00A329A0"/>
    <w:rsid w:val="00A36B31"/>
    <w:rsid w:val="00A52260"/>
    <w:rsid w:val="00A54C4A"/>
    <w:rsid w:val="00A56BC2"/>
    <w:rsid w:val="00A62A95"/>
    <w:rsid w:val="00A62B5E"/>
    <w:rsid w:val="00A67021"/>
    <w:rsid w:val="00A71439"/>
    <w:rsid w:val="00A80B05"/>
    <w:rsid w:val="00A87F20"/>
    <w:rsid w:val="00A96B54"/>
    <w:rsid w:val="00AA04D3"/>
    <w:rsid w:val="00AA06B8"/>
    <w:rsid w:val="00AA7833"/>
    <w:rsid w:val="00AB3D71"/>
    <w:rsid w:val="00AB62B2"/>
    <w:rsid w:val="00AC053F"/>
    <w:rsid w:val="00AC5E1E"/>
    <w:rsid w:val="00AD074D"/>
    <w:rsid w:val="00AD7FD3"/>
    <w:rsid w:val="00AE180C"/>
    <w:rsid w:val="00AF0D5B"/>
    <w:rsid w:val="00B07205"/>
    <w:rsid w:val="00B07A51"/>
    <w:rsid w:val="00B33737"/>
    <w:rsid w:val="00B366E9"/>
    <w:rsid w:val="00B44732"/>
    <w:rsid w:val="00B52BD5"/>
    <w:rsid w:val="00B552A7"/>
    <w:rsid w:val="00B556EC"/>
    <w:rsid w:val="00B57369"/>
    <w:rsid w:val="00B617A3"/>
    <w:rsid w:val="00B61C90"/>
    <w:rsid w:val="00B6307B"/>
    <w:rsid w:val="00B71A61"/>
    <w:rsid w:val="00B72B3B"/>
    <w:rsid w:val="00B75D1D"/>
    <w:rsid w:val="00B83B37"/>
    <w:rsid w:val="00B947BF"/>
    <w:rsid w:val="00BA08D1"/>
    <w:rsid w:val="00BA1C7E"/>
    <w:rsid w:val="00BA2D14"/>
    <w:rsid w:val="00BA52FF"/>
    <w:rsid w:val="00BA6969"/>
    <w:rsid w:val="00BA7E22"/>
    <w:rsid w:val="00BB6296"/>
    <w:rsid w:val="00BB70DF"/>
    <w:rsid w:val="00BB79BB"/>
    <w:rsid w:val="00BC6397"/>
    <w:rsid w:val="00BD75A0"/>
    <w:rsid w:val="00BF678F"/>
    <w:rsid w:val="00C0441B"/>
    <w:rsid w:val="00C11AAE"/>
    <w:rsid w:val="00C11B84"/>
    <w:rsid w:val="00C32C24"/>
    <w:rsid w:val="00C36C1A"/>
    <w:rsid w:val="00C43F65"/>
    <w:rsid w:val="00C44F15"/>
    <w:rsid w:val="00C45359"/>
    <w:rsid w:val="00C45927"/>
    <w:rsid w:val="00C7797D"/>
    <w:rsid w:val="00C83965"/>
    <w:rsid w:val="00C84051"/>
    <w:rsid w:val="00C90D2E"/>
    <w:rsid w:val="00CA41C9"/>
    <w:rsid w:val="00CB1510"/>
    <w:rsid w:val="00CB2EEC"/>
    <w:rsid w:val="00CC0650"/>
    <w:rsid w:val="00CC3FD8"/>
    <w:rsid w:val="00CD2BF4"/>
    <w:rsid w:val="00CD3EE0"/>
    <w:rsid w:val="00CE1DFD"/>
    <w:rsid w:val="00CE6234"/>
    <w:rsid w:val="00CF07C0"/>
    <w:rsid w:val="00D10041"/>
    <w:rsid w:val="00D151CA"/>
    <w:rsid w:val="00D21256"/>
    <w:rsid w:val="00D22E5C"/>
    <w:rsid w:val="00D35673"/>
    <w:rsid w:val="00D428BD"/>
    <w:rsid w:val="00D45A60"/>
    <w:rsid w:val="00D5362F"/>
    <w:rsid w:val="00D63868"/>
    <w:rsid w:val="00D756A4"/>
    <w:rsid w:val="00D94E86"/>
    <w:rsid w:val="00DA1C28"/>
    <w:rsid w:val="00DB060D"/>
    <w:rsid w:val="00DB3FBD"/>
    <w:rsid w:val="00DC2BD7"/>
    <w:rsid w:val="00DC71F2"/>
    <w:rsid w:val="00DD3F6E"/>
    <w:rsid w:val="00DD6BFE"/>
    <w:rsid w:val="00DE32BC"/>
    <w:rsid w:val="00DE612E"/>
    <w:rsid w:val="00DF33E1"/>
    <w:rsid w:val="00E0575D"/>
    <w:rsid w:val="00E1167A"/>
    <w:rsid w:val="00E14B23"/>
    <w:rsid w:val="00E17A6F"/>
    <w:rsid w:val="00E20D21"/>
    <w:rsid w:val="00E23D5E"/>
    <w:rsid w:val="00E61199"/>
    <w:rsid w:val="00E62770"/>
    <w:rsid w:val="00E63C30"/>
    <w:rsid w:val="00E719C7"/>
    <w:rsid w:val="00E71F12"/>
    <w:rsid w:val="00E76FB8"/>
    <w:rsid w:val="00E82096"/>
    <w:rsid w:val="00E831FD"/>
    <w:rsid w:val="00E878D1"/>
    <w:rsid w:val="00E87A21"/>
    <w:rsid w:val="00E92F00"/>
    <w:rsid w:val="00E965E3"/>
    <w:rsid w:val="00EB6712"/>
    <w:rsid w:val="00EB6F37"/>
    <w:rsid w:val="00EC453F"/>
    <w:rsid w:val="00EC491F"/>
    <w:rsid w:val="00ED1C37"/>
    <w:rsid w:val="00ED2BBF"/>
    <w:rsid w:val="00EE014A"/>
    <w:rsid w:val="00EE757D"/>
    <w:rsid w:val="00EF0E0A"/>
    <w:rsid w:val="00EF651E"/>
    <w:rsid w:val="00F10519"/>
    <w:rsid w:val="00F201E9"/>
    <w:rsid w:val="00F21441"/>
    <w:rsid w:val="00F22E1F"/>
    <w:rsid w:val="00F25D1B"/>
    <w:rsid w:val="00F40300"/>
    <w:rsid w:val="00F41548"/>
    <w:rsid w:val="00F43084"/>
    <w:rsid w:val="00F536ED"/>
    <w:rsid w:val="00F60073"/>
    <w:rsid w:val="00F61A71"/>
    <w:rsid w:val="00F63332"/>
    <w:rsid w:val="00F72CB3"/>
    <w:rsid w:val="00F81701"/>
    <w:rsid w:val="00F8261B"/>
    <w:rsid w:val="00F84869"/>
    <w:rsid w:val="00FA2894"/>
    <w:rsid w:val="00FB1F19"/>
    <w:rsid w:val="00FB2CB2"/>
    <w:rsid w:val="00FD341A"/>
    <w:rsid w:val="00FE1AAB"/>
    <w:rsid w:val="00FE6EDE"/>
    <w:rsid w:val="00FF0DB7"/>
    <w:rsid w:val="00FF34A4"/>
    <w:rsid w:val="00FF44FD"/>
    <w:rsid w:val="00FF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AF"/>
    <w:pPr>
      <w:spacing w:after="0" w:line="240" w:lineRule="auto"/>
      <w:jc w:val="both"/>
    </w:pPr>
    <w:rPr>
      <w:rFonts w:ascii="Calibri" w:eastAsia="Calibri" w:hAnsi="Calibri" w:cs="Times New Roman"/>
      <w:sz w:val="20"/>
      <w:szCs w:val="20"/>
    </w:rPr>
  </w:style>
  <w:style w:type="paragraph" w:styleId="1">
    <w:name w:val="heading 1"/>
    <w:basedOn w:val="a"/>
    <w:next w:val="a"/>
    <w:link w:val="10"/>
    <w:uiPriority w:val="9"/>
    <w:qFormat/>
    <w:rsid w:val="00EC491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EC491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C491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C491F"/>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EC491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3DAF"/>
    <w:pPr>
      <w:spacing w:before="100" w:beforeAutospacing="1" w:after="100" w:afterAutospacing="1"/>
      <w:jc w:val="left"/>
    </w:pPr>
    <w:rPr>
      <w:rFonts w:ascii="Times New Roman" w:hAnsi="Times New Roman"/>
      <w:sz w:val="24"/>
      <w:szCs w:val="24"/>
      <w:lang w:eastAsia="ru-RU"/>
    </w:rPr>
  </w:style>
  <w:style w:type="character" w:customStyle="1" w:styleId="articleseperator">
    <w:name w:val="article_seperator"/>
    <w:rsid w:val="00273DAF"/>
    <w:rPr>
      <w:rFonts w:cs="Times New Roman"/>
    </w:rPr>
  </w:style>
  <w:style w:type="paragraph" w:customStyle="1" w:styleId="western">
    <w:name w:val="western"/>
    <w:basedOn w:val="a"/>
    <w:rsid w:val="00273DAF"/>
    <w:pPr>
      <w:spacing w:before="100" w:beforeAutospacing="1" w:after="100" w:afterAutospacing="1"/>
      <w:jc w:val="left"/>
    </w:pPr>
    <w:rPr>
      <w:rFonts w:ascii="Times New Roman" w:eastAsia="Times New Roman" w:hAnsi="Times New Roman"/>
      <w:sz w:val="24"/>
      <w:szCs w:val="24"/>
      <w:lang w:eastAsia="ru-RU"/>
    </w:rPr>
  </w:style>
  <w:style w:type="paragraph" w:styleId="a4">
    <w:name w:val="Balloon Text"/>
    <w:basedOn w:val="a"/>
    <w:link w:val="a5"/>
    <w:uiPriority w:val="99"/>
    <w:unhideWhenUsed/>
    <w:rsid w:val="00273DAF"/>
    <w:rPr>
      <w:rFonts w:ascii="Tahoma" w:hAnsi="Tahoma" w:cs="Tahoma"/>
      <w:sz w:val="16"/>
      <w:szCs w:val="16"/>
    </w:rPr>
  </w:style>
  <w:style w:type="character" w:customStyle="1" w:styleId="a5">
    <w:name w:val="Текст выноски Знак"/>
    <w:basedOn w:val="a0"/>
    <w:link w:val="a4"/>
    <w:uiPriority w:val="99"/>
    <w:rsid w:val="00273DAF"/>
    <w:rPr>
      <w:rFonts w:ascii="Tahoma" w:eastAsia="Calibri" w:hAnsi="Tahoma" w:cs="Tahoma"/>
      <w:sz w:val="16"/>
      <w:szCs w:val="16"/>
    </w:rPr>
  </w:style>
  <w:style w:type="character" w:customStyle="1" w:styleId="FontStyle25">
    <w:name w:val="Font Style25"/>
    <w:uiPriority w:val="99"/>
    <w:rsid w:val="001C13E6"/>
    <w:rPr>
      <w:rFonts w:ascii="Times New Roman" w:hAnsi="Times New Roman" w:cs="Times New Roman"/>
      <w:sz w:val="22"/>
      <w:szCs w:val="22"/>
    </w:rPr>
  </w:style>
  <w:style w:type="table" w:styleId="a6">
    <w:name w:val="Table Grid"/>
    <w:basedOn w:val="a1"/>
    <w:uiPriority w:val="59"/>
    <w:rsid w:val="00F2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491F"/>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EC491F"/>
    <w:rPr>
      <w:rFonts w:ascii="Cambria" w:eastAsia="Calibri" w:hAnsi="Cambria" w:cs="Times New Roman"/>
      <w:b/>
      <w:bCs/>
      <w:i/>
      <w:iCs/>
      <w:sz w:val="28"/>
      <w:szCs w:val="28"/>
    </w:rPr>
  </w:style>
  <w:style w:type="character" w:customStyle="1" w:styleId="30">
    <w:name w:val="Заголовок 3 Знак"/>
    <w:basedOn w:val="a0"/>
    <w:link w:val="3"/>
    <w:uiPriority w:val="99"/>
    <w:rsid w:val="00EC491F"/>
    <w:rPr>
      <w:rFonts w:ascii="Cambria" w:eastAsia="Calibri" w:hAnsi="Cambria" w:cs="Times New Roman"/>
      <w:b/>
      <w:bCs/>
      <w:sz w:val="26"/>
      <w:szCs w:val="26"/>
    </w:rPr>
  </w:style>
  <w:style w:type="character" w:customStyle="1" w:styleId="40">
    <w:name w:val="Заголовок 4 Знак"/>
    <w:basedOn w:val="a0"/>
    <w:link w:val="4"/>
    <w:uiPriority w:val="99"/>
    <w:rsid w:val="00EC491F"/>
    <w:rPr>
      <w:rFonts w:ascii="Calibri" w:eastAsia="Times New Roman" w:hAnsi="Calibri" w:cs="Times New Roman"/>
      <w:b/>
      <w:bCs/>
      <w:sz w:val="28"/>
      <w:szCs w:val="28"/>
    </w:rPr>
  </w:style>
  <w:style w:type="character" w:customStyle="1" w:styleId="50">
    <w:name w:val="Заголовок 5 Знак"/>
    <w:basedOn w:val="a0"/>
    <w:link w:val="5"/>
    <w:uiPriority w:val="99"/>
    <w:rsid w:val="00EC491F"/>
    <w:rPr>
      <w:rFonts w:ascii="Calibri" w:eastAsia="Times New Roman" w:hAnsi="Calibri" w:cs="Times New Roman"/>
      <w:b/>
      <w:bCs/>
      <w:i/>
      <w:iCs/>
      <w:sz w:val="26"/>
      <w:szCs w:val="26"/>
    </w:rPr>
  </w:style>
  <w:style w:type="paragraph" w:styleId="a7">
    <w:name w:val="List Paragraph"/>
    <w:basedOn w:val="a"/>
    <w:uiPriority w:val="34"/>
    <w:qFormat/>
    <w:rsid w:val="00EC491F"/>
    <w:pPr>
      <w:ind w:left="720"/>
      <w:contextualSpacing/>
    </w:pPr>
  </w:style>
  <w:style w:type="paragraph" w:styleId="a8">
    <w:name w:val="Body Text"/>
    <w:basedOn w:val="a"/>
    <w:link w:val="a9"/>
    <w:uiPriority w:val="99"/>
    <w:rsid w:val="00EC491F"/>
    <w:pPr>
      <w:keepNext/>
      <w:spacing w:line="360" w:lineRule="auto"/>
    </w:pPr>
    <w:rPr>
      <w:rFonts w:ascii="Times New Roman" w:hAnsi="Times New Roman"/>
      <w:kern w:val="28"/>
      <w:lang w:eastAsia="ru-RU"/>
    </w:rPr>
  </w:style>
  <w:style w:type="character" w:customStyle="1" w:styleId="a9">
    <w:name w:val="Основной текст Знак"/>
    <w:basedOn w:val="a0"/>
    <w:link w:val="a8"/>
    <w:uiPriority w:val="99"/>
    <w:rsid w:val="00EC491F"/>
    <w:rPr>
      <w:rFonts w:ascii="Times New Roman" w:eastAsia="Calibri" w:hAnsi="Times New Roman" w:cs="Times New Roman"/>
      <w:kern w:val="28"/>
      <w:sz w:val="20"/>
      <w:szCs w:val="20"/>
      <w:lang w:eastAsia="ru-RU"/>
    </w:rPr>
  </w:style>
  <w:style w:type="paragraph" w:customStyle="1" w:styleId="Style6">
    <w:name w:val="Style6"/>
    <w:basedOn w:val="a"/>
    <w:uiPriority w:val="99"/>
    <w:rsid w:val="00EC491F"/>
    <w:pPr>
      <w:widowControl w:val="0"/>
      <w:autoSpaceDE w:val="0"/>
      <w:autoSpaceDN w:val="0"/>
      <w:adjustRightInd w:val="0"/>
      <w:spacing w:line="287" w:lineRule="exact"/>
      <w:ind w:firstLine="295"/>
    </w:pPr>
    <w:rPr>
      <w:rFonts w:ascii="Times New Roman" w:eastAsia="Times New Roman" w:hAnsi="Times New Roman"/>
      <w:sz w:val="24"/>
      <w:szCs w:val="24"/>
      <w:lang w:eastAsia="ru-RU"/>
    </w:rPr>
  </w:style>
  <w:style w:type="character" w:styleId="aa">
    <w:name w:val="Strong"/>
    <w:uiPriority w:val="22"/>
    <w:qFormat/>
    <w:rsid w:val="00EC491F"/>
    <w:rPr>
      <w:rFonts w:cs="Times New Roman"/>
      <w:b/>
      <w:bCs/>
    </w:rPr>
  </w:style>
  <w:style w:type="character" w:styleId="ab">
    <w:name w:val="Hyperlink"/>
    <w:uiPriority w:val="99"/>
    <w:rsid w:val="00EC491F"/>
    <w:rPr>
      <w:rFonts w:cs="Times New Roman"/>
      <w:color w:val="0000FF"/>
      <w:u w:val="single"/>
    </w:rPr>
  </w:style>
  <w:style w:type="character" w:customStyle="1" w:styleId="21">
    <w:name w:val="Основной текст (2)_"/>
    <w:link w:val="22"/>
    <w:uiPriority w:val="99"/>
    <w:locked/>
    <w:rsid w:val="00EC491F"/>
    <w:rPr>
      <w:shd w:val="clear" w:color="auto" w:fill="FFFFFF"/>
    </w:rPr>
  </w:style>
  <w:style w:type="paragraph" w:customStyle="1" w:styleId="22">
    <w:name w:val="Основной текст (2)"/>
    <w:basedOn w:val="a"/>
    <w:link w:val="21"/>
    <w:uiPriority w:val="99"/>
    <w:rsid w:val="00EC491F"/>
    <w:pPr>
      <w:widowControl w:val="0"/>
      <w:shd w:val="clear" w:color="auto" w:fill="FFFFFF"/>
      <w:spacing w:after="120" w:line="272" w:lineRule="exact"/>
    </w:pPr>
    <w:rPr>
      <w:rFonts w:asciiTheme="minorHAnsi" w:eastAsiaTheme="minorHAnsi" w:hAnsiTheme="minorHAnsi" w:cstheme="minorBidi"/>
      <w:sz w:val="22"/>
      <w:szCs w:val="22"/>
    </w:rPr>
  </w:style>
  <w:style w:type="paragraph" w:customStyle="1" w:styleId="210">
    <w:name w:val="Основной текст (2)1"/>
    <w:basedOn w:val="a"/>
    <w:uiPriority w:val="99"/>
    <w:rsid w:val="00EC491F"/>
    <w:pPr>
      <w:widowControl w:val="0"/>
      <w:shd w:val="clear" w:color="auto" w:fill="FFFFFF"/>
      <w:spacing w:line="230" w:lineRule="exact"/>
      <w:ind w:hanging="400"/>
    </w:pPr>
    <w:rPr>
      <w:rFonts w:ascii="Times New Roman" w:hAnsi="Times New Roman"/>
      <w:noProof/>
      <w:sz w:val="21"/>
      <w:szCs w:val="21"/>
      <w:lang w:eastAsia="ru-RU"/>
    </w:rPr>
  </w:style>
  <w:style w:type="paragraph" w:styleId="ac">
    <w:name w:val="footnote text"/>
    <w:basedOn w:val="a"/>
    <w:link w:val="ad"/>
    <w:uiPriority w:val="99"/>
    <w:rsid w:val="00EC491F"/>
    <w:pPr>
      <w:jc w:val="left"/>
    </w:pPr>
    <w:rPr>
      <w:rFonts w:ascii="Times New Roman" w:hAnsi="Times New Roman"/>
      <w:lang w:eastAsia="ja-JP"/>
    </w:rPr>
  </w:style>
  <w:style w:type="character" w:customStyle="1" w:styleId="ad">
    <w:name w:val="Текст сноски Знак"/>
    <w:basedOn w:val="a0"/>
    <w:link w:val="ac"/>
    <w:uiPriority w:val="99"/>
    <w:rsid w:val="00EC491F"/>
    <w:rPr>
      <w:rFonts w:ascii="Times New Roman" w:eastAsia="Calibri" w:hAnsi="Times New Roman" w:cs="Times New Roman"/>
      <w:sz w:val="20"/>
      <w:szCs w:val="20"/>
      <w:lang w:eastAsia="ja-JP"/>
    </w:rPr>
  </w:style>
  <w:style w:type="character" w:customStyle="1" w:styleId="41">
    <w:name w:val="Заголовок №4_"/>
    <w:link w:val="42"/>
    <w:uiPriority w:val="99"/>
    <w:locked/>
    <w:rsid w:val="00EC491F"/>
    <w:rPr>
      <w:rFonts w:ascii="Trebuchet MS" w:hAnsi="Trebuchet MS" w:cs="Trebuchet MS"/>
      <w:b/>
      <w:bCs/>
      <w:shd w:val="clear" w:color="auto" w:fill="FFFFFF"/>
    </w:rPr>
  </w:style>
  <w:style w:type="paragraph" w:customStyle="1" w:styleId="42">
    <w:name w:val="Заголовок №4"/>
    <w:basedOn w:val="a"/>
    <w:link w:val="41"/>
    <w:uiPriority w:val="99"/>
    <w:rsid w:val="00EC491F"/>
    <w:pPr>
      <w:widowControl w:val="0"/>
      <w:shd w:val="clear" w:color="auto" w:fill="FFFFFF"/>
      <w:spacing w:before="120" w:after="180" w:line="240" w:lineRule="atLeast"/>
      <w:outlineLvl w:val="3"/>
    </w:pPr>
    <w:rPr>
      <w:rFonts w:ascii="Trebuchet MS" w:eastAsiaTheme="minorHAnsi" w:hAnsi="Trebuchet MS" w:cs="Trebuchet MS"/>
      <w:b/>
      <w:bCs/>
      <w:sz w:val="22"/>
      <w:szCs w:val="22"/>
    </w:rPr>
  </w:style>
  <w:style w:type="character" w:styleId="ae">
    <w:name w:val="Emphasis"/>
    <w:uiPriority w:val="99"/>
    <w:qFormat/>
    <w:rsid w:val="00EC491F"/>
    <w:rPr>
      <w:rFonts w:cs="Times New Roman"/>
      <w:i/>
      <w:iCs/>
    </w:rPr>
  </w:style>
  <w:style w:type="paragraph" w:customStyle="1" w:styleId="block30">
    <w:name w:val="block_30"/>
    <w:basedOn w:val="a"/>
    <w:uiPriority w:val="99"/>
    <w:rsid w:val="00EC491F"/>
    <w:pPr>
      <w:spacing w:after="113"/>
      <w:jc w:val="left"/>
    </w:pPr>
    <w:rPr>
      <w:rFonts w:ascii="Times New Roman" w:eastAsia="Times New Roman" w:hAnsi="Times New Roman"/>
      <w:sz w:val="24"/>
      <w:szCs w:val="24"/>
      <w:lang w:eastAsia="ru-RU"/>
    </w:rPr>
  </w:style>
  <w:style w:type="character" w:customStyle="1" w:styleId="gmp-separator">
    <w:name w:val="gmp-separator"/>
    <w:uiPriority w:val="99"/>
    <w:rsid w:val="00EC491F"/>
    <w:rPr>
      <w:rFonts w:cs="Times New Roman"/>
    </w:rPr>
  </w:style>
  <w:style w:type="character" w:customStyle="1" w:styleId="gmp-post-tags">
    <w:name w:val="gmp-post-tags"/>
    <w:uiPriority w:val="99"/>
    <w:rsid w:val="00EC491F"/>
    <w:rPr>
      <w:rFonts w:cs="Times New Roman"/>
    </w:rPr>
  </w:style>
  <w:style w:type="character" w:customStyle="1" w:styleId="td-nr-views-66030">
    <w:name w:val="td-nr-views-66030"/>
    <w:uiPriority w:val="99"/>
    <w:rsid w:val="00EC491F"/>
    <w:rPr>
      <w:rFonts w:cs="Times New Roman"/>
    </w:rPr>
  </w:style>
  <w:style w:type="character" w:customStyle="1" w:styleId="post-date">
    <w:name w:val="post-date"/>
    <w:uiPriority w:val="99"/>
    <w:rsid w:val="00EC491F"/>
    <w:rPr>
      <w:rFonts w:cs="Times New Roman"/>
    </w:rPr>
  </w:style>
  <w:style w:type="paragraph" w:styleId="af">
    <w:name w:val="header"/>
    <w:basedOn w:val="a"/>
    <w:link w:val="af0"/>
    <w:uiPriority w:val="99"/>
    <w:rsid w:val="00EC491F"/>
    <w:pPr>
      <w:tabs>
        <w:tab w:val="center" w:pos="4677"/>
        <w:tab w:val="right" w:pos="9355"/>
      </w:tabs>
    </w:pPr>
  </w:style>
  <w:style w:type="character" w:customStyle="1" w:styleId="af0">
    <w:name w:val="Верхний колонтитул Знак"/>
    <w:basedOn w:val="a0"/>
    <w:link w:val="af"/>
    <w:uiPriority w:val="99"/>
    <w:rsid w:val="00EC491F"/>
    <w:rPr>
      <w:rFonts w:ascii="Calibri" w:eastAsia="Calibri" w:hAnsi="Calibri" w:cs="Times New Roman"/>
      <w:sz w:val="20"/>
      <w:szCs w:val="20"/>
    </w:rPr>
  </w:style>
  <w:style w:type="paragraph" w:styleId="af1">
    <w:name w:val="footer"/>
    <w:basedOn w:val="a"/>
    <w:link w:val="af2"/>
    <w:uiPriority w:val="99"/>
    <w:rsid w:val="00EC491F"/>
    <w:pPr>
      <w:tabs>
        <w:tab w:val="center" w:pos="4677"/>
        <w:tab w:val="right" w:pos="9355"/>
      </w:tabs>
    </w:pPr>
  </w:style>
  <w:style w:type="character" w:customStyle="1" w:styleId="af2">
    <w:name w:val="Нижний колонтитул Знак"/>
    <w:basedOn w:val="a0"/>
    <w:link w:val="af1"/>
    <w:uiPriority w:val="99"/>
    <w:rsid w:val="00EC491F"/>
    <w:rPr>
      <w:rFonts w:ascii="Calibri" w:eastAsia="Calibri" w:hAnsi="Calibri" w:cs="Times New Roman"/>
      <w:sz w:val="20"/>
      <w:szCs w:val="20"/>
    </w:rPr>
  </w:style>
  <w:style w:type="character" w:customStyle="1" w:styleId="23">
    <w:name w:val="Основной текст (2) + Курсив"/>
    <w:rsid w:val="00EC491F"/>
    <w:rPr>
      <w:rFonts w:ascii="Times New Roman" w:hAnsi="Times New Roman" w:cs="Times New Roman"/>
      <w:i/>
      <w:iCs/>
      <w:color w:val="000000"/>
      <w:spacing w:val="0"/>
      <w:w w:val="100"/>
      <w:position w:val="0"/>
      <w:sz w:val="22"/>
      <w:szCs w:val="22"/>
      <w:shd w:val="clear" w:color="auto" w:fill="FFFFFF"/>
      <w:lang w:val="en-US" w:eastAsia="en-US"/>
    </w:rPr>
  </w:style>
  <w:style w:type="character" w:customStyle="1" w:styleId="7">
    <w:name w:val="Основной текст + Курсив7"/>
    <w:uiPriority w:val="99"/>
    <w:rsid w:val="00EC491F"/>
    <w:rPr>
      <w:rFonts w:ascii="Times New Roman" w:hAnsi="Times New Roman" w:cs="Times New Roman"/>
      <w:i/>
      <w:iCs/>
      <w:spacing w:val="0"/>
      <w:sz w:val="20"/>
      <w:szCs w:val="20"/>
    </w:rPr>
  </w:style>
  <w:style w:type="character" w:customStyle="1" w:styleId="98">
    <w:name w:val="Основной текст + 98"/>
    <w:aliases w:val="5 pt76,Курсив44"/>
    <w:uiPriority w:val="99"/>
    <w:rsid w:val="00EC491F"/>
    <w:rPr>
      <w:rFonts w:ascii="Times New Roman" w:hAnsi="Times New Roman" w:cs="Times New Roman"/>
      <w:i/>
      <w:iCs/>
      <w:spacing w:val="0"/>
      <w:sz w:val="19"/>
      <w:szCs w:val="19"/>
      <w:lang w:bidi="ar-SA"/>
    </w:rPr>
  </w:style>
  <w:style w:type="character" w:customStyle="1" w:styleId="97">
    <w:name w:val="Основной текст + 97"/>
    <w:aliases w:val="5 pt74"/>
    <w:uiPriority w:val="99"/>
    <w:rsid w:val="00EC491F"/>
    <w:rPr>
      <w:rFonts w:ascii="Times New Roman" w:hAnsi="Times New Roman" w:cs="Times New Roman"/>
      <w:spacing w:val="0"/>
      <w:sz w:val="19"/>
      <w:szCs w:val="19"/>
      <w:lang w:bidi="ar-SA"/>
    </w:rPr>
  </w:style>
  <w:style w:type="character" w:customStyle="1" w:styleId="30pt">
    <w:name w:val="Основной текст (3) + Интервал 0 pt"/>
    <w:uiPriority w:val="99"/>
    <w:rsid w:val="00EC491F"/>
    <w:rPr>
      <w:rFonts w:cs="Times New Roman"/>
      <w:color w:val="000000"/>
      <w:spacing w:val="-10"/>
      <w:w w:val="100"/>
      <w:position w:val="0"/>
      <w:sz w:val="17"/>
      <w:szCs w:val="17"/>
      <w:lang w:val="ru-RU" w:eastAsia="ru-RU" w:bidi="ar-SA"/>
    </w:rPr>
  </w:style>
  <w:style w:type="character" w:customStyle="1" w:styleId="36">
    <w:name w:val="Основной текст (3)6"/>
    <w:uiPriority w:val="99"/>
    <w:rsid w:val="00EC491F"/>
    <w:rPr>
      <w:rFonts w:ascii="Times New Roman" w:hAnsi="Times New Roman" w:cs="Times New Roman"/>
      <w:spacing w:val="0"/>
      <w:sz w:val="26"/>
      <w:szCs w:val="26"/>
      <w:lang w:bidi="ar-SA"/>
    </w:rPr>
  </w:style>
  <w:style w:type="character" w:customStyle="1" w:styleId="33">
    <w:name w:val="Заголовок №3 (3)_"/>
    <w:link w:val="331"/>
    <w:uiPriority w:val="99"/>
    <w:locked/>
    <w:rsid w:val="00EC491F"/>
    <w:rPr>
      <w:b/>
      <w:bCs/>
      <w:sz w:val="25"/>
      <w:szCs w:val="25"/>
      <w:shd w:val="clear" w:color="auto" w:fill="FFFFFF"/>
    </w:rPr>
  </w:style>
  <w:style w:type="paragraph" w:customStyle="1" w:styleId="331">
    <w:name w:val="Заголовок №3 (3)1"/>
    <w:basedOn w:val="a"/>
    <w:link w:val="33"/>
    <w:uiPriority w:val="99"/>
    <w:rsid w:val="00EC491F"/>
    <w:pPr>
      <w:shd w:val="clear" w:color="auto" w:fill="FFFFFF"/>
      <w:spacing w:before="360" w:after="360" w:line="240" w:lineRule="atLeast"/>
      <w:jc w:val="left"/>
      <w:outlineLvl w:val="2"/>
    </w:pPr>
    <w:rPr>
      <w:rFonts w:asciiTheme="minorHAnsi" w:eastAsiaTheme="minorHAnsi" w:hAnsiTheme="minorHAnsi" w:cstheme="minorBidi"/>
      <w:b/>
      <w:bCs/>
      <w:sz w:val="25"/>
      <w:szCs w:val="25"/>
    </w:rPr>
  </w:style>
  <w:style w:type="character" w:customStyle="1" w:styleId="333">
    <w:name w:val="Заголовок №3 (3)3"/>
    <w:uiPriority w:val="99"/>
    <w:rsid w:val="00EC491F"/>
    <w:rPr>
      <w:rFonts w:ascii="Times New Roman" w:hAnsi="Times New Roman" w:cs="Times New Roman"/>
      <w:b/>
      <w:bCs/>
      <w:spacing w:val="0"/>
      <w:sz w:val="25"/>
      <w:szCs w:val="25"/>
      <w:shd w:val="clear" w:color="auto" w:fill="FFFFFF"/>
    </w:rPr>
  </w:style>
  <w:style w:type="character" w:customStyle="1" w:styleId="1pt">
    <w:name w:val="Основной текст + Интервал 1 pt"/>
    <w:uiPriority w:val="99"/>
    <w:rsid w:val="00EC491F"/>
    <w:rPr>
      <w:rFonts w:ascii="Times New Roman" w:hAnsi="Times New Roman" w:cs="Times New Roman"/>
      <w:spacing w:val="20"/>
      <w:sz w:val="22"/>
      <w:szCs w:val="22"/>
      <w:lang w:bidi="ar-SA"/>
    </w:rPr>
  </w:style>
  <w:style w:type="character" w:customStyle="1" w:styleId="apple-converted-space">
    <w:name w:val="apple-converted-space"/>
    <w:uiPriority w:val="99"/>
    <w:rsid w:val="00EC491F"/>
    <w:rPr>
      <w:rFonts w:cs="Times New Roman"/>
    </w:rPr>
  </w:style>
  <w:style w:type="character" w:styleId="af3">
    <w:name w:val="page number"/>
    <w:uiPriority w:val="99"/>
    <w:rsid w:val="00EC491F"/>
    <w:rPr>
      <w:rFonts w:cs="Times New Roman"/>
    </w:rPr>
  </w:style>
  <w:style w:type="character" w:customStyle="1" w:styleId="grame">
    <w:name w:val="grame"/>
    <w:uiPriority w:val="99"/>
    <w:rsid w:val="00EC491F"/>
    <w:rPr>
      <w:rFonts w:cs="Times New Roman"/>
    </w:rPr>
  </w:style>
  <w:style w:type="character" w:customStyle="1" w:styleId="spelle">
    <w:name w:val="spelle"/>
    <w:uiPriority w:val="99"/>
    <w:rsid w:val="00EC491F"/>
    <w:rPr>
      <w:rFonts w:cs="Times New Roman"/>
    </w:rPr>
  </w:style>
  <w:style w:type="paragraph" w:customStyle="1" w:styleId="af4">
    <w:name w:val="a"/>
    <w:basedOn w:val="a"/>
    <w:uiPriority w:val="99"/>
    <w:rsid w:val="00EC491F"/>
    <w:pPr>
      <w:spacing w:before="100" w:beforeAutospacing="1" w:after="100" w:afterAutospacing="1"/>
      <w:jc w:val="left"/>
    </w:pPr>
    <w:rPr>
      <w:rFonts w:ascii="Times New Roman" w:hAnsi="Times New Roman"/>
      <w:sz w:val="24"/>
      <w:szCs w:val="24"/>
      <w:lang w:eastAsia="ru-RU"/>
    </w:rPr>
  </w:style>
  <w:style w:type="character" w:customStyle="1" w:styleId="2105pt">
    <w:name w:val="Основной текст (2) + 10.5 pt"/>
    <w:aliases w:val="Полужирный,Курсив8,Подпись к картинке + Не полужирный"/>
    <w:uiPriority w:val="99"/>
    <w:rsid w:val="00EC491F"/>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w">
    <w:name w:val="w"/>
    <w:uiPriority w:val="99"/>
    <w:rsid w:val="00EC491F"/>
    <w:rPr>
      <w:rFonts w:cs="Times New Roman"/>
    </w:rPr>
  </w:style>
  <w:style w:type="character" w:customStyle="1" w:styleId="af5">
    <w:name w:val="Оглавление_"/>
    <w:link w:val="11"/>
    <w:uiPriority w:val="99"/>
    <w:locked/>
    <w:rsid w:val="00EC491F"/>
    <w:rPr>
      <w:rFonts w:ascii="Batang" w:eastAsia="Batang"/>
      <w:sz w:val="17"/>
      <w:szCs w:val="17"/>
      <w:shd w:val="clear" w:color="auto" w:fill="FFFFFF"/>
    </w:rPr>
  </w:style>
  <w:style w:type="paragraph" w:customStyle="1" w:styleId="11">
    <w:name w:val="Оглавление1"/>
    <w:basedOn w:val="a"/>
    <w:link w:val="af5"/>
    <w:uiPriority w:val="99"/>
    <w:rsid w:val="00EC491F"/>
    <w:pPr>
      <w:shd w:val="clear" w:color="auto" w:fill="FFFFFF"/>
      <w:spacing w:line="216" w:lineRule="exact"/>
      <w:jc w:val="left"/>
    </w:pPr>
    <w:rPr>
      <w:rFonts w:ascii="Batang" w:eastAsia="Batang" w:hAnsiTheme="minorHAnsi" w:cstheme="minorBidi"/>
      <w:sz w:val="17"/>
      <w:szCs w:val="17"/>
    </w:rPr>
  </w:style>
  <w:style w:type="character" w:customStyle="1" w:styleId="95">
    <w:name w:val="Основной текст + 95"/>
    <w:aliases w:val="5 pt72,Малые прописные16"/>
    <w:uiPriority w:val="99"/>
    <w:rsid w:val="00EC491F"/>
    <w:rPr>
      <w:rFonts w:ascii="Times New Roman" w:hAnsi="Times New Roman" w:cs="Times New Roman"/>
      <w:smallCaps/>
      <w:spacing w:val="0"/>
      <w:sz w:val="19"/>
      <w:szCs w:val="19"/>
      <w:shd w:val="clear" w:color="auto" w:fill="FFFFFF"/>
      <w:lang w:bidi="ar-SA"/>
    </w:rPr>
  </w:style>
  <w:style w:type="character" w:customStyle="1" w:styleId="94">
    <w:name w:val="Основной текст + 94"/>
    <w:aliases w:val="5 pt68,Курсив38"/>
    <w:rsid w:val="00EC491F"/>
    <w:rPr>
      <w:rFonts w:ascii="Times New Roman" w:hAnsi="Times New Roman" w:cs="Times New Roman"/>
      <w:i/>
      <w:iCs/>
      <w:spacing w:val="0"/>
      <w:sz w:val="19"/>
      <w:szCs w:val="19"/>
      <w:shd w:val="clear" w:color="auto" w:fill="FFFFFF"/>
      <w:lang w:bidi="ar-SA"/>
    </w:rPr>
  </w:style>
  <w:style w:type="character" w:customStyle="1" w:styleId="Arial">
    <w:name w:val="Основной текст + Arial"/>
    <w:aliases w:val="87,5 pt67,Полужирный30,Интервал 0 pt83"/>
    <w:rsid w:val="00EC491F"/>
    <w:rPr>
      <w:rFonts w:ascii="Arial" w:hAnsi="Arial" w:cs="Arial"/>
      <w:b/>
      <w:bCs/>
      <w:spacing w:val="-10"/>
      <w:sz w:val="17"/>
      <w:szCs w:val="17"/>
      <w:shd w:val="clear" w:color="auto" w:fill="FFFFFF"/>
      <w:lang w:bidi="ar-SA"/>
    </w:rPr>
  </w:style>
  <w:style w:type="character" w:customStyle="1" w:styleId="af6">
    <w:name w:val="Колонтитул_"/>
    <w:link w:val="12"/>
    <w:uiPriority w:val="99"/>
    <w:locked/>
    <w:rsid w:val="00EC491F"/>
    <w:rPr>
      <w:rFonts w:ascii="Trebuchet MS" w:hAnsi="Trebuchet MS" w:cs="Trebuchet MS"/>
      <w:b/>
      <w:bCs/>
      <w:i/>
      <w:iCs/>
      <w:sz w:val="14"/>
      <w:szCs w:val="14"/>
      <w:shd w:val="clear" w:color="auto" w:fill="FFFFFF"/>
    </w:rPr>
  </w:style>
  <w:style w:type="character" w:customStyle="1" w:styleId="af7">
    <w:name w:val="Колонтитул"/>
    <w:uiPriority w:val="99"/>
    <w:rsid w:val="00EC491F"/>
    <w:rPr>
      <w:rFonts w:ascii="Trebuchet MS" w:hAnsi="Trebuchet MS" w:cs="Trebuchet MS"/>
      <w:b/>
      <w:bCs/>
      <w:i/>
      <w:iCs/>
      <w:color w:val="000000"/>
      <w:spacing w:val="0"/>
      <w:w w:val="100"/>
      <w:position w:val="0"/>
      <w:sz w:val="14"/>
      <w:szCs w:val="14"/>
      <w:shd w:val="clear" w:color="auto" w:fill="FFFFFF"/>
      <w:lang w:val="ru-RU" w:eastAsia="ru-RU"/>
    </w:rPr>
  </w:style>
  <w:style w:type="paragraph" w:customStyle="1" w:styleId="12">
    <w:name w:val="Колонтитул1"/>
    <w:basedOn w:val="a"/>
    <w:link w:val="af6"/>
    <w:uiPriority w:val="99"/>
    <w:rsid w:val="00EC491F"/>
    <w:pPr>
      <w:widowControl w:val="0"/>
      <w:shd w:val="clear" w:color="auto" w:fill="FFFFFF"/>
      <w:spacing w:line="240" w:lineRule="atLeast"/>
      <w:jc w:val="left"/>
    </w:pPr>
    <w:rPr>
      <w:rFonts w:ascii="Trebuchet MS" w:eastAsiaTheme="minorHAnsi" w:hAnsi="Trebuchet MS" w:cs="Trebuchet MS"/>
      <w:b/>
      <w:bCs/>
      <w:i/>
      <w:iCs/>
      <w:sz w:val="14"/>
      <w:szCs w:val="14"/>
    </w:rPr>
  </w:style>
  <w:style w:type="character" w:customStyle="1" w:styleId="af8">
    <w:name w:val="Основной текст + Курсив"/>
    <w:rsid w:val="00EC491F"/>
    <w:rPr>
      <w:rFonts w:ascii="Times New Roman" w:hAnsi="Times New Roman" w:cs="Times New Roman"/>
      <w:i/>
      <w:iCs/>
      <w:kern w:val="28"/>
      <w:sz w:val="20"/>
      <w:szCs w:val="20"/>
      <w:lang w:eastAsia="ru-RU" w:bidi="ar-SA"/>
    </w:rPr>
  </w:style>
  <w:style w:type="character" w:customStyle="1" w:styleId="92">
    <w:name w:val="Основной текст + 92"/>
    <w:aliases w:val="5 pt6,Полужирный7,Курсив2,Подпись к картинке + Sylfaen,Не полужирный4"/>
    <w:rsid w:val="00EC491F"/>
    <w:rPr>
      <w:rFonts w:ascii="Times New Roman" w:hAnsi="Times New Roman" w:cs="Times New Roman"/>
      <w:b/>
      <w:bCs/>
      <w:i/>
      <w:iCs/>
      <w:kern w:val="28"/>
      <w:sz w:val="19"/>
      <w:szCs w:val="19"/>
      <w:lang w:eastAsia="ru-RU" w:bidi="ar-SA"/>
    </w:rPr>
  </w:style>
  <w:style w:type="character" w:customStyle="1" w:styleId="81">
    <w:name w:val="Основной текст + 81"/>
    <w:aliases w:val="5 pt2,Полужирный4"/>
    <w:rsid w:val="00EC491F"/>
    <w:rPr>
      <w:rFonts w:ascii="Times New Roman" w:hAnsi="Times New Roman" w:cs="Times New Roman"/>
      <w:b/>
      <w:bCs/>
      <w:kern w:val="28"/>
      <w:sz w:val="17"/>
      <w:szCs w:val="17"/>
      <w:lang w:eastAsia="ru-RU" w:bidi="ar-SA"/>
    </w:rPr>
  </w:style>
  <w:style w:type="character" w:customStyle="1" w:styleId="84">
    <w:name w:val="Основной текст + 84"/>
    <w:aliases w:val="5 pt13,Полужирный15"/>
    <w:rsid w:val="00EC491F"/>
    <w:rPr>
      <w:rFonts w:ascii="Times New Roman" w:hAnsi="Times New Roman" w:cs="Times New Roman"/>
      <w:b/>
      <w:bCs/>
      <w:spacing w:val="0"/>
      <w:sz w:val="17"/>
      <w:szCs w:val="17"/>
    </w:rPr>
  </w:style>
  <w:style w:type="character" w:customStyle="1" w:styleId="31">
    <w:name w:val="Заголовок №3_"/>
    <w:link w:val="32"/>
    <w:locked/>
    <w:rsid w:val="00EC491F"/>
    <w:rPr>
      <w:b/>
      <w:bCs/>
      <w:sz w:val="28"/>
      <w:szCs w:val="28"/>
      <w:shd w:val="clear" w:color="auto" w:fill="FFFFFF"/>
      <w:lang w:val="en-US"/>
    </w:rPr>
  </w:style>
  <w:style w:type="paragraph" w:customStyle="1" w:styleId="32">
    <w:name w:val="Заголовок №3"/>
    <w:basedOn w:val="a"/>
    <w:link w:val="31"/>
    <w:rsid w:val="00EC491F"/>
    <w:pPr>
      <w:widowControl w:val="0"/>
      <w:shd w:val="clear" w:color="auto" w:fill="FFFFFF"/>
      <w:spacing w:before="240" w:after="120" w:line="240" w:lineRule="atLeast"/>
      <w:jc w:val="center"/>
      <w:outlineLvl w:val="2"/>
    </w:pPr>
    <w:rPr>
      <w:rFonts w:asciiTheme="minorHAnsi" w:eastAsiaTheme="minorHAnsi" w:hAnsiTheme="minorHAnsi" w:cstheme="minorBidi"/>
      <w:b/>
      <w:bCs/>
      <w:sz w:val="28"/>
      <w:szCs w:val="28"/>
      <w:shd w:val="clear" w:color="auto" w:fill="FFFFFF"/>
      <w:lang w:val="en-US"/>
    </w:rPr>
  </w:style>
  <w:style w:type="character" w:customStyle="1" w:styleId="hl">
    <w:name w:val="hl"/>
    <w:rsid w:val="00EC491F"/>
  </w:style>
  <w:style w:type="character" w:customStyle="1" w:styleId="43">
    <w:name w:val="Основной текст (4) + Курсив"/>
    <w:rsid w:val="00EC491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paragraph" w:customStyle="1" w:styleId="44">
    <w:name w:val="Основной текст (4)"/>
    <w:basedOn w:val="a"/>
    <w:link w:val="45"/>
    <w:rsid w:val="00EC491F"/>
    <w:pPr>
      <w:widowControl w:val="0"/>
      <w:shd w:val="clear" w:color="auto" w:fill="FFFFFF"/>
      <w:spacing w:before="2280" w:after="420" w:line="235" w:lineRule="exact"/>
      <w:ind w:hanging="300"/>
      <w:jc w:val="center"/>
    </w:pPr>
    <w:rPr>
      <w:rFonts w:ascii="Times New Roman" w:eastAsia="Times New Roman" w:hAnsi="Times New Roman"/>
      <w:b/>
      <w:bCs/>
      <w:color w:val="000000"/>
      <w:sz w:val="17"/>
      <w:szCs w:val="17"/>
      <w:lang w:bidi="ru-RU"/>
    </w:rPr>
  </w:style>
  <w:style w:type="character" w:customStyle="1" w:styleId="5105pt">
    <w:name w:val="Основной текст (5) + 10.5 pt;Курсив"/>
    <w:rsid w:val="00EC491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45">
    <w:name w:val="Основной текст (4)_"/>
    <w:link w:val="44"/>
    <w:rsid w:val="00EC491F"/>
    <w:rPr>
      <w:rFonts w:ascii="Times New Roman" w:eastAsia="Times New Roman" w:hAnsi="Times New Roman" w:cs="Times New Roman"/>
      <w:b/>
      <w:bCs/>
      <w:color w:val="000000"/>
      <w:sz w:val="17"/>
      <w:szCs w:val="17"/>
      <w:shd w:val="clear" w:color="auto" w:fill="FFFFFF"/>
      <w:lang w:bidi="ru-RU"/>
    </w:rPr>
  </w:style>
  <w:style w:type="character" w:customStyle="1" w:styleId="34">
    <w:name w:val="Основной текст (3)_"/>
    <w:link w:val="35"/>
    <w:rsid w:val="00EC491F"/>
    <w:rPr>
      <w:b/>
      <w:bCs/>
      <w:shd w:val="clear" w:color="auto" w:fill="FFFFFF"/>
    </w:rPr>
  </w:style>
  <w:style w:type="paragraph" w:customStyle="1" w:styleId="35">
    <w:name w:val="Основной текст (3)"/>
    <w:basedOn w:val="a"/>
    <w:link w:val="34"/>
    <w:rsid w:val="00EC491F"/>
    <w:pPr>
      <w:widowControl w:val="0"/>
      <w:shd w:val="clear" w:color="auto" w:fill="FFFFFF"/>
      <w:spacing w:line="0" w:lineRule="atLeast"/>
      <w:jc w:val="left"/>
    </w:pPr>
    <w:rPr>
      <w:rFonts w:asciiTheme="minorHAnsi" w:eastAsiaTheme="minorHAnsi" w:hAnsiTheme="minorHAnsi" w:cstheme="minorBidi"/>
      <w:b/>
      <w:bCs/>
      <w:sz w:val="22"/>
      <w:szCs w:val="22"/>
    </w:rPr>
  </w:style>
  <w:style w:type="character" w:customStyle="1" w:styleId="120">
    <w:name w:val="Основной текст (12)_"/>
    <w:link w:val="121"/>
    <w:rsid w:val="00EC491F"/>
    <w:rPr>
      <w:sz w:val="18"/>
      <w:szCs w:val="18"/>
      <w:shd w:val="clear" w:color="auto" w:fill="FFFFFF"/>
    </w:rPr>
  </w:style>
  <w:style w:type="paragraph" w:customStyle="1" w:styleId="121">
    <w:name w:val="Основной текст (12)"/>
    <w:basedOn w:val="a"/>
    <w:link w:val="120"/>
    <w:rsid w:val="00EC491F"/>
    <w:pPr>
      <w:widowControl w:val="0"/>
      <w:shd w:val="clear" w:color="auto" w:fill="FFFFFF"/>
      <w:spacing w:before="240" w:line="202" w:lineRule="exact"/>
      <w:ind w:hanging="360"/>
    </w:pPr>
    <w:rPr>
      <w:rFonts w:asciiTheme="minorHAnsi" w:eastAsiaTheme="minorHAnsi" w:hAnsiTheme="minorHAnsi" w:cstheme="minorBidi"/>
      <w:sz w:val="18"/>
      <w:szCs w:val="18"/>
    </w:rPr>
  </w:style>
  <w:style w:type="character" w:customStyle="1" w:styleId="1210pt">
    <w:name w:val="Основной текст (12) + 10 pt;Курсив"/>
    <w:rsid w:val="00EC491F"/>
    <w:rPr>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p">
    <w:name w:val="p"/>
    <w:basedOn w:val="a"/>
    <w:rsid w:val="00EC491F"/>
    <w:pPr>
      <w:spacing w:before="100" w:beforeAutospacing="1" w:after="100" w:afterAutospacing="1"/>
      <w:jc w:val="left"/>
    </w:pPr>
    <w:rPr>
      <w:rFonts w:ascii="Times New Roman" w:eastAsia="Times New Roman" w:hAnsi="Times New Roman"/>
      <w:sz w:val="24"/>
      <w:szCs w:val="24"/>
      <w:lang w:eastAsia="ru-RU"/>
    </w:rPr>
  </w:style>
  <w:style w:type="character" w:customStyle="1" w:styleId="snsep">
    <w:name w:val="snsep"/>
    <w:basedOn w:val="a0"/>
    <w:rsid w:val="00EC491F"/>
  </w:style>
  <w:style w:type="character" w:customStyle="1" w:styleId="article-keyphraseinner4">
    <w:name w:val="article-keyphrase__inner4"/>
    <w:basedOn w:val="a0"/>
    <w:rsid w:val="00EC491F"/>
  </w:style>
  <w:style w:type="character" w:customStyle="1" w:styleId="current2">
    <w:name w:val="current2"/>
    <w:rsid w:val="00EC491F"/>
    <w:rPr>
      <w:b/>
      <w:bCs/>
      <w:vanish w:val="0"/>
      <w:webHidden w:val="0"/>
      <w:color w:val="FFFFFF"/>
      <w:bdr w:val="single" w:sz="6" w:space="0" w:color="AAAAEE" w:frame="1"/>
      <w:shd w:val="clear" w:color="auto" w:fill="81DAF5"/>
      <w:specVanish w:val="0"/>
    </w:rPr>
  </w:style>
  <w:style w:type="character" w:customStyle="1" w:styleId="24">
    <w:name w:val="Основной текст (2) + Полужирный"/>
    <w:uiPriority w:val="99"/>
    <w:rsid w:val="00EC491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5pt">
    <w:name w:val="Основной текст (2) + 7;5 pt"/>
    <w:basedOn w:val="21"/>
    <w:rsid w:val="00EC491F"/>
    <w:rPr>
      <w:rFonts w:eastAsia="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
    <w:name w:val="Основной текст (13)_"/>
    <w:basedOn w:val="a0"/>
    <w:link w:val="130"/>
    <w:rsid w:val="00EC491F"/>
    <w:rPr>
      <w:shd w:val="clear" w:color="auto" w:fill="FFFFFF"/>
    </w:rPr>
  </w:style>
  <w:style w:type="paragraph" w:customStyle="1" w:styleId="130">
    <w:name w:val="Основной текст (13)"/>
    <w:basedOn w:val="a"/>
    <w:link w:val="13"/>
    <w:rsid w:val="00EC491F"/>
    <w:pPr>
      <w:widowControl w:val="0"/>
      <w:shd w:val="clear" w:color="auto" w:fill="FFFFFF"/>
      <w:spacing w:line="254" w:lineRule="exact"/>
    </w:pPr>
    <w:rPr>
      <w:rFonts w:asciiTheme="minorHAnsi" w:eastAsiaTheme="minorHAnsi" w:hAnsiTheme="minorHAnsi" w:cstheme="minorBidi"/>
      <w:sz w:val="22"/>
      <w:szCs w:val="22"/>
    </w:rPr>
  </w:style>
  <w:style w:type="character" w:customStyle="1" w:styleId="15">
    <w:name w:val="Заголовок №15_"/>
    <w:basedOn w:val="a0"/>
    <w:link w:val="150"/>
    <w:rsid w:val="00EC491F"/>
    <w:rPr>
      <w:shd w:val="clear" w:color="auto" w:fill="FFFFFF"/>
    </w:rPr>
  </w:style>
  <w:style w:type="paragraph" w:customStyle="1" w:styleId="150">
    <w:name w:val="Заголовок №15"/>
    <w:basedOn w:val="a"/>
    <w:link w:val="15"/>
    <w:rsid w:val="00EC491F"/>
    <w:pPr>
      <w:widowControl w:val="0"/>
      <w:shd w:val="clear" w:color="auto" w:fill="FFFFFF"/>
      <w:spacing w:after="180" w:line="0" w:lineRule="atLeast"/>
    </w:pPr>
    <w:rPr>
      <w:rFonts w:asciiTheme="minorHAnsi" w:eastAsiaTheme="minorHAnsi" w:hAnsiTheme="minorHAnsi" w:cstheme="minorBidi"/>
      <w:sz w:val="22"/>
      <w:szCs w:val="22"/>
    </w:rPr>
  </w:style>
  <w:style w:type="character" w:customStyle="1" w:styleId="29pt">
    <w:name w:val="Основной текст (2) + 9 pt"/>
    <w:basedOn w:val="21"/>
    <w:rsid w:val="00EC491F"/>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9">
    <w:name w:val="Body Text Indent"/>
    <w:basedOn w:val="a"/>
    <w:link w:val="afa"/>
    <w:uiPriority w:val="99"/>
    <w:rsid w:val="00EC491F"/>
    <w:pPr>
      <w:spacing w:after="120"/>
      <w:ind w:left="283"/>
    </w:pPr>
    <w:rPr>
      <w:sz w:val="22"/>
      <w:szCs w:val="22"/>
    </w:rPr>
  </w:style>
  <w:style w:type="character" w:customStyle="1" w:styleId="afa">
    <w:name w:val="Основной текст с отступом Знак"/>
    <w:basedOn w:val="a0"/>
    <w:link w:val="af9"/>
    <w:uiPriority w:val="99"/>
    <w:rsid w:val="00EC491F"/>
    <w:rPr>
      <w:rFonts w:ascii="Calibri" w:eastAsia="Calibri" w:hAnsi="Calibri" w:cs="Times New Roman"/>
    </w:rPr>
  </w:style>
  <w:style w:type="character" w:customStyle="1" w:styleId="submenu-table">
    <w:name w:val="submenu-table"/>
    <w:basedOn w:val="a0"/>
    <w:uiPriority w:val="99"/>
    <w:rsid w:val="00EC491F"/>
    <w:rPr>
      <w:rFonts w:cs="Times New Roman"/>
    </w:rPr>
  </w:style>
  <w:style w:type="character" w:customStyle="1" w:styleId="211">
    <w:name w:val="Основной текст (2) + Курсив1"/>
    <w:basedOn w:val="21"/>
    <w:uiPriority w:val="99"/>
    <w:rsid w:val="00EC491F"/>
    <w:rPr>
      <w:i/>
      <w:iCs/>
      <w:color w:val="000000"/>
      <w:spacing w:val="0"/>
      <w:w w:val="100"/>
      <w:position w:val="0"/>
      <w:sz w:val="20"/>
      <w:szCs w:val="20"/>
      <w:u w:val="none"/>
      <w:shd w:val="clear" w:color="auto" w:fill="FFFFFF"/>
      <w:lang w:val="en-US" w:eastAsia="en-US"/>
    </w:rPr>
  </w:style>
  <w:style w:type="character" w:customStyle="1" w:styleId="sep">
    <w:name w:val="sep"/>
    <w:basedOn w:val="a0"/>
    <w:rsid w:val="00EC491F"/>
  </w:style>
  <w:style w:type="character" w:customStyle="1" w:styleId="by-author">
    <w:name w:val="by-author"/>
    <w:basedOn w:val="a0"/>
    <w:rsid w:val="00EC491F"/>
  </w:style>
  <w:style w:type="character" w:customStyle="1" w:styleId="author">
    <w:name w:val="author"/>
    <w:basedOn w:val="a0"/>
    <w:rsid w:val="00EC491F"/>
  </w:style>
  <w:style w:type="character" w:customStyle="1" w:styleId="shorttext">
    <w:name w:val="short_text"/>
    <w:basedOn w:val="a0"/>
    <w:rsid w:val="00EC491F"/>
  </w:style>
  <w:style w:type="paragraph" w:styleId="afb">
    <w:name w:val="Subtitle"/>
    <w:basedOn w:val="a"/>
    <w:next w:val="a"/>
    <w:link w:val="afc"/>
    <w:qFormat/>
    <w:rsid w:val="00EC491F"/>
    <w:pPr>
      <w:spacing w:after="60"/>
      <w:jc w:val="center"/>
      <w:outlineLvl w:val="1"/>
    </w:pPr>
    <w:rPr>
      <w:rFonts w:ascii="Cambria" w:eastAsia="Times New Roman" w:hAnsi="Cambria"/>
      <w:sz w:val="24"/>
      <w:szCs w:val="24"/>
    </w:rPr>
  </w:style>
  <w:style w:type="character" w:customStyle="1" w:styleId="afc">
    <w:name w:val="Подзаголовок Знак"/>
    <w:basedOn w:val="a0"/>
    <w:link w:val="afb"/>
    <w:rsid w:val="00EC491F"/>
    <w:rPr>
      <w:rFonts w:ascii="Cambria" w:eastAsia="Times New Roman" w:hAnsi="Cambria" w:cs="Times New Roman"/>
      <w:sz w:val="24"/>
      <w:szCs w:val="24"/>
    </w:rPr>
  </w:style>
  <w:style w:type="numbering" w:customStyle="1" w:styleId="14">
    <w:name w:val="Нет списка1"/>
    <w:next w:val="a2"/>
    <w:uiPriority w:val="99"/>
    <w:semiHidden/>
    <w:unhideWhenUsed/>
    <w:rsid w:val="002114D4"/>
  </w:style>
  <w:style w:type="numbering" w:customStyle="1" w:styleId="110">
    <w:name w:val="Нет списка11"/>
    <w:next w:val="a2"/>
    <w:uiPriority w:val="99"/>
    <w:semiHidden/>
    <w:unhideWhenUsed/>
    <w:rsid w:val="002114D4"/>
  </w:style>
  <w:style w:type="numbering" w:customStyle="1" w:styleId="25">
    <w:name w:val="Нет списка2"/>
    <w:next w:val="a2"/>
    <w:uiPriority w:val="99"/>
    <w:semiHidden/>
    <w:unhideWhenUsed/>
    <w:rsid w:val="002114D4"/>
  </w:style>
  <w:style w:type="table" w:customStyle="1" w:styleId="16">
    <w:name w:val="Сетка таблицы1"/>
    <w:basedOn w:val="a1"/>
    <w:next w:val="a6"/>
    <w:uiPriority w:val="59"/>
    <w:rsid w:val="0021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AF"/>
    <w:pPr>
      <w:spacing w:after="0" w:line="240" w:lineRule="auto"/>
      <w:jc w:val="both"/>
    </w:pPr>
    <w:rPr>
      <w:rFonts w:ascii="Calibri" w:eastAsia="Calibri" w:hAnsi="Calibri" w:cs="Times New Roman"/>
      <w:sz w:val="20"/>
      <w:szCs w:val="20"/>
    </w:rPr>
  </w:style>
  <w:style w:type="paragraph" w:styleId="1">
    <w:name w:val="heading 1"/>
    <w:basedOn w:val="a"/>
    <w:next w:val="a"/>
    <w:link w:val="10"/>
    <w:uiPriority w:val="9"/>
    <w:qFormat/>
    <w:rsid w:val="00EC491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EC491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C491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C491F"/>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EC491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3DAF"/>
    <w:pPr>
      <w:spacing w:before="100" w:beforeAutospacing="1" w:after="100" w:afterAutospacing="1"/>
      <w:jc w:val="left"/>
    </w:pPr>
    <w:rPr>
      <w:rFonts w:ascii="Times New Roman" w:hAnsi="Times New Roman"/>
      <w:sz w:val="24"/>
      <w:szCs w:val="24"/>
      <w:lang w:eastAsia="ru-RU"/>
    </w:rPr>
  </w:style>
  <w:style w:type="character" w:customStyle="1" w:styleId="articleseperator">
    <w:name w:val="article_seperator"/>
    <w:rsid w:val="00273DAF"/>
    <w:rPr>
      <w:rFonts w:cs="Times New Roman"/>
    </w:rPr>
  </w:style>
  <w:style w:type="paragraph" w:customStyle="1" w:styleId="western">
    <w:name w:val="western"/>
    <w:basedOn w:val="a"/>
    <w:rsid w:val="00273DAF"/>
    <w:pPr>
      <w:spacing w:before="100" w:beforeAutospacing="1" w:after="100" w:afterAutospacing="1"/>
      <w:jc w:val="left"/>
    </w:pPr>
    <w:rPr>
      <w:rFonts w:ascii="Times New Roman" w:eastAsia="Times New Roman" w:hAnsi="Times New Roman"/>
      <w:sz w:val="24"/>
      <w:szCs w:val="24"/>
      <w:lang w:eastAsia="ru-RU"/>
    </w:rPr>
  </w:style>
  <w:style w:type="paragraph" w:styleId="a4">
    <w:name w:val="Balloon Text"/>
    <w:basedOn w:val="a"/>
    <w:link w:val="a5"/>
    <w:uiPriority w:val="99"/>
    <w:unhideWhenUsed/>
    <w:rsid w:val="00273DAF"/>
    <w:rPr>
      <w:rFonts w:ascii="Tahoma" w:hAnsi="Tahoma" w:cs="Tahoma"/>
      <w:sz w:val="16"/>
      <w:szCs w:val="16"/>
    </w:rPr>
  </w:style>
  <w:style w:type="character" w:customStyle="1" w:styleId="a5">
    <w:name w:val="Текст выноски Знак"/>
    <w:basedOn w:val="a0"/>
    <w:link w:val="a4"/>
    <w:uiPriority w:val="99"/>
    <w:rsid w:val="00273DAF"/>
    <w:rPr>
      <w:rFonts w:ascii="Tahoma" w:eastAsia="Calibri" w:hAnsi="Tahoma" w:cs="Tahoma"/>
      <w:sz w:val="16"/>
      <w:szCs w:val="16"/>
    </w:rPr>
  </w:style>
  <w:style w:type="character" w:customStyle="1" w:styleId="FontStyle25">
    <w:name w:val="Font Style25"/>
    <w:uiPriority w:val="99"/>
    <w:rsid w:val="001C13E6"/>
    <w:rPr>
      <w:rFonts w:ascii="Times New Roman" w:hAnsi="Times New Roman" w:cs="Times New Roman"/>
      <w:sz w:val="22"/>
      <w:szCs w:val="22"/>
    </w:rPr>
  </w:style>
  <w:style w:type="table" w:styleId="a6">
    <w:name w:val="Table Grid"/>
    <w:basedOn w:val="a1"/>
    <w:uiPriority w:val="59"/>
    <w:rsid w:val="00F2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491F"/>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EC491F"/>
    <w:rPr>
      <w:rFonts w:ascii="Cambria" w:eastAsia="Calibri" w:hAnsi="Cambria" w:cs="Times New Roman"/>
      <w:b/>
      <w:bCs/>
      <w:i/>
      <w:iCs/>
      <w:sz w:val="28"/>
      <w:szCs w:val="28"/>
    </w:rPr>
  </w:style>
  <w:style w:type="character" w:customStyle="1" w:styleId="30">
    <w:name w:val="Заголовок 3 Знак"/>
    <w:basedOn w:val="a0"/>
    <w:link w:val="3"/>
    <w:uiPriority w:val="99"/>
    <w:rsid w:val="00EC491F"/>
    <w:rPr>
      <w:rFonts w:ascii="Cambria" w:eastAsia="Calibri" w:hAnsi="Cambria" w:cs="Times New Roman"/>
      <w:b/>
      <w:bCs/>
      <w:sz w:val="26"/>
      <w:szCs w:val="26"/>
    </w:rPr>
  </w:style>
  <w:style w:type="character" w:customStyle="1" w:styleId="40">
    <w:name w:val="Заголовок 4 Знак"/>
    <w:basedOn w:val="a0"/>
    <w:link w:val="4"/>
    <w:uiPriority w:val="99"/>
    <w:rsid w:val="00EC491F"/>
    <w:rPr>
      <w:rFonts w:ascii="Calibri" w:eastAsia="Times New Roman" w:hAnsi="Calibri" w:cs="Times New Roman"/>
      <w:b/>
      <w:bCs/>
      <w:sz w:val="28"/>
      <w:szCs w:val="28"/>
    </w:rPr>
  </w:style>
  <w:style w:type="character" w:customStyle="1" w:styleId="50">
    <w:name w:val="Заголовок 5 Знак"/>
    <w:basedOn w:val="a0"/>
    <w:link w:val="5"/>
    <w:uiPriority w:val="99"/>
    <w:rsid w:val="00EC491F"/>
    <w:rPr>
      <w:rFonts w:ascii="Calibri" w:eastAsia="Times New Roman" w:hAnsi="Calibri" w:cs="Times New Roman"/>
      <w:b/>
      <w:bCs/>
      <w:i/>
      <w:iCs/>
      <w:sz w:val="26"/>
      <w:szCs w:val="26"/>
    </w:rPr>
  </w:style>
  <w:style w:type="paragraph" w:styleId="a7">
    <w:name w:val="List Paragraph"/>
    <w:basedOn w:val="a"/>
    <w:uiPriority w:val="34"/>
    <w:qFormat/>
    <w:rsid w:val="00EC491F"/>
    <w:pPr>
      <w:ind w:left="720"/>
      <w:contextualSpacing/>
    </w:pPr>
  </w:style>
  <w:style w:type="paragraph" w:styleId="a8">
    <w:name w:val="Body Text"/>
    <w:basedOn w:val="a"/>
    <w:link w:val="a9"/>
    <w:uiPriority w:val="99"/>
    <w:rsid w:val="00EC491F"/>
    <w:pPr>
      <w:keepNext/>
      <w:spacing w:line="360" w:lineRule="auto"/>
    </w:pPr>
    <w:rPr>
      <w:rFonts w:ascii="Times New Roman" w:hAnsi="Times New Roman"/>
      <w:kern w:val="28"/>
      <w:lang w:eastAsia="ru-RU"/>
    </w:rPr>
  </w:style>
  <w:style w:type="character" w:customStyle="1" w:styleId="a9">
    <w:name w:val="Основной текст Знак"/>
    <w:basedOn w:val="a0"/>
    <w:link w:val="a8"/>
    <w:uiPriority w:val="99"/>
    <w:rsid w:val="00EC491F"/>
    <w:rPr>
      <w:rFonts w:ascii="Times New Roman" w:eastAsia="Calibri" w:hAnsi="Times New Roman" w:cs="Times New Roman"/>
      <w:kern w:val="28"/>
      <w:sz w:val="20"/>
      <w:szCs w:val="20"/>
      <w:lang w:eastAsia="ru-RU"/>
    </w:rPr>
  </w:style>
  <w:style w:type="paragraph" w:customStyle="1" w:styleId="Style6">
    <w:name w:val="Style6"/>
    <w:basedOn w:val="a"/>
    <w:uiPriority w:val="99"/>
    <w:rsid w:val="00EC491F"/>
    <w:pPr>
      <w:widowControl w:val="0"/>
      <w:autoSpaceDE w:val="0"/>
      <w:autoSpaceDN w:val="0"/>
      <w:adjustRightInd w:val="0"/>
      <w:spacing w:line="287" w:lineRule="exact"/>
      <w:ind w:firstLine="295"/>
    </w:pPr>
    <w:rPr>
      <w:rFonts w:ascii="Times New Roman" w:eastAsia="Times New Roman" w:hAnsi="Times New Roman"/>
      <w:sz w:val="24"/>
      <w:szCs w:val="24"/>
      <w:lang w:eastAsia="ru-RU"/>
    </w:rPr>
  </w:style>
  <w:style w:type="character" w:styleId="aa">
    <w:name w:val="Strong"/>
    <w:uiPriority w:val="22"/>
    <w:qFormat/>
    <w:rsid w:val="00EC491F"/>
    <w:rPr>
      <w:rFonts w:cs="Times New Roman"/>
      <w:b/>
      <w:bCs/>
    </w:rPr>
  </w:style>
  <w:style w:type="character" w:styleId="ab">
    <w:name w:val="Hyperlink"/>
    <w:uiPriority w:val="99"/>
    <w:rsid w:val="00EC491F"/>
    <w:rPr>
      <w:rFonts w:cs="Times New Roman"/>
      <w:color w:val="0000FF"/>
      <w:u w:val="single"/>
    </w:rPr>
  </w:style>
  <w:style w:type="character" w:customStyle="1" w:styleId="21">
    <w:name w:val="Основной текст (2)_"/>
    <w:link w:val="22"/>
    <w:uiPriority w:val="99"/>
    <w:locked/>
    <w:rsid w:val="00EC491F"/>
    <w:rPr>
      <w:shd w:val="clear" w:color="auto" w:fill="FFFFFF"/>
    </w:rPr>
  </w:style>
  <w:style w:type="paragraph" w:customStyle="1" w:styleId="22">
    <w:name w:val="Основной текст (2)"/>
    <w:basedOn w:val="a"/>
    <w:link w:val="21"/>
    <w:uiPriority w:val="99"/>
    <w:rsid w:val="00EC491F"/>
    <w:pPr>
      <w:widowControl w:val="0"/>
      <w:shd w:val="clear" w:color="auto" w:fill="FFFFFF"/>
      <w:spacing w:after="120" w:line="272" w:lineRule="exact"/>
    </w:pPr>
    <w:rPr>
      <w:rFonts w:asciiTheme="minorHAnsi" w:eastAsiaTheme="minorHAnsi" w:hAnsiTheme="minorHAnsi" w:cstheme="minorBidi"/>
      <w:sz w:val="22"/>
      <w:szCs w:val="22"/>
    </w:rPr>
  </w:style>
  <w:style w:type="paragraph" w:customStyle="1" w:styleId="210">
    <w:name w:val="Основной текст (2)1"/>
    <w:basedOn w:val="a"/>
    <w:uiPriority w:val="99"/>
    <w:rsid w:val="00EC491F"/>
    <w:pPr>
      <w:widowControl w:val="0"/>
      <w:shd w:val="clear" w:color="auto" w:fill="FFFFFF"/>
      <w:spacing w:line="230" w:lineRule="exact"/>
      <w:ind w:hanging="400"/>
    </w:pPr>
    <w:rPr>
      <w:rFonts w:ascii="Times New Roman" w:hAnsi="Times New Roman"/>
      <w:noProof/>
      <w:sz w:val="21"/>
      <w:szCs w:val="21"/>
      <w:lang w:eastAsia="ru-RU"/>
    </w:rPr>
  </w:style>
  <w:style w:type="paragraph" w:styleId="ac">
    <w:name w:val="footnote text"/>
    <w:basedOn w:val="a"/>
    <w:link w:val="ad"/>
    <w:uiPriority w:val="99"/>
    <w:rsid w:val="00EC491F"/>
    <w:pPr>
      <w:jc w:val="left"/>
    </w:pPr>
    <w:rPr>
      <w:rFonts w:ascii="Times New Roman" w:hAnsi="Times New Roman"/>
      <w:lang w:eastAsia="ja-JP"/>
    </w:rPr>
  </w:style>
  <w:style w:type="character" w:customStyle="1" w:styleId="ad">
    <w:name w:val="Текст сноски Знак"/>
    <w:basedOn w:val="a0"/>
    <w:link w:val="ac"/>
    <w:uiPriority w:val="99"/>
    <w:rsid w:val="00EC491F"/>
    <w:rPr>
      <w:rFonts w:ascii="Times New Roman" w:eastAsia="Calibri" w:hAnsi="Times New Roman" w:cs="Times New Roman"/>
      <w:sz w:val="20"/>
      <w:szCs w:val="20"/>
      <w:lang w:eastAsia="ja-JP"/>
    </w:rPr>
  </w:style>
  <w:style w:type="character" w:customStyle="1" w:styleId="41">
    <w:name w:val="Заголовок №4_"/>
    <w:link w:val="42"/>
    <w:uiPriority w:val="99"/>
    <w:locked/>
    <w:rsid w:val="00EC491F"/>
    <w:rPr>
      <w:rFonts w:ascii="Trebuchet MS" w:hAnsi="Trebuchet MS" w:cs="Trebuchet MS"/>
      <w:b/>
      <w:bCs/>
      <w:shd w:val="clear" w:color="auto" w:fill="FFFFFF"/>
    </w:rPr>
  </w:style>
  <w:style w:type="paragraph" w:customStyle="1" w:styleId="42">
    <w:name w:val="Заголовок №4"/>
    <w:basedOn w:val="a"/>
    <w:link w:val="41"/>
    <w:uiPriority w:val="99"/>
    <w:rsid w:val="00EC491F"/>
    <w:pPr>
      <w:widowControl w:val="0"/>
      <w:shd w:val="clear" w:color="auto" w:fill="FFFFFF"/>
      <w:spacing w:before="120" w:after="180" w:line="240" w:lineRule="atLeast"/>
      <w:outlineLvl w:val="3"/>
    </w:pPr>
    <w:rPr>
      <w:rFonts w:ascii="Trebuchet MS" w:eastAsiaTheme="minorHAnsi" w:hAnsi="Trebuchet MS" w:cs="Trebuchet MS"/>
      <w:b/>
      <w:bCs/>
      <w:sz w:val="22"/>
      <w:szCs w:val="22"/>
    </w:rPr>
  </w:style>
  <w:style w:type="character" w:styleId="ae">
    <w:name w:val="Emphasis"/>
    <w:uiPriority w:val="99"/>
    <w:qFormat/>
    <w:rsid w:val="00EC491F"/>
    <w:rPr>
      <w:rFonts w:cs="Times New Roman"/>
      <w:i/>
      <w:iCs/>
    </w:rPr>
  </w:style>
  <w:style w:type="paragraph" w:customStyle="1" w:styleId="block30">
    <w:name w:val="block_30"/>
    <w:basedOn w:val="a"/>
    <w:uiPriority w:val="99"/>
    <w:rsid w:val="00EC491F"/>
    <w:pPr>
      <w:spacing w:after="113"/>
      <w:jc w:val="left"/>
    </w:pPr>
    <w:rPr>
      <w:rFonts w:ascii="Times New Roman" w:eastAsia="Times New Roman" w:hAnsi="Times New Roman"/>
      <w:sz w:val="24"/>
      <w:szCs w:val="24"/>
      <w:lang w:eastAsia="ru-RU"/>
    </w:rPr>
  </w:style>
  <w:style w:type="character" w:customStyle="1" w:styleId="gmp-separator">
    <w:name w:val="gmp-separator"/>
    <w:uiPriority w:val="99"/>
    <w:rsid w:val="00EC491F"/>
    <w:rPr>
      <w:rFonts w:cs="Times New Roman"/>
    </w:rPr>
  </w:style>
  <w:style w:type="character" w:customStyle="1" w:styleId="gmp-post-tags">
    <w:name w:val="gmp-post-tags"/>
    <w:uiPriority w:val="99"/>
    <w:rsid w:val="00EC491F"/>
    <w:rPr>
      <w:rFonts w:cs="Times New Roman"/>
    </w:rPr>
  </w:style>
  <w:style w:type="character" w:customStyle="1" w:styleId="td-nr-views-66030">
    <w:name w:val="td-nr-views-66030"/>
    <w:uiPriority w:val="99"/>
    <w:rsid w:val="00EC491F"/>
    <w:rPr>
      <w:rFonts w:cs="Times New Roman"/>
    </w:rPr>
  </w:style>
  <w:style w:type="character" w:customStyle="1" w:styleId="post-date">
    <w:name w:val="post-date"/>
    <w:uiPriority w:val="99"/>
    <w:rsid w:val="00EC491F"/>
    <w:rPr>
      <w:rFonts w:cs="Times New Roman"/>
    </w:rPr>
  </w:style>
  <w:style w:type="paragraph" w:styleId="af">
    <w:name w:val="header"/>
    <w:basedOn w:val="a"/>
    <w:link w:val="af0"/>
    <w:uiPriority w:val="99"/>
    <w:rsid w:val="00EC491F"/>
    <w:pPr>
      <w:tabs>
        <w:tab w:val="center" w:pos="4677"/>
        <w:tab w:val="right" w:pos="9355"/>
      </w:tabs>
    </w:pPr>
  </w:style>
  <w:style w:type="character" w:customStyle="1" w:styleId="af0">
    <w:name w:val="Верхний колонтитул Знак"/>
    <w:basedOn w:val="a0"/>
    <w:link w:val="af"/>
    <w:uiPriority w:val="99"/>
    <w:rsid w:val="00EC491F"/>
    <w:rPr>
      <w:rFonts w:ascii="Calibri" w:eastAsia="Calibri" w:hAnsi="Calibri" w:cs="Times New Roman"/>
      <w:sz w:val="20"/>
      <w:szCs w:val="20"/>
    </w:rPr>
  </w:style>
  <w:style w:type="paragraph" w:styleId="af1">
    <w:name w:val="footer"/>
    <w:basedOn w:val="a"/>
    <w:link w:val="af2"/>
    <w:uiPriority w:val="99"/>
    <w:rsid w:val="00EC491F"/>
    <w:pPr>
      <w:tabs>
        <w:tab w:val="center" w:pos="4677"/>
        <w:tab w:val="right" w:pos="9355"/>
      </w:tabs>
    </w:pPr>
  </w:style>
  <w:style w:type="character" w:customStyle="1" w:styleId="af2">
    <w:name w:val="Нижний колонтитул Знак"/>
    <w:basedOn w:val="a0"/>
    <w:link w:val="af1"/>
    <w:uiPriority w:val="99"/>
    <w:rsid w:val="00EC491F"/>
    <w:rPr>
      <w:rFonts w:ascii="Calibri" w:eastAsia="Calibri" w:hAnsi="Calibri" w:cs="Times New Roman"/>
      <w:sz w:val="20"/>
      <w:szCs w:val="20"/>
    </w:rPr>
  </w:style>
  <w:style w:type="character" w:customStyle="1" w:styleId="23">
    <w:name w:val="Основной текст (2) + Курсив"/>
    <w:rsid w:val="00EC491F"/>
    <w:rPr>
      <w:rFonts w:ascii="Times New Roman" w:hAnsi="Times New Roman" w:cs="Times New Roman"/>
      <w:i/>
      <w:iCs/>
      <w:color w:val="000000"/>
      <w:spacing w:val="0"/>
      <w:w w:val="100"/>
      <w:position w:val="0"/>
      <w:sz w:val="22"/>
      <w:szCs w:val="22"/>
      <w:shd w:val="clear" w:color="auto" w:fill="FFFFFF"/>
      <w:lang w:val="en-US" w:eastAsia="en-US"/>
    </w:rPr>
  </w:style>
  <w:style w:type="character" w:customStyle="1" w:styleId="7">
    <w:name w:val="Основной текст + Курсив7"/>
    <w:uiPriority w:val="99"/>
    <w:rsid w:val="00EC491F"/>
    <w:rPr>
      <w:rFonts w:ascii="Times New Roman" w:hAnsi="Times New Roman" w:cs="Times New Roman"/>
      <w:i/>
      <w:iCs/>
      <w:spacing w:val="0"/>
      <w:sz w:val="20"/>
      <w:szCs w:val="20"/>
    </w:rPr>
  </w:style>
  <w:style w:type="character" w:customStyle="1" w:styleId="98">
    <w:name w:val="Основной текст + 98"/>
    <w:aliases w:val="5 pt76,Курсив44"/>
    <w:uiPriority w:val="99"/>
    <w:rsid w:val="00EC491F"/>
    <w:rPr>
      <w:rFonts w:ascii="Times New Roman" w:hAnsi="Times New Roman" w:cs="Times New Roman"/>
      <w:i/>
      <w:iCs/>
      <w:spacing w:val="0"/>
      <w:sz w:val="19"/>
      <w:szCs w:val="19"/>
      <w:lang w:bidi="ar-SA"/>
    </w:rPr>
  </w:style>
  <w:style w:type="character" w:customStyle="1" w:styleId="97">
    <w:name w:val="Основной текст + 97"/>
    <w:aliases w:val="5 pt74"/>
    <w:uiPriority w:val="99"/>
    <w:rsid w:val="00EC491F"/>
    <w:rPr>
      <w:rFonts w:ascii="Times New Roman" w:hAnsi="Times New Roman" w:cs="Times New Roman"/>
      <w:spacing w:val="0"/>
      <w:sz w:val="19"/>
      <w:szCs w:val="19"/>
      <w:lang w:bidi="ar-SA"/>
    </w:rPr>
  </w:style>
  <w:style w:type="character" w:customStyle="1" w:styleId="30pt">
    <w:name w:val="Основной текст (3) + Интервал 0 pt"/>
    <w:uiPriority w:val="99"/>
    <w:rsid w:val="00EC491F"/>
    <w:rPr>
      <w:rFonts w:cs="Times New Roman"/>
      <w:color w:val="000000"/>
      <w:spacing w:val="-10"/>
      <w:w w:val="100"/>
      <w:position w:val="0"/>
      <w:sz w:val="17"/>
      <w:szCs w:val="17"/>
      <w:lang w:val="ru-RU" w:eastAsia="ru-RU" w:bidi="ar-SA"/>
    </w:rPr>
  </w:style>
  <w:style w:type="character" w:customStyle="1" w:styleId="36">
    <w:name w:val="Основной текст (3)6"/>
    <w:uiPriority w:val="99"/>
    <w:rsid w:val="00EC491F"/>
    <w:rPr>
      <w:rFonts w:ascii="Times New Roman" w:hAnsi="Times New Roman" w:cs="Times New Roman"/>
      <w:spacing w:val="0"/>
      <w:sz w:val="26"/>
      <w:szCs w:val="26"/>
      <w:lang w:bidi="ar-SA"/>
    </w:rPr>
  </w:style>
  <w:style w:type="character" w:customStyle="1" w:styleId="33">
    <w:name w:val="Заголовок №3 (3)_"/>
    <w:link w:val="331"/>
    <w:uiPriority w:val="99"/>
    <w:locked/>
    <w:rsid w:val="00EC491F"/>
    <w:rPr>
      <w:b/>
      <w:bCs/>
      <w:sz w:val="25"/>
      <w:szCs w:val="25"/>
      <w:shd w:val="clear" w:color="auto" w:fill="FFFFFF"/>
    </w:rPr>
  </w:style>
  <w:style w:type="paragraph" w:customStyle="1" w:styleId="331">
    <w:name w:val="Заголовок №3 (3)1"/>
    <w:basedOn w:val="a"/>
    <w:link w:val="33"/>
    <w:uiPriority w:val="99"/>
    <w:rsid w:val="00EC491F"/>
    <w:pPr>
      <w:shd w:val="clear" w:color="auto" w:fill="FFFFFF"/>
      <w:spacing w:before="360" w:after="360" w:line="240" w:lineRule="atLeast"/>
      <w:jc w:val="left"/>
      <w:outlineLvl w:val="2"/>
    </w:pPr>
    <w:rPr>
      <w:rFonts w:asciiTheme="minorHAnsi" w:eastAsiaTheme="minorHAnsi" w:hAnsiTheme="minorHAnsi" w:cstheme="minorBidi"/>
      <w:b/>
      <w:bCs/>
      <w:sz w:val="25"/>
      <w:szCs w:val="25"/>
    </w:rPr>
  </w:style>
  <w:style w:type="character" w:customStyle="1" w:styleId="333">
    <w:name w:val="Заголовок №3 (3)3"/>
    <w:uiPriority w:val="99"/>
    <w:rsid w:val="00EC491F"/>
    <w:rPr>
      <w:rFonts w:ascii="Times New Roman" w:hAnsi="Times New Roman" w:cs="Times New Roman"/>
      <w:b/>
      <w:bCs/>
      <w:spacing w:val="0"/>
      <w:sz w:val="25"/>
      <w:szCs w:val="25"/>
      <w:shd w:val="clear" w:color="auto" w:fill="FFFFFF"/>
    </w:rPr>
  </w:style>
  <w:style w:type="character" w:customStyle="1" w:styleId="1pt">
    <w:name w:val="Основной текст + Интервал 1 pt"/>
    <w:uiPriority w:val="99"/>
    <w:rsid w:val="00EC491F"/>
    <w:rPr>
      <w:rFonts w:ascii="Times New Roman" w:hAnsi="Times New Roman" w:cs="Times New Roman"/>
      <w:spacing w:val="20"/>
      <w:sz w:val="22"/>
      <w:szCs w:val="22"/>
      <w:lang w:bidi="ar-SA"/>
    </w:rPr>
  </w:style>
  <w:style w:type="character" w:customStyle="1" w:styleId="apple-converted-space">
    <w:name w:val="apple-converted-space"/>
    <w:uiPriority w:val="99"/>
    <w:rsid w:val="00EC491F"/>
    <w:rPr>
      <w:rFonts w:cs="Times New Roman"/>
    </w:rPr>
  </w:style>
  <w:style w:type="character" w:styleId="af3">
    <w:name w:val="page number"/>
    <w:uiPriority w:val="99"/>
    <w:rsid w:val="00EC491F"/>
    <w:rPr>
      <w:rFonts w:cs="Times New Roman"/>
    </w:rPr>
  </w:style>
  <w:style w:type="character" w:customStyle="1" w:styleId="grame">
    <w:name w:val="grame"/>
    <w:uiPriority w:val="99"/>
    <w:rsid w:val="00EC491F"/>
    <w:rPr>
      <w:rFonts w:cs="Times New Roman"/>
    </w:rPr>
  </w:style>
  <w:style w:type="character" w:customStyle="1" w:styleId="spelle">
    <w:name w:val="spelle"/>
    <w:uiPriority w:val="99"/>
    <w:rsid w:val="00EC491F"/>
    <w:rPr>
      <w:rFonts w:cs="Times New Roman"/>
    </w:rPr>
  </w:style>
  <w:style w:type="paragraph" w:customStyle="1" w:styleId="af4">
    <w:name w:val="a"/>
    <w:basedOn w:val="a"/>
    <w:uiPriority w:val="99"/>
    <w:rsid w:val="00EC491F"/>
    <w:pPr>
      <w:spacing w:before="100" w:beforeAutospacing="1" w:after="100" w:afterAutospacing="1"/>
      <w:jc w:val="left"/>
    </w:pPr>
    <w:rPr>
      <w:rFonts w:ascii="Times New Roman" w:hAnsi="Times New Roman"/>
      <w:sz w:val="24"/>
      <w:szCs w:val="24"/>
      <w:lang w:eastAsia="ru-RU"/>
    </w:rPr>
  </w:style>
  <w:style w:type="character" w:customStyle="1" w:styleId="2105pt">
    <w:name w:val="Основной текст (2) + 10.5 pt"/>
    <w:aliases w:val="Полужирный,Курсив8,Подпись к картинке + Не полужирный"/>
    <w:uiPriority w:val="99"/>
    <w:rsid w:val="00EC491F"/>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w">
    <w:name w:val="w"/>
    <w:uiPriority w:val="99"/>
    <w:rsid w:val="00EC491F"/>
    <w:rPr>
      <w:rFonts w:cs="Times New Roman"/>
    </w:rPr>
  </w:style>
  <w:style w:type="character" w:customStyle="1" w:styleId="af5">
    <w:name w:val="Оглавление_"/>
    <w:link w:val="11"/>
    <w:uiPriority w:val="99"/>
    <w:locked/>
    <w:rsid w:val="00EC491F"/>
    <w:rPr>
      <w:rFonts w:ascii="Batang" w:eastAsia="Batang"/>
      <w:sz w:val="17"/>
      <w:szCs w:val="17"/>
      <w:shd w:val="clear" w:color="auto" w:fill="FFFFFF"/>
    </w:rPr>
  </w:style>
  <w:style w:type="paragraph" w:customStyle="1" w:styleId="11">
    <w:name w:val="Оглавление1"/>
    <w:basedOn w:val="a"/>
    <w:link w:val="af5"/>
    <w:uiPriority w:val="99"/>
    <w:rsid w:val="00EC491F"/>
    <w:pPr>
      <w:shd w:val="clear" w:color="auto" w:fill="FFFFFF"/>
      <w:spacing w:line="216" w:lineRule="exact"/>
      <w:jc w:val="left"/>
    </w:pPr>
    <w:rPr>
      <w:rFonts w:ascii="Batang" w:eastAsia="Batang" w:hAnsiTheme="minorHAnsi" w:cstheme="minorBidi"/>
      <w:sz w:val="17"/>
      <w:szCs w:val="17"/>
    </w:rPr>
  </w:style>
  <w:style w:type="character" w:customStyle="1" w:styleId="95">
    <w:name w:val="Основной текст + 95"/>
    <w:aliases w:val="5 pt72,Малые прописные16"/>
    <w:uiPriority w:val="99"/>
    <w:rsid w:val="00EC491F"/>
    <w:rPr>
      <w:rFonts w:ascii="Times New Roman" w:hAnsi="Times New Roman" w:cs="Times New Roman"/>
      <w:smallCaps/>
      <w:spacing w:val="0"/>
      <w:sz w:val="19"/>
      <w:szCs w:val="19"/>
      <w:shd w:val="clear" w:color="auto" w:fill="FFFFFF"/>
      <w:lang w:bidi="ar-SA"/>
    </w:rPr>
  </w:style>
  <w:style w:type="character" w:customStyle="1" w:styleId="94">
    <w:name w:val="Основной текст + 94"/>
    <w:aliases w:val="5 pt68,Курсив38"/>
    <w:rsid w:val="00EC491F"/>
    <w:rPr>
      <w:rFonts w:ascii="Times New Roman" w:hAnsi="Times New Roman" w:cs="Times New Roman"/>
      <w:i/>
      <w:iCs/>
      <w:spacing w:val="0"/>
      <w:sz w:val="19"/>
      <w:szCs w:val="19"/>
      <w:shd w:val="clear" w:color="auto" w:fill="FFFFFF"/>
      <w:lang w:bidi="ar-SA"/>
    </w:rPr>
  </w:style>
  <w:style w:type="character" w:customStyle="1" w:styleId="Arial">
    <w:name w:val="Основной текст + Arial"/>
    <w:aliases w:val="87,5 pt67,Полужирный30,Интервал 0 pt83"/>
    <w:rsid w:val="00EC491F"/>
    <w:rPr>
      <w:rFonts w:ascii="Arial" w:hAnsi="Arial" w:cs="Arial"/>
      <w:b/>
      <w:bCs/>
      <w:spacing w:val="-10"/>
      <w:sz w:val="17"/>
      <w:szCs w:val="17"/>
      <w:shd w:val="clear" w:color="auto" w:fill="FFFFFF"/>
      <w:lang w:bidi="ar-SA"/>
    </w:rPr>
  </w:style>
  <w:style w:type="character" w:customStyle="1" w:styleId="af6">
    <w:name w:val="Колонтитул_"/>
    <w:link w:val="12"/>
    <w:uiPriority w:val="99"/>
    <w:locked/>
    <w:rsid w:val="00EC491F"/>
    <w:rPr>
      <w:rFonts w:ascii="Trebuchet MS" w:hAnsi="Trebuchet MS" w:cs="Trebuchet MS"/>
      <w:b/>
      <w:bCs/>
      <w:i/>
      <w:iCs/>
      <w:sz w:val="14"/>
      <w:szCs w:val="14"/>
      <w:shd w:val="clear" w:color="auto" w:fill="FFFFFF"/>
    </w:rPr>
  </w:style>
  <w:style w:type="character" w:customStyle="1" w:styleId="af7">
    <w:name w:val="Колонтитул"/>
    <w:uiPriority w:val="99"/>
    <w:rsid w:val="00EC491F"/>
    <w:rPr>
      <w:rFonts w:ascii="Trebuchet MS" w:hAnsi="Trebuchet MS" w:cs="Trebuchet MS"/>
      <w:b/>
      <w:bCs/>
      <w:i/>
      <w:iCs/>
      <w:color w:val="000000"/>
      <w:spacing w:val="0"/>
      <w:w w:val="100"/>
      <w:position w:val="0"/>
      <w:sz w:val="14"/>
      <w:szCs w:val="14"/>
      <w:shd w:val="clear" w:color="auto" w:fill="FFFFFF"/>
      <w:lang w:val="ru-RU" w:eastAsia="ru-RU"/>
    </w:rPr>
  </w:style>
  <w:style w:type="paragraph" w:customStyle="1" w:styleId="12">
    <w:name w:val="Колонтитул1"/>
    <w:basedOn w:val="a"/>
    <w:link w:val="af6"/>
    <w:uiPriority w:val="99"/>
    <w:rsid w:val="00EC491F"/>
    <w:pPr>
      <w:widowControl w:val="0"/>
      <w:shd w:val="clear" w:color="auto" w:fill="FFFFFF"/>
      <w:spacing w:line="240" w:lineRule="atLeast"/>
      <w:jc w:val="left"/>
    </w:pPr>
    <w:rPr>
      <w:rFonts w:ascii="Trebuchet MS" w:eastAsiaTheme="minorHAnsi" w:hAnsi="Trebuchet MS" w:cs="Trebuchet MS"/>
      <w:b/>
      <w:bCs/>
      <w:i/>
      <w:iCs/>
      <w:sz w:val="14"/>
      <w:szCs w:val="14"/>
    </w:rPr>
  </w:style>
  <w:style w:type="character" w:customStyle="1" w:styleId="af8">
    <w:name w:val="Основной текст + Курсив"/>
    <w:rsid w:val="00EC491F"/>
    <w:rPr>
      <w:rFonts w:ascii="Times New Roman" w:hAnsi="Times New Roman" w:cs="Times New Roman"/>
      <w:i/>
      <w:iCs/>
      <w:kern w:val="28"/>
      <w:sz w:val="20"/>
      <w:szCs w:val="20"/>
      <w:lang w:eastAsia="ru-RU" w:bidi="ar-SA"/>
    </w:rPr>
  </w:style>
  <w:style w:type="character" w:customStyle="1" w:styleId="92">
    <w:name w:val="Основной текст + 92"/>
    <w:aliases w:val="5 pt6,Полужирный7,Курсив2,Подпись к картинке + Sylfaen,Не полужирный4"/>
    <w:rsid w:val="00EC491F"/>
    <w:rPr>
      <w:rFonts w:ascii="Times New Roman" w:hAnsi="Times New Roman" w:cs="Times New Roman"/>
      <w:b/>
      <w:bCs/>
      <w:i/>
      <w:iCs/>
      <w:kern w:val="28"/>
      <w:sz w:val="19"/>
      <w:szCs w:val="19"/>
      <w:lang w:eastAsia="ru-RU" w:bidi="ar-SA"/>
    </w:rPr>
  </w:style>
  <w:style w:type="character" w:customStyle="1" w:styleId="81">
    <w:name w:val="Основной текст + 81"/>
    <w:aliases w:val="5 pt2,Полужирный4"/>
    <w:rsid w:val="00EC491F"/>
    <w:rPr>
      <w:rFonts w:ascii="Times New Roman" w:hAnsi="Times New Roman" w:cs="Times New Roman"/>
      <w:b/>
      <w:bCs/>
      <w:kern w:val="28"/>
      <w:sz w:val="17"/>
      <w:szCs w:val="17"/>
      <w:lang w:eastAsia="ru-RU" w:bidi="ar-SA"/>
    </w:rPr>
  </w:style>
  <w:style w:type="character" w:customStyle="1" w:styleId="84">
    <w:name w:val="Основной текст + 84"/>
    <w:aliases w:val="5 pt13,Полужирный15"/>
    <w:rsid w:val="00EC491F"/>
    <w:rPr>
      <w:rFonts w:ascii="Times New Roman" w:hAnsi="Times New Roman" w:cs="Times New Roman"/>
      <w:b/>
      <w:bCs/>
      <w:spacing w:val="0"/>
      <w:sz w:val="17"/>
      <w:szCs w:val="17"/>
    </w:rPr>
  </w:style>
  <w:style w:type="character" w:customStyle="1" w:styleId="31">
    <w:name w:val="Заголовок №3_"/>
    <w:link w:val="32"/>
    <w:locked/>
    <w:rsid w:val="00EC491F"/>
    <w:rPr>
      <w:b/>
      <w:bCs/>
      <w:sz w:val="28"/>
      <w:szCs w:val="28"/>
      <w:shd w:val="clear" w:color="auto" w:fill="FFFFFF"/>
      <w:lang w:val="en-US"/>
    </w:rPr>
  </w:style>
  <w:style w:type="paragraph" w:customStyle="1" w:styleId="32">
    <w:name w:val="Заголовок №3"/>
    <w:basedOn w:val="a"/>
    <w:link w:val="31"/>
    <w:rsid w:val="00EC491F"/>
    <w:pPr>
      <w:widowControl w:val="0"/>
      <w:shd w:val="clear" w:color="auto" w:fill="FFFFFF"/>
      <w:spacing w:before="240" w:after="120" w:line="240" w:lineRule="atLeast"/>
      <w:jc w:val="center"/>
      <w:outlineLvl w:val="2"/>
    </w:pPr>
    <w:rPr>
      <w:rFonts w:asciiTheme="minorHAnsi" w:eastAsiaTheme="minorHAnsi" w:hAnsiTheme="minorHAnsi" w:cstheme="minorBidi"/>
      <w:b/>
      <w:bCs/>
      <w:sz w:val="28"/>
      <w:szCs w:val="28"/>
      <w:shd w:val="clear" w:color="auto" w:fill="FFFFFF"/>
      <w:lang w:val="en-US"/>
    </w:rPr>
  </w:style>
  <w:style w:type="character" w:customStyle="1" w:styleId="hl">
    <w:name w:val="hl"/>
    <w:rsid w:val="00EC491F"/>
  </w:style>
  <w:style w:type="character" w:customStyle="1" w:styleId="43">
    <w:name w:val="Основной текст (4) + Курсив"/>
    <w:rsid w:val="00EC491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paragraph" w:customStyle="1" w:styleId="44">
    <w:name w:val="Основной текст (4)"/>
    <w:basedOn w:val="a"/>
    <w:link w:val="45"/>
    <w:rsid w:val="00EC491F"/>
    <w:pPr>
      <w:widowControl w:val="0"/>
      <w:shd w:val="clear" w:color="auto" w:fill="FFFFFF"/>
      <w:spacing w:before="2280" w:after="420" w:line="235" w:lineRule="exact"/>
      <w:ind w:hanging="300"/>
      <w:jc w:val="center"/>
    </w:pPr>
    <w:rPr>
      <w:rFonts w:ascii="Times New Roman" w:eastAsia="Times New Roman" w:hAnsi="Times New Roman"/>
      <w:b/>
      <w:bCs/>
      <w:color w:val="000000"/>
      <w:sz w:val="17"/>
      <w:szCs w:val="17"/>
      <w:lang w:bidi="ru-RU"/>
    </w:rPr>
  </w:style>
  <w:style w:type="character" w:customStyle="1" w:styleId="5105pt">
    <w:name w:val="Основной текст (5) + 10.5 pt;Курсив"/>
    <w:rsid w:val="00EC491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45">
    <w:name w:val="Основной текст (4)_"/>
    <w:link w:val="44"/>
    <w:rsid w:val="00EC491F"/>
    <w:rPr>
      <w:rFonts w:ascii="Times New Roman" w:eastAsia="Times New Roman" w:hAnsi="Times New Roman" w:cs="Times New Roman"/>
      <w:b/>
      <w:bCs/>
      <w:color w:val="000000"/>
      <w:sz w:val="17"/>
      <w:szCs w:val="17"/>
      <w:shd w:val="clear" w:color="auto" w:fill="FFFFFF"/>
      <w:lang w:bidi="ru-RU"/>
    </w:rPr>
  </w:style>
  <w:style w:type="character" w:customStyle="1" w:styleId="34">
    <w:name w:val="Основной текст (3)_"/>
    <w:link w:val="35"/>
    <w:rsid w:val="00EC491F"/>
    <w:rPr>
      <w:b/>
      <w:bCs/>
      <w:shd w:val="clear" w:color="auto" w:fill="FFFFFF"/>
    </w:rPr>
  </w:style>
  <w:style w:type="paragraph" w:customStyle="1" w:styleId="35">
    <w:name w:val="Основной текст (3)"/>
    <w:basedOn w:val="a"/>
    <w:link w:val="34"/>
    <w:rsid w:val="00EC491F"/>
    <w:pPr>
      <w:widowControl w:val="0"/>
      <w:shd w:val="clear" w:color="auto" w:fill="FFFFFF"/>
      <w:spacing w:line="0" w:lineRule="atLeast"/>
      <w:jc w:val="left"/>
    </w:pPr>
    <w:rPr>
      <w:rFonts w:asciiTheme="minorHAnsi" w:eastAsiaTheme="minorHAnsi" w:hAnsiTheme="minorHAnsi" w:cstheme="minorBidi"/>
      <w:b/>
      <w:bCs/>
      <w:sz w:val="22"/>
      <w:szCs w:val="22"/>
    </w:rPr>
  </w:style>
  <w:style w:type="character" w:customStyle="1" w:styleId="120">
    <w:name w:val="Основной текст (12)_"/>
    <w:link w:val="121"/>
    <w:rsid w:val="00EC491F"/>
    <w:rPr>
      <w:sz w:val="18"/>
      <w:szCs w:val="18"/>
      <w:shd w:val="clear" w:color="auto" w:fill="FFFFFF"/>
    </w:rPr>
  </w:style>
  <w:style w:type="paragraph" w:customStyle="1" w:styleId="121">
    <w:name w:val="Основной текст (12)"/>
    <w:basedOn w:val="a"/>
    <w:link w:val="120"/>
    <w:rsid w:val="00EC491F"/>
    <w:pPr>
      <w:widowControl w:val="0"/>
      <w:shd w:val="clear" w:color="auto" w:fill="FFFFFF"/>
      <w:spacing w:before="240" w:line="202" w:lineRule="exact"/>
      <w:ind w:hanging="360"/>
    </w:pPr>
    <w:rPr>
      <w:rFonts w:asciiTheme="minorHAnsi" w:eastAsiaTheme="minorHAnsi" w:hAnsiTheme="minorHAnsi" w:cstheme="minorBidi"/>
      <w:sz w:val="18"/>
      <w:szCs w:val="18"/>
    </w:rPr>
  </w:style>
  <w:style w:type="character" w:customStyle="1" w:styleId="1210pt">
    <w:name w:val="Основной текст (12) + 10 pt;Курсив"/>
    <w:rsid w:val="00EC491F"/>
    <w:rPr>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p">
    <w:name w:val="p"/>
    <w:basedOn w:val="a"/>
    <w:rsid w:val="00EC491F"/>
    <w:pPr>
      <w:spacing w:before="100" w:beforeAutospacing="1" w:after="100" w:afterAutospacing="1"/>
      <w:jc w:val="left"/>
    </w:pPr>
    <w:rPr>
      <w:rFonts w:ascii="Times New Roman" w:eastAsia="Times New Roman" w:hAnsi="Times New Roman"/>
      <w:sz w:val="24"/>
      <w:szCs w:val="24"/>
      <w:lang w:eastAsia="ru-RU"/>
    </w:rPr>
  </w:style>
  <w:style w:type="character" w:customStyle="1" w:styleId="snsep">
    <w:name w:val="snsep"/>
    <w:basedOn w:val="a0"/>
    <w:rsid w:val="00EC491F"/>
  </w:style>
  <w:style w:type="character" w:customStyle="1" w:styleId="article-keyphraseinner4">
    <w:name w:val="article-keyphrase__inner4"/>
    <w:basedOn w:val="a0"/>
    <w:rsid w:val="00EC491F"/>
  </w:style>
  <w:style w:type="character" w:customStyle="1" w:styleId="current2">
    <w:name w:val="current2"/>
    <w:rsid w:val="00EC491F"/>
    <w:rPr>
      <w:b/>
      <w:bCs/>
      <w:vanish w:val="0"/>
      <w:webHidden w:val="0"/>
      <w:color w:val="FFFFFF"/>
      <w:bdr w:val="single" w:sz="6" w:space="0" w:color="AAAAEE" w:frame="1"/>
      <w:shd w:val="clear" w:color="auto" w:fill="81DAF5"/>
      <w:specVanish w:val="0"/>
    </w:rPr>
  </w:style>
  <w:style w:type="character" w:customStyle="1" w:styleId="24">
    <w:name w:val="Основной текст (2) + Полужирный"/>
    <w:uiPriority w:val="99"/>
    <w:rsid w:val="00EC491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5pt">
    <w:name w:val="Основной текст (2) + 7;5 pt"/>
    <w:basedOn w:val="21"/>
    <w:rsid w:val="00EC491F"/>
    <w:rPr>
      <w:rFonts w:eastAsia="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
    <w:name w:val="Основной текст (13)_"/>
    <w:basedOn w:val="a0"/>
    <w:link w:val="130"/>
    <w:rsid w:val="00EC491F"/>
    <w:rPr>
      <w:shd w:val="clear" w:color="auto" w:fill="FFFFFF"/>
    </w:rPr>
  </w:style>
  <w:style w:type="paragraph" w:customStyle="1" w:styleId="130">
    <w:name w:val="Основной текст (13)"/>
    <w:basedOn w:val="a"/>
    <w:link w:val="13"/>
    <w:rsid w:val="00EC491F"/>
    <w:pPr>
      <w:widowControl w:val="0"/>
      <w:shd w:val="clear" w:color="auto" w:fill="FFFFFF"/>
      <w:spacing w:line="254" w:lineRule="exact"/>
    </w:pPr>
    <w:rPr>
      <w:rFonts w:asciiTheme="minorHAnsi" w:eastAsiaTheme="minorHAnsi" w:hAnsiTheme="minorHAnsi" w:cstheme="minorBidi"/>
      <w:sz w:val="22"/>
      <w:szCs w:val="22"/>
    </w:rPr>
  </w:style>
  <w:style w:type="character" w:customStyle="1" w:styleId="15">
    <w:name w:val="Заголовок №15_"/>
    <w:basedOn w:val="a0"/>
    <w:link w:val="150"/>
    <w:rsid w:val="00EC491F"/>
    <w:rPr>
      <w:shd w:val="clear" w:color="auto" w:fill="FFFFFF"/>
    </w:rPr>
  </w:style>
  <w:style w:type="paragraph" w:customStyle="1" w:styleId="150">
    <w:name w:val="Заголовок №15"/>
    <w:basedOn w:val="a"/>
    <w:link w:val="15"/>
    <w:rsid w:val="00EC491F"/>
    <w:pPr>
      <w:widowControl w:val="0"/>
      <w:shd w:val="clear" w:color="auto" w:fill="FFFFFF"/>
      <w:spacing w:after="180" w:line="0" w:lineRule="atLeast"/>
    </w:pPr>
    <w:rPr>
      <w:rFonts w:asciiTheme="minorHAnsi" w:eastAsiaTheme="minorHAnsi" w:hAnsiTheme="minorHAnsi" w:cstheme="minorBidi"/>
      <w:sz w:val="22"/>
      <w:szCs w:val="22"/>
    </w:rPr>
  </w:style>
  <w:style w:type="character" w:customStyle="1" w:styleId="29pt">
    <w:name w:val="Основной текст (2) + 9 pt"/>
    <w:basedOn w:val="21"/>
    <w:rsid w:val="00EC491F"/>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9">
    <w:name w:val="Body Text Indent"/>
    <w:basedOn w:val="a"/>
    <w:link w:val="afa"/>
    <w:uiPriority w:val="99"/>
    <w:rsid w:val="00EC491F"/>
    <w:pPr>
      <w:spacing w:after="120"/>
      <w:ind w:left="283"/>
    </w:pPr>
    <w:rPr>
      <w:sz w:val="22"/>
      <w:szCs w:val="22"/>
    </w:rPr>
  </w:style>
  <w:style w:type="character" w:customStyle="1" w:styleId="afa">
    <w:name w:val="Основной текст с отступом Знак"/>
    <w:basedOn w:val="a0"/>
    <w:link w:val="af9"/>
    <w:uiPriority w:val="99"/>
    <w:rsid w:val="00EC491F"/>
    <w:rPr>
      <w:rFonts w:ascii="Calibri" w:eastAsia="Calibri" w:hAnsi="Calibri" w:cs="Times New Roman"/>
    </w:rPr>
  </w:style>
  <w:style w:type="character" w:customStyle="1" w:styleId="submenu-table">
    <w:name w:val="submenu-table"/>
    <w:basedOn w:val="a0"/>
    <w:uiPriority w:val="99"/>
    <w:rsid w:val="00EC491F"/>
    <w:rPr>
      <w:rFonts w:cs="Times New Roman"/>
    </w:rPr>
  </w:style>
  <w:style w:type="character" w:customStyle="1" w:styleId="211">
    <w:name w:val="Основной текст (2) + Курсив1"/>
    <w:basedOn w:val="21"/>
    <w:uiPriority w:val="99"/>
    <w:rsid w:val="00EC491F"/>
    <w:rPr>
      <w:i/>
      <w:iCs/>
      <w:color w:val="000000"/>
      <w:spacing w:val="0"/>
      <w:w w:val="100"/>
      <w:position w:val="0"/>
      <w:sz w:val="20"/>
      <w:szCs w:val="20"/>
      <w:u w:val="none"/>
      <w:shd w:val="clear" w:color="auto" w:fill="FFFFFF"/>
      <w:lang w:val="en-US" w:eastAsia="en-US"/>
    </w:rPr>
  </w:style>
  <w:style w:type="character" w:customStyle="1" w:styleId="sep">
    <w:name w:val="sep"/>
    <w:basedOn w:val="a0"/>
    <w:rsid w:val="00EC491F"/>
  </w:style>
  <w:style w:type="character" w:customStyle="1" w:styleId="by-author">
    <w:name w:val="by-author"/>
    <w:basedOn w:val="a0"/>
    <w:rsid w:val="00EC491F"/>
  </w:style>
  <w:style w:type="character" w:customStyle="1" w:styleId="author">
    <w:name w:val="author"/>
    <w:basedOn w:val="a0"/>
    <w:rsid w:val="00EC491F"/>
  </w:style>
  <w:style w:type="character" w:customStyle="1" w:styleId="shorttext">
    <w:name w:val="short_text"/>
    <w:basedOn w:val="a0"/>
    <w:rsid w:val="00EC491F"/>
  </w:style>
  <w:style w:type="paragraph" w:styleId="afb">
    <w:name w:val="Subtitle"/>
    <w:basedOn w:val="a"/>
    <w:next w:val="a"/>
    <w:link w:val="afc"/>
    <w:qFormat/>
    <w:rsid w:val="00EC491F"/>
    <w:pPr>
      <w:spacing w:after="60"/>
      <w:jc w:val="center"/>
      <w:outlineLvl w:val="1"/>
    </w:pPr>
    <w:rPr>
      <w:rFonts w:ascii="Cambria" w:eastAsia="Times New Roman" w:hAnsi="Cambria"/>
      <w:sz w:val="24"/>
      <w:szCs w:val="24"/>
    </w:rPr>
  </w:style>
  <w:style w:type="character" w:customStyle="1" w:styleId="afc">
    <w:name w:val="Подзаголовок Знак"/>
    <w:basedOn w:val="a0"/>
    <w:link w:val="afb"/>
    <w:rsid w:val="00EC491F"/>
    <w:rPr>
      <w:rFonts w:ascii="Cambria" w:eastAsia="Times New Roman" w:hAnsi="Cambria" w:cs="Times New Roman"/>
      <w:sz w:val="24"/>
      <w:szCs w:val="24"/>
    </w:rPr>
  </w:style>
  <w:style w:type="numbering" w:customStyle="1" w:styleId="14">
    <w:name w:val="Нет списка1"/>
    <w:next w:val="a2"/>
    <w:uiPriority w:val="99"/>
    <w:semiHidden/>
    <w:unhideWhenUsed/>
    <w:rsid w:val="002114D4"/>
  </w:style>
  <w:style w:type="numbering" w:customStyle="1" w:styleId="110">
    <w:name w:val="Нет списка11"/>
    <w:next w:val="a2"/>
    <w:uiPriority w:val="99"/>
    <w:semiHidden/>
    <w:unhideWhenUsed/>
    <w:rsid w:val="002114D4"/>
  </w:style>
  <w:style w:type="numbering" w:customStyle="1" w:styleId="25">
    <w:name w:val="Нет списка2"/>
    <w:next w:val="a2"/>
    <w:uiPriority w:val="99"/>
    <w:semiHidden/>
    <w:unhideWhenUsed/>
    <w:rsid w:val="002114D4"/>
  </w:style>
  <w:style w:type="table" w:customStyle="1" w:styleId="16">
    <w:name w:val="Сетка таблицы1"/>
    <w:basedOn w:val="a1"/>
    <w:next w:val="a6"/>
    <w:uiPriority w:val="59"/>
    <w:rsid w:val="0021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2277</TotalTime>
  <Pages>18</Pages>
  <Words>9008</Words>
  <Characters>52610</Characters>
  <Application>Microsoft Office Word</Application>
  <DocSecurity>0</DocSecurity>
  <Lines>785</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cp:lastPrinted>2018-11-09T22:26:00Z</cp:lastPrinted>
  <dcterms:created xsi:type="dcterms:W3CDTF">2018-11-07T01:43:00Z</dcterms:created>
  <dcterms:modified xsi:type="dcterms:W3CDTF">2018-11-10T20:29:00Z</dcterms:modified>
</cp:coreProperties>
</file>