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2" w:rsidRPr="002E6E27" w:rsidRDefault="00E711D2">
      <w:pPr>
        <w:rPr>
          <w:rFonts w:ascii="Times New Roman" w:hAnsi="Times New Roman" w:cs="Times New Roman"/>
          <w:sz w:val="48"/>
          <w:szCs w:val="48"/>
        </w:rPr>
      </w:pPr>
      <w:r w:rsidRPr="002E6E27">
        <w:rPr>
          <w:rFonts w:ascii="Times New Roman" w:hAnsi="Times New Roman" w:cs="Times New Roman"/>
          <w:sz w:val="48"/>
          <w:szCs w:val="48"/>
        </w:rPr>
        <w:t>Покупка дивана начинается с осознания его роли в Вашем интерьере. Выбор модели, материала обивки, наполнения должен полностью соответствовать задачи</w:t>
      </w:r>
      <w:proofErr w:type="gramStart"/>
      <w:r w:rsidRPr="002E6E27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Pr="002E6E27">
        <w:rPr>
          <w:rFonts w:ascii="Times New Roman" w:hAnsi="Times New Roman" w:cs="Times New Roman"/>
          <w:sz w:val="48"/>
          <w:szCs w:val="48"/>
        </w:rPr>
        <w:t>которую этот предмет интерьера будет выполнять. Диван для дружеских посиделок, диван для офиса и диван для ночного времяпрепровождения – это абсолютно разные вещи.</w:t>
      </w:r>
    </w:p>
    <w:p w:rsidR="00E711D2" w:rsidRPr="002E6E27" w:rsidRDefault="00E711D2">
      <w:pPr>
        <w:rPr>
          <w:rFonts w:ascii="Times New Roman" w:hAnsi="Times New Roman" w:cs="Times New Roman"/>
          <w:sz w:val="48"/>
          <w:szCs w:val="48"/>
        </w:rPr>
      </w:pPr>
      <w:r w:rsidRPr="002E6E27">
        <w:rPr>
          <w:rFonts w:ascii="Times New Roman" w:hAnsi="Times New Roman" w:cs="Times New Roman"/>
          <w:sz w:val="48"/>
          <w:szCs w:val="48"/>
        </w:rPr>
        <w:t xml:space="preserve">Покупку дивана </w:t>
      </w:r>
      <w:r w:rsidR="007958A7" w:rsidRPr="002E6E27">
        <w:rPr>
          <w:rFonts w:ascii="Times New Roman" w:hAnsi="Times New Roman" w:cs="Times New Roman"/>
          <w:sz w:val="48"/>
          <w:szCs w:val="48"/>
        </w:rPr>
        <w:t>для гостиной начнем с определения параметров: в домашних условиях с ограниченным пространством оптимальными размерами станут 130-150 см. В свою очередь, для просторных апартаментов блина дивана будет 170-200 см. Иногда 300см</w:t>
      </w:r>
      <w:proofErr w:type="gramStart"/>
      <w:r w:rsidR="007958A7" w:rsidRPr="002E6E27">
        <w:rPr>
          <w:rFonts w:ascii="Times New Roman" w:hAnsi="Times New Roman" w:cs="Times New Roman"/>
          <w:sz w:val="48"/>
          <w:szCs w:val="48"/>
        </w:rPr>
        <w:t>.Д</w:t>
      </w:r>
      <w:proofErr w:type="gramEnd"/>
      <w:r w:rsidR="007958A7" w:rsidRPr="002E6E27">
        <w:rPr>
          <w:rFonts w:ascii="Times New Roman" w:hAnsi="Times New Roman" w:cs="Times New Roman"/>
          <w:sz w:val="48"/>
          <w:szCs w:val="48"/>
        </w:rPr>
        <w:t xml:space="preserve">алее обратим внимание на материал обивки: в кухонную зону лучшим вариантом будет искусственная кожа. Не </w:t>
      </w:r>
      <w:proofErr w:type="gramStart"/>
      <w:r w:rsidR="007958A7" w:rsidRPr="002E6E27">
        <w:rPr>
          <w:rFonts w:ascii="Times New Roman" w:hAnsi="Times New Roman" w:cs="Times New Roman"/>
          <w:sz w:val="48"/>
          <w:szCs w:val="48"/>
        </w:rPr>
        <w:t>маркая</w:t>
      </w:r>
      <w:proofErr w:type="gramEnd"/>
      <w:r w:rsidR="007958A7" w:rsidRPr="002E6E27">
        <w:rPr>
          <w:rFonts w:ascii="Times New Roman" w:hAnsi="Times New Roman" w:cs="Times New Roman"/>
          <w:sz w:val="48"/>
          <w:szCs w:val="48"/>
        </w:rPr>
        <w:t>, быстро и легко моется, обеспечивает долгое время эксплуатации с минимальными повреждениями.</w:t>
      </w:r>
      <w:bookmarkStart w:id="0" w:name="_GoBack"/>
      <w:bookmarkEnd w:id="0"/>
    </w:p>
    <w:sectPr w:rsidR="00E711D2" w:rsidRPr="002E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2"/>
    <w:rsid w:val="002E6E27"/>
    <w:rsid w:val="006D58D4"/>
    <w:rsid w:val="007958A7"/>
    <w:rsid w:val="00E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2022-01-13T10:33:00Z</dcterms:created>
  <dcterms:modified xsi:type="dcterms:W3CDTF">2022-01-14T20:10:00Z</dcterms:modified>
</cp:coreProperties>
</file>