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Уйти в It.Чем Request design хороша как для опытного специалиста так и для новичка.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Статистика подтверждает что сфера IT стала самой привлекательной для трудоустройства на российском рынке труда. И многие люди сейчас пробуют пробиться в этой сфере.Понятное  дело, вас может пугать тот факт, что вы многого не знаете или не умеете, но с чего-то нужно начинать.На сегодняшний день есть много компаний  которые берут работников  на стажировку с небольшим опытом работы или вообще без него .И такую возможность так же предоставляет Request design.Эта компания предоставляет стажировку и что самое главное оплачиваемую.Стажировка может происходить как и в комфортном офисе так и удаленно.Во время стажировки за вами будет  стоять ментор,который будет вам помогать.Вам сначала дадут не особо сложные работы, которые даже могут и не быть реальным проектом.Если  стажёр показывает себя на высоте ему могут дать нечто приоритетное, важное для отдела или других сервисов. Кроме того, существует небольшой шанс получить задачу, к которой коллеги раньше не подступались  из-за её объёма .После прохождения стажировки вам могут как и предложить работать в данной компании так и отказать но вы всегда можете пробовать разные компании главное это опыт, который вы приобретаете  и по итогу для вас будут открыты двери в любую компанию.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