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A377B" w14:paraId="655EE8A4" w14:textId="77777777" w:rsidTr="009038F0">
        <w:trPr>
          <w:trHeight w:val="857"/>
        </w:trPr>
        <w:tc>
          <w:tcPr>
            <w:tcW w:w="4672" w:type="dxa"/>
          </w:tcPr>
          <w:p w14:paraId="0539AA72" w14:textId="49E190C9" w:rsidR="00DA377B" w:rsidRPr="00DA377B" w:rsidRDefault="005E27EA">
            <w:pPr>
              <w:rPr>
                <w:rFonts w:ascii="Times New Roman" w:hAnsi="Times New Roman" w:cs="Times New Roman"/>
                <w:b/>
                <w:bCs/>
              </w:rPr>
            </w:pPr>
            <w:r w:rsidRPr="005E27EA">
              <w:rPr>
                <w:rFonts w:ascii="Times New Roman" w:hAnsi="Times New Roman" w:cs="Times New Roman"/>
                <w:b/>
                <w:bCs/>
              </w:rPr>
              <w:t>NAME OF THE EQUIPMENT</w:t>
            </w:r>
            <w:r w:rsidR="00DA377B" w:rsidRPr="00DA377B">
              <w:rPr>
                <w:rFonts w:ascii="Times New Roman" w:hAnsi="Times New Roman" w:cs="Times New Roman"/>
                <w:b/>
                <w:bCs/>
              </w:rPr>
              <w:t>:</w:t>
            </w:r>
          </w:p>
        </w:tc>
        <w:tc>
          <w:tcPr>
            <w:tcW w:w="4673" w:type="dxa"/>
          </w:tcPr>
          <w:p w14:paraId="104C978E" w14:textId="7B80B867" w:rsidR="00DA377B" w:rsidRPr="00DA377B" w:rsidRDefault="005E27EA">
            <w:pPr>
              <w:rPr>
                <w:rFonts w:ascii="Times New Roman" w:hAnsi="Times New Roman" w:cs="Times New Roman"/>
                <w:b/>
                <w:bCs/>
              </w:rPr>
            </w:pPr>
            <w:r>
              <w:rPr>
                <w:rFonts w:ascii="Times New Roman" w:hAnsi="Times New Roman" w:cs="Times New Roman"/>
                <w:b/>
                <w:bCs/>
                <w:lang w:val="en-US"/>
              </w:rPr>
              <w:t>B</w:t>
            </w:r>
            <w:r w:rsidRPr="005E27EA">
              <w:rPr>
                <w:rFonts w:ascii="Times New Roman" w:hAnsi="Times New Roman" w:cs="Times New Roman"/>
                <w:b/>
                <w:bCs/>
              </w:rPr>
              <w:t>elt filter press</w:t>
            </w:r>
          </w:p>
        </w:tc>
      </w:tr>
      <w:tr w:rsidR="00DA377B" w14:paraId="49619C33" w14:textId="77777777" w:rsidTr="009038F0">
        <w:trPr>
          <w:trHeight w:val="713"/>
        </w:trPr>
        <w:tc>
          <w:tcPr>
            <w:tcW w:w="4672" w:type="dxa"/>
          </w:tcPr>
          <w:p w14:paraId="050FD56A" w14:textId="5EE5B151" w:rsidR="00DA377B" w:rsidRPr="00DA377B" w:rsidRDefault="005E27EA">
            <w:pPr>
              <w:rPr>
                <w:rFonts w:ascii="Times New Roman" w:hAnsi="Times New Roman" w:cs="Times New Roman"/>
                <w:b/>
                <w:bCs/>
              </w:rPr>
            </w:pPr>
            <w:r w:rsidRPr="005E27EA">
              <w:rPr>
                <w:rFonts w:ascii="Times New Roman" w:hAnsi="Times New Roman" w:cs="Times New Roman"/>
                <w:b/>
                <w:bCs/>
              </w:rPr>
              <w:t>PROJECT</w:t>
            </w:r>
            <w:r w:rsidR="00DA377B" w:rsidRPr="00DA377B">
              <w:rPr>
                <w:rFonts w:ascii="Times New Roman" w:hAnsi="Times New Roman" w:cs="Times New Roman"/>
                <w:b/>
                <w:bCs/>
              </w:rPr>
              <w:t>:</w:t>
            </w:r>
          </w:p>
        </w:tc>
        <w:tc>
          <w:tcPr>
            <w:tcW w:w="4673" w:type="dxa"/>
          </w:tcPr>
          <w:p w14:paraId="4B7B0452" w14:textId="024136AA" w:rsidR="00DA377B" w:rsidRDefault="006D6DDA">
            <w:pPr>
              <w:rPr>
                <w:rFonts w:ascii="Times New Roman" w:hAnsi="Times New Roman" w:cs="Times New Roman"/>
              </w:rPr>
            </w:pPr>
            <w:r>
              <w:rPr>
                <w:rFonts w:ascii="Times New Roman" w:hAnsi="Times New Roman" w:cs="Times New Roman"/>
                <w:lang w:val="en-US"/>
              </w:rPr>
              <w:t>PP</w:t>
            </w:r>
            <w:r w:rsidR="00DA377B">
              <w:rPr>
                <w:rFonts w:ascii="Times New Roman" w:hAnsi="Times New Roman" w:cs="Times New Roman"/>
              </w:rPr>
              <w:t xml:space="preserve"> </w:t>
            </w:r>
            <w:r w:rsidRPr="006D6DDA">
              <w:rPr>
                <w:rFonts w:ascii="Times New Roman" w:hAnsi="Times New Roman" w:cs="Times New Roman"/>
              </w:rPr>
              <w:t>Krasnobrodskaya</w:t>
            </w:r>
          </w:p>
        </w:tc>
      </w:tr>
      <w:tr w:rsidR="00DA377B" w14:paraId="526D161D" w14:textId="77777777" w:rsidTr="009038F0">
        <w:trPr>
          <w:trHeight w:val="709"/>
        </w:trPr>
        <w:tc>
          <w:tcPr>
            <w:tcW w:w="4672" w:type="dxa"/>
          </w:tcPr>
          <w:p w14:paraId="40B22546" w14:textId="43600025" w:rsidR="00DA377B" w:rsidRPr="00DA377B" w:rsidRDefault="005E27EA">
            <w:pPr>
              <w:rPr>
                <w:rFonts w:ascii="Times New Roman" w:hAnsi="Times New Roman" w:cs="Times New Roman"/>
                <w:b/>
                <w:bCs/>
              </w:rPr>
            </w:pPr>
            <w:r w:rsidRPr="005E27EA">
              <w:rPr>
                <w:rFonts w:ascii="Times New Roman" w:hAnsi="Times New Roman" w:cs="Times New Roman"/>
                <w:b/>
                <w:bCs/>
              </w:rPr>
              <w:t>CONTRACT</w:t>
            </w:r>
            <w:r w:rsidR="00DA377B" w:rsidRPr="00DA377B">
              <w:rPr>
                <w:rFonts w:ascii="Times New Roman" w:hAnsi="Times New Roman" w:cs="Times New Roman"/>
                <w:b/>
                <w:bCs/>
              </w:rPr>
              <w:t>:</w:t>
            </w:r>
          </w:p>
        </w:tc>
        <w:tc>
          <w:tcPr>
            <w:tcW w:w="4673" w:type="dxa"/>
          </w:tcPr>
          <w:p w14:paraId="0D4CB29E" w14:textId="64D399A0" w:rsidR="00DA377B" w:rsidRDefault="006D6DDA">
            <w:pPr>
              <w:rPr>
                <w:rFonts w:ascii="Times New Roman" w:hAnsi="Times New Roman" w:cs="Times New Roman"/>
              </w:rPr>
            </w:pPr>
            <w:r w:rsidRPr="006D6DDA">
              <w:rPr>
                <w:rFonts w:ascii="Times New Roman" w:hAnsi="Times New Roman" w:cs="Times New Roman"/>
              </w:rPr>
              <w:t>No. 955 of September 10, 2008</w:t>
            </w:r>
          </w:p>
        </w:tc>
      </w:tr>
      <w:tr w:rsidR="00DA377B" w14:paraId="08247065" w14:textId="77777777" w:rsidTr="009038F0">
        <w:trPr>
          <w:trHeight w:val="704"/>
        </w:trPr>
        <w:tc>
          <w:tcPr>
            <w:tcW w:w="4672" w:type="dxa"/>
          </w:tcPr>
          <w:p w14:paraId="3DF631A6" w14:textId="4F6155D6" w:rsidR="00DA377B" w:rsidRPr="00DA377B" w:rsidRDefault="005E27EA">
            <w:pPr>
              <w:rPr>
                <w:rFonts w:ascii="Times New Roman" w:hAnsi="Times New Roman" w:cs="Times New Roman"/>
                <w:b/>
                <w:bCs/>
              </w:rPr>
            </w:pPr>
            <w:r w:rsidRPr="005E27EA">
              <w:rPr>
                <w:rFonts w:ascii="Times New Roman" w:hAnsi="Times New Roman" w:cs="Times New Roman"/>
                <w:b/>
                <w:bCs/>
              </w:rPr>
              <w:t>POSITION</w:t>
            </w:r>
            <w:r w:rsidR="00DA377B" w:rsidRPr="00DA377B">
              <w:rPr>
                <w:rFonts w:ascii="Times New Roman" w:hAnsi="Times New Roman" w:cs="Times New Roman"/>
                <w:b/>
                <w:bCs/>
              </w:rPr>
              <w:t>:</w:t>
            </w:r>
          </w:p>
        </w:tc>
        <w:tc>
          <w:tcPr>
            <w:tcW w:w="4673" w:type="dxa"/>
          </w:tcPr>
          <w:p w14:paraId="28DB825A" w14:textId="4CD13DF5" w:rsidR="00DA377B" w:rsidRDefault="00DA377B">
            <w:pPr>
              <w:rPr>
                <w:rFonts w:ascii="Times New Roman" w:hAnsi="Times New Roman" w:cs="Times New Roman"/>
              </w:rPr>
            </w:pPr>
            <w:r>
              <w:rPr>
                <w:rFonts w:ascii="Times New Roman" w:hAnsi="Times New Roman" w:cs="Times New Roman"/>
              </w:rPr>
              <w:t>124</w:t>
            </w:r>
          </w:p>
        </w:tc>
      </w:tr>
      <w:tr w:rsidR="00DA377B" w14:paraId="15D7AF4B" w14:textId="77777777" w:rsidTr="00DA377B">
        <w:trPr>
          <w:trHeight w:val="579"/>
        </w:trPr>
        <w:tc>
          <w:tcPr>
            <w:tcW w:w="4672" w:type="dxa"/>
          </w:tcPr>
          <w:p w14:paraId="78F880EB" w14:textId="44B15CF0" w:rsidR="00DA377B" w:rsidRPr="00DA377B" w:rsidRDefault="005E27EA">
            <w:pPr>
              <w:rPr>
                <w:rFonts w:ascii="Times New Roman" w:hAnsi="Times New Roman" w:cs="Times New Roman"/>
                <w:b/>
                <w:bCs/>
              </w:rPr>
            </w:pPr>
            <w:r w:rsidRPr="005E27EA">
              <w:rPr>
                <w:rFonts w:ascii="Times New Roman" w:hAnsi="Times New Roman" w:cs="Times New Roman"/>
                <w:b/>
                <w:bCs/>
              </w:rPr>
              <w:t>QUANTITY</w:t>
            </w:r>
            <w:r w:rsidR="00DA377B" w:rsidRPr="00DA377B">
              <w:rPr>
                <w:rFonts w:ascii="Times New Roman" w:hAnsi="Times New Roman" w:cs="Times New Roman"/>
                <w:b/>
                <w:bCs/>
              </w:rPr>
              <w:t>:</w:t>
            </w:r>
          </w:p>
        </w:tc>
        <w:tc>
          <w:tcPr>
            <w:tcW w:w="4673" w:type="dxa"/>
          </w:tcPr>
          <w:p w14:paraId="7076BA58" w14:textId="1242BE6B" w:rsidR="00DA377B" w:rsidRDefault="00DA377B">
            <w:pPr>
              <w:rPr>
                <w:rFonts w:ascii="Times New Roman" w:hAnsi="Times New Roman" w:cs="Times New Roman"/>
              </w:rPr>
            </w:pPr>
            <w:r>
              <w:rPr>
                <w:rFonts w:ascii="Times New Roman" w:hAnsi="Times New Roman" w:cs="Times New Roman"/>
              </w:rPr>
              <w:t>1</w:t>
            </w:r>
          </w:p>
        </w:tc>
      </w:tr>
      <w:tr w:rsidR="00DA377B" w14:paraId="1C81DD41" w14:textId="77777777" w:rsidTr="00DA377B">
        <w:trPr>
          <w:trHeight w:val="559"/>
        </w:trPr>
        <w:tc>
          <w:tcPr>
            <w:tcW w:w="4672" w:type="dxa"/>
          </w:tcPr>
          <w:p w14:paraId="0E6C8453" w14:textId="15B08150" w:rsidR="00DA377B" w:rsidRPr="00DA377B" w:rsidRDefault="005E27EA">
            <w:pPr>
              <w:rPr>
                <w:rFonts w:ascii="Times New Roman" w:hAnsi="Times New Roman" w:cs="Times New Roman"/>
                <w:b/>
                <w:bCs/>
              </w:rPr>
            </w:pPr>
            <w:r w:rsidRPr="005E27EA">
              <w:rPr>
                <w:rFonts w:ascii="Times New Roman" w:hAnsi="Times New Roman" w:cs="Times New Roman"/>
                <w:b/>
                <w:bCs/>
              </w:rPr>
              <w:t>SERIAL NUMBER</w:t>
            </w:r>
            <w:r w:rsidR="00DA377B" w:rsidRPr="00DA377B">
              <w:rPr>
                <w:rFonts w:ascii="Times New Roman" w:hAnsi="Times New Roman" w:cs="Times New Roman"/>
                <w:b/>
                <w:bCs/>
              </w:rPr>
              <w:t>:</w:t>
            </w:r>
          </w:p>
        </w:tc>
        <w:tc>
          <w:tcPr>
            <w:tcW w:w="4673" w:type="dxa"/>
          </w:tcPr>
          <w:p w14:paraId="741D20D7" w14:textId="577F486F" w:rsidR="00DA377B" w:rsidRDefault="00DA377B">
            <w:pPr>
              <w:rPr>
                <w:rFonts w:ascii="Times New Roman" w:hAnsi="Times New Roman" w:cs="Times New Roman"/>
              </w:rPr>
            </w:pPr>
            <w:r>
              <w:rPr>
                <w:rFonts w:ascii="Times New Roman" w:hAnsi="Times New Roman" w:cs="Times New Roman"/>
              </w:rPr>
              <w:t>1110504</w:t>
            </w:r>
          </w:p>
        </w:tc>
      </w:tr>
      <w:tr w:rsidR="00DA377B" w14:paraId="1AC4446B" w14:textId="77777777" w:rsidTr="009038F0">
        <w:trPr>
          <w:trHeight w:val="717"/>
        </w:trPr>
        <w:tc>
          <w:tcPr>
            <w:tcW w:w="4672" w:type="dxa"/>
          </w:tcPr>
          <w:p w14:paraId="3D11D7E9" w14:textId="43EA32E3" w:rsidR="00DA377B" w:rsidRPr="00DA377B" w:rsidRDefault="005E27EA">
            <w:pPr>
              <w:rPr>
                <w:rFonts w:ascii="Times New Roman" w:hAnsi="Times New Roman" w:cs="Times New Roman"/>
                <w:b/>
                <w:bCs/>
              </w:rPr>
            </w:pPr>
            <w:r w:rsidRPr="005E27EA">
              <w:rPr>
                <w:rFonts w:ascii="Times New Roman" w:hAnsi="Times New Roman" w:cs="Times New Roman"/>
                <w:b/>
                <w:bCs/>
              </w:rPr>
              <w:t>DRAWING NUMBER</w:t>
            </w:r>
            <w:r w:rsidR="00DA377B" w:rsidRPr="00DA377B">
              <w:rPr>
                <w:rFonts w:ascii="Times New Roman" w:hAnsi="Times New Roman" w:cs="Times New Roman"/>
                <w:b/>
                <w:bCs/>
              </w:rPr>
              <w:t>:</w:t>
            </w:r>
          </w:p>
        </w:tc>
        <w:tc>
          <w:tcPr>
            <w:tcW w:w="4673" w:type="dxa"/>
          </w:tcPr>
          <w:p w14:paraId="7094E28E" w14:textId="634E7312" w:rsidR="00DA377B" w:rsidRPr="00DA377B" w:rsidRDefault="00DA377B">
            <w:pPr>
              <w:rPr>
                <w:rFonts w:ascii="Times New Roman" w:hAnsi="Times New Roman" w:cs="Times New Roman"/>
              </w:rPr>
            </w:pPr>
            <w:r>
              <w:rPr>
                <w:rFonts w:ascii="Times New Roman" w:hAnsi="Times New Roman" w:cs="Times New Roman"/>
              </w:rPr>
              <w:t>1110504-</w:t>
            </w:r>
            <w:r>
              <w:rPr>
                <w:rFonts w:ascii="Times New Roman" w:hAnsi="Times New Roman" w:cs="Times New Roman"/>
                <w:lang w:val="en-US"/>
              </w:rPr>
              <w:t>GA</w:t>
            </w:r>
          </w:p>
        </w:tc>
      </w:tr>
      <w:tr w:rsidR="00DA377B" w14:paraId="3B528F1A" w14:textId="77777777" w:rsidTr="00DA377B">
        <w:trPr>
          <w:trHeight w:val="859"/>
        </w:trPr>
        <w:tc>
          <w:tcPr>
            <w:tcW w:w="4672" w:type="dxa"/>
          </w:tcPr>
          <w:p w14:paraId="768186D3" w14:textId="0631AEF6" w:rsidR="00DA377B" w:rsidRPr="00DA377B" w:rsidRDefault="005E27EA">
            <w:pPr>
              <w:rPr>
                <w:rFonts w:ascii="Times New Roman" w:hAnsi="Times New Roman" w:cs="Times New Roman"/>
                <w:b/>
                <w:bCs/>
              </w:rPr>
            </w:pPr>
            <w:r w:rsidRPr="005E27EA">
              <w:rPr>
                <w:rFonts w:ascii="Times New Roman" w:hAnsi="Times New Roman" w:cs="Times New Roman"/>
                <w:b/>
                <w:bCs/>
              </w:rPr>
              <w:t>TYPE</w:t>
            </w:r>
            <w:r w:rsidR="00DA377B" w:rsidRPr="00DA377B">
              <w:rPr>
                <w:rFonts w:ascii="Times New Roman" w:hAnsi="Times New Roman" w:cs="Times New Roman"/>
                <w:b/>
                <w:bCs/>
              </w:rPr>
              <w:t>:</w:t>
            </w:r>
          </w:p>
        </w:tc>
        <w:tc>
          <w:tcPr>
            <w:tcW w:w="4673" w:type="dxa"/>
          </w:tcPr>
          <w:p w14:paraId="621E3134" w14:textId="1AE99411" w:rsidR="00DA377B" w:rsidRDefault="006D6DDA">
            <w:pPr>
              <w:rPr>
                <w:rFonts w:ascii="Times New Roman" w:hAnsi="Times New Roman" w:cs="Times New Roman"/>
              </w:rPr>
            </w:pPr>
            <w:r w:rsidRPr="006D6DDA">
              <w:rPr>
                <w:rFonts w:ascii="Times New Roman" w:hAnsi="Times New Roman" w:cs="Times New Roman"/>
              </w:rPr>
              <w:t>BELT (WITH RIGHT-HAND DRIVE)</w:t>
            </w:r>
          </w:p>
        </w:tc>
      </w:tr>
      <w:tr w:rsidR="00DA377B" w14:paraId="5318F8D0" w14:textId="77777777" w:rsidTr="009038F0">
        <w:trPr>
          <w:trHeight w:val="709"/>
        </w:trPr>
        <w:tc>
          <w:tcPr>
            <w:tcW w:w="4672" w:type="dxa"/>
          </w:tcPr>
          <w:p w14:paraId="594501E7" w14:textId="2DA0E5C1" w:rsidR="00DA377B" w:rsidRPr="00DA377B" w:rsidRDefault="005E27EA">
            <w:pPr>
              <w:rPr>
                <w:rFonts w:ascii="Times New Roman" w:hAnsi="Times New Roman" w:cs="Times New Roman"/>
                <w:b/>
                <w:bCs/>
              </w:rPr>
            </w:pPr>
            <w:r w:rsidRPr="005E27EA">
              <w:rPr>
                <w:rFonts w:ascii="Times New Roman" w:hAnsi="Times New Roman" w:cs="Times New Roman"/>
                <w:b/>
                <w:bCs/>
              </w:rPr>
              <w:t>MODEL</w:t>
            </w:r>
            <w:r w:rsidR="00DA377B" w:rsidRPr="00DA377B">
              <w:rPr>
                <w:rFonts w:ascii="Times New Roman" w:hAnsi="Times New Roman" w:cs="Times New Roman"/>
                <w:b/>
                <w:bCs/>
              </w:rPr>
              <w:t>:</w:t>
            </w:r>
          </w:p>
        </w:tc>
        <w:tc>
          <w:tcPr>
            <w:tcW w:w="4673" w:type="dxa"/>
          </w:tcPr>
          <w:p w14:paraId="4766F02E" w14:textId="757863E1" w:rsidR="00DA377B" w:rsidRPr="00DA377B" w:rsidRDefault="00DA377B">
            <w:pPr>
              <w:rPr>
                <w:rFonts w:ascii="Times New Roman" w:hAnsi="Times New Roman" w:cs="Times New Roman"/>
                <w:lang w:val="en-US"/>
              </w:rPr>
            </w:pPr>
            <w:r>
              <w:rPr>
                <w:rFonts w:ascii="Times New Roman" w:hAnsi="Times New Roman" w:cs="Times New Roman"/>
                <w:lang w:val="en-US"/>
              </w:rPr>
              <w:t>WX-3.0G</w:t>
            </w:r>
          </w:p>
        </w:tc>
      </w:tr>
      <w:tr w:rsidR="00DA377B" w14:paraId="78E50686" w14:textId="77777777" w:rsidTr="00DA377B">
        <w:trPr>
          <w:trHeight w:val="1006"/>
        </w:trPr>
        <w:tc>
          <w:tcPr>
            <w:tcW w:w="4672" w:type="dxa"/>
          </w:tcPr>
          <w:p w14:paraId="759F5BBC" w14:textId="350F42CC" w:rsidR="00DA377B" w:rsidRPr="00DA377B" w:rsidRDefault="005E27EA">
            <w:pPr>
              <w:rPr>
                <w:rFonts w:ascii="Times New Roman" w:hAnsi="Times New Roman" w:cs="Times New Roman"/>
                <w:b/>
                <w:bCs/>
              </w:rPr>
            </w:pPr>
            <w:r w:rsidRPr="005E27EA">
              <w:rPr>
                <w:rFonts w:ascii="Times New Roman" w:hAnsi="Times New Roman" w:cs="Times New Roman"/>
                <w:b/>
                <w:bCs/>
              </w:rPr>
              <w:t>WIDTH OF FILTERING BELTS</w:t>
            </w:r>
            <w:r w:rsidR="00DA377B" w:rsidRPr="00DA377B">
              <w:rPr>
                <w:rFonts w:ascii="Times New Roman" w:hAnsi="Times New Roman" w:cs="Times New Roman"/>
                <w:b/>
                <w:bCs/>
              </w:rPr>
              <w:t>:</w:t>
            </w:r>
          </w:p>
        </w:tc>
        <w:tc>
          <w:tcPr>
            <w:tcW w:w="4673" w:type="dxa"/>
          </w:tcPr>
          <w:p w14:paraId="7D8F2E02" w14:textId="449C08D4" w:rsidR="00DA377B" w:rsidRPr="00DA377B" w:rsidRDefault="00DA377B">
            <w:pPr>
              <w:rPr>
                <w:rFonts w:ascii="Times New Roman" w:hAnsi="Times New Roman" w:cs="Times New Roman"/>
                <w:lang w:val="en-US"/>
              </w:rPr>
            </w:pPr>
            <w:r>
              <w:rPr>
                <w:rFonts w:ascii="Times New Roman" w:hAnsi="Times New Roman" w:cs="Times New Roman"/>
                <w:lang w:val="en-US"/>
              </w:rPr>
              <w:t>3 M</w:t>
            </w:r>
          </w:p>
        </w:tc>
      </w:tr>
      <w:tr w:rsidR="00DA377B" w14:paraId="41DBD8AE" w14:textId="77777777" w:rsidTr="009038F0">
        <w:trPr>
          <w:trHeight w:val="986"/>
        </w:trPr>
        <w:tc>
          <w:tcPr>
            <w:tcW w:w="4672" w:type="dxa"/>
          </w:tcPr>
          <w:p w14:paraId="57BFBF2A" w14:textId="6CED7997" w:rsidR="00DA377B" w:rsidRPr="00DA377B" w:rsidRDefault="005E27EA">
            <w:pPr>
              <w:rPr>
                <w:rFonts w:ascii="Times New Roman" w:hAnsi="Times New Roman" w:cs="Times New Roman"/>
                <w:b/>
                <w:bCs/>
              </w:rPr>
            </w:pPr>
            <w:r w:rsidRPr="005E27EA">
              <w:rPr>
                <w:rFonts w:ascii="Times New Roman" w:hAnsi="Times New Roman" w:cs="Times New Roman"/>
                <w:b/>
                <w:bCs/>
              </w:rPr>
              <w:t>TOTAL WEIGHT</w:t>
            </w:r>
            <w:r w:rsidR="00DA377B" w:rsidRPr="00DA377B">
              <w:rPr>
                <w:rFonts w:ascii="Times New Roman" w:hAnsi="Times New Roman" w:cs="Times New Roman"/>
                <w:b/>
                <w:bCs/>
              </w:rPr>
              <w:t>:</w:t>
            </w:r>
          </w:p>
        </w:tc>
        <w:tc>
          <w:tcPr>
            <w:tcW w:w="4673" w:type="dxa"/>
          </w:tcPr>
          <w:p w14:paraId="72159AAD" w14:textId="703FD7A5" w:rsidR="00DA377B" w:rsidRDefault="00DA377B">
            <w:pPr>
              <w:rPr>
                <w:rFonts w:ascii="Times New Roman" w:hAnsi="Times New Roman" w:cs="Times New Roman"/>
              </w:rPr>
            </w:pPr>
            <w:r>
              <w:rPr>
                <w:rFonts w:ascii="Times New Roman" w:hAnsi="Times New Roman" w:cs="Times New Roman"/>
              </w:rPr>
              <w:t xml:space="preserve">12 247 </w:t>
            </w:r>
            <w:r w:rsidR="006D6DDA" w:rsidRPr="006D6DDA">
              <w:rPr>
                <w:rFonts w:ascii="Times New Roman" w:hAnsi="Times New Roman" w:cs="Times New Roman"/>
              </w:rPr>
              <w:t>KG</w:t>
            </w:r>
          </w:p>
        </w:tc>
      </w:tr>
      <w:tr w:rsidR="00DA377B" w14:paraId="28D38709" w14:textId="77777777" w:rsidTr="00DA377B">
        <w:tc>
          <w:tcPr>
            <w:tcW w:w="4672" w:type="dxa"/>
          </w:tcPr>
          <w:p w14:paraId="7BF77837" w14:textId="51A27A88" w:rsidR="00DA377B" w:rsidRPr="00DA377B" w:rsidRDefault="005E27EA">
            <w:pPr>
              <w:rPr>
                <w:rFonts w:ascii="Times New Roman" w:hAnsi="Times New Roman" w:cs="Times New Roman"/>
                <w:b/>
                <w:bCs/>
              </w:rPr>
            </w:pPr>
            <w:r w:rsidRPr="005E27EA">
              <w:rPr>
                <w:rFonts w:ascii="Times New Roman" w:hAnsi="Times New Roman" w:cs="Times New Roman"/>
                <w:b/>
                <w:bCs/>
              </w:rPr>
              <w:t>DESIGN DESCRIPTION</w:t>
            </w:r>
            <w:r w:rsidR="00DA377B" w:rsidRPr="00DA377B">
              <w:rPr>
                <w:rFonts w:ascii="Times New Roman" w:hAnsi="Times New Roman" w:cs="Times New Roman"/>
                <w:b/>
                <w:bCs/>
              </w:rPr>
              <w:t>:</w:t>
            </w:r>
          </w:p>
        </w:tc>
        <w:tc>
          <w:tcPr>
            <w:tcW w:w="4673" w:type="dxa"/>
          </w:tcPr>
          <w:p w14:paraId="5FCBCF10" w14:textId="77777777" w:rsidR="00DA377B" w:rsidRDefault="00DA377B">
            <w:pPr>
              <w:rPr>
                <w:rFonts w:ascii="Times New Roman" w:hAnsi="Times New Roman" w:cs="Times New Roman"/>
              </w:rPr>
            </w:pPr>
          </w:p>
        </w:tc>
      </w:tr>
    </w:tbl>
    <w:p w14:paraId="12F52405" w14:textId="2BC04F1A" w:rsidR="00F75991" w:rsidRDefault="00F75991">
      <w:pPr>
        <w:rPr>
          <w:rFonts w:ascii="Times New Roman" w:hAnsi="Times New Roman" w:cs="Times New Roman"/>
        </w:rPr>
      </w:pPr>
    </w:p>
    <w:p w14:paraId="0BA75810" w14:textId="194E2898" w:rsidR="00DA377B" w:rsidRPr="00DA377B" w:rsidRDefault="006D6DDA" w:rsidP="009038F0">
      <w:pPr>
        <w:spacing w:line="276" w:lineRule="auto"/>
        <w:rPr>
          <w:rFonts w:ascii="Times New Roman" w:hAnsi="Times New Roman" w:cs="Times New Roman"/>
          <w:b/>
          <w:bCs/>
          <w:sz w:val="28"/>
          <w:szCs w:val="28"/>
        </w:rPr>
      </w:pPr>
      <w:r w:rsidRPr="006D6DDA">
        <w:rPr>
          <w:rFonts w:ascii="Times New Roman" w:hAnsi="Times New Roman" w:cs="Times New Roman"/>
          <w:b/>
          <w:bCs/>
          <w:sz w:val="28"/>
          <w:szCs w:val="28"/>
        </w:rPr>
        <w:t>Note</w:t>
      </w:r>
    </w:p>
    <w:p w14:paraId="375DBD8D" w14:textId="54D44DBD" w:rsidR="00DA377B" w:rsidRDefault="006D6DDA" w:rsidP="009038F0">
      <w:pPr>
        <w:spacing w:line="276" w:lineRule="auto"/>
        <w:rPr>
          <w:rFonts w:ascii="Times New Roman" w:hAnsi="Times New Roman" w:cs="Times New Roman"/>
          <w:sz w:val="28"/>
          <w:szCs w:val="28"/>
        </w:rPr>
      </w:pPr>
      <w:r w:rsidRPr="006D6DDA">
        <w:rPr>
          <w:rFonts w:ascii="Times New Roman" w:hAnsi="Times New Roman" w:cs="Times New Roman"/>
          <w:sz w:val="28"/>
          <w:szCs w:val="28"/>
        </w:rPr>
        <w:t>Designed for continuous dewatering of fine solid particles. Dehydrated cake has a high content of solid particles and low surface moisture. The moisture content of the cake is largely determined by the amount of chemical reagents injected into the pulp.</w:t>
      </w:r>
    </w:p>
    <w:p w14:paraId="2751F452" w14:textId="0E16C037" w:rsidR="009038F0" w:rsidRDefault="009038F0" w:rsidP="009038F0">
      <w:pPr>
        <w:spacing w:line="276" w:lineRule="auto"/>
        <w:rPr>
          <w:rFonts w:ascii="Times New Roman" w:hAnsi="Times New Roman" w:cs="Times New Roman"/>
          <w:sz w:val="28"/>
          <w:szCs w:val="28"/>
        </w:rPr>
      </w:pPr>
    </w:p>
    <w:p w14:paraId="19D8A9F7" w14:textId="0DA9EC91" w:rsidR="009038F0" w:rsidRPr="009038F0" w:rsidRDefault="006D6DDA" w:rsidP="009038F0">
      <w:pPr>
        <w:spacing w:line="276" w:lineRule="auto"/>
        <w:rPr>
          <w:rFonts w:ascii="Times New Roman" w:hAnsi="Times New Roman" w:cs="Times New Roman"/>
          <w:b/>
          <w:bCs/>
          <w:sz w:val="28"/>
          <w:szCs w:val="28"/>
        </w:rPr>
      </w:pPr>
      <w:r w:rsidRPr="006D6DDA">
        <w:rPr>
          <w:rFonts w:ascii="Times New Roman" w:hAnsi="Times New Roman" w:cs="Times New Roman"/>
          <w:b/>
          <w:bCs/>
          <w:sz w:val="28"/>
          <w:szCs w:val="28"/>
        </w:rPr>
        <w:t>The main components of the filter press</w:t>
      </w:r>
    </w:p>
    <w:p w14:paraId="4F6CE691" w14:textId="625941DE" w:rsidR="009038F0" w:rsidRDefault="009038F0" w:rsidP="009038F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D6DDA" w:rsidRPr="006D6DDA">
        <w:rPr>
          <w:rFonts w:ascii="Times New Roman" w:hAnsi="Times New Roman" w:cs="Times New Roman"/>
          <w:sz w:val="28"/>
          <w:szCs w:val="28"/>
        </w:rPr>
        <w:t>A mixing device built into the power supply pipe with a flocculant solution supply nozzle</w:t>
      </w:r>
      <w:r>
        <w:rPr>
          <w:rFonts w:ascii="Times New Roman" w:hAnsi="Times New Roman" w:cs="Times New Roman"/>
          <w:sz w:val="28"/>
          <w:szCs w:val="28"/>
        </w:rPr>
        <w:t>;</w:t>
      </w:r>
    </w:p>
    <w:p w14:paraId="7035B560" w14:textId="2AC3F955" w:rsidR="009038F0" w:rsidRDefault="009038F0" w:rsidP="009038F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D6DDA" w:rsidRPr="006D6DDA">
        <w:rPr>
          <w:rFonts w:ascii="Times New Roman" w:hAnsi="Times New Roman" w:cs="Times New Roman"/>
          <w:sz w:val="28"/>
          <w:szCs w:val="28"/>
        </w:rPr>
        <w:t>Power distributor</w:t>
      </w:r>
      <w:r>
        <w:rPr>
          <w:rFonts w:ascii="Times New Roman" w:hAnsi="Times New Roman" w:cs="Times New Roman"/>
          <w:sz w:val="28"/>
          <w:szCs w:val="28"/>
        </w:rPr>
        <w:t>;</w:t>
      </w:r>
    </w:p>
    <w:p w14:paraId="5F82ED8C" w14:textId="1AE2E3E4" w:rsidR="009038F0" w:rsidRDefault="009038F0" w:rsidP="009038F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D6DDA" w:rsidRPr="006D6DDA">
        <w:rPr>
          <w:rFonts w:ascii="Times New Roman" w:hAnsi="Times New Roman" w:cs="Times New Roman"/>
          <w:sz w:val="28"/>
          <w:szCs w:val="28"/>
        </w:rPr>
        <w:t>Power Storage box</w:t>
      </w:r>
      <w:r>
        <w:rPr>
          <w:rFonts w:ascii="Times New Roman" w:hAnsi="Times New Roman" w:cs="Times New Roman"/>
          <w:sz w:val="28"/>
          <w:szCs w:val="28"/>
        </w:rPr>
        <w:t>;</w:t>
      </w:r>
    </w:p>
    <w:p w14:paraId="3DD4EC2D" w14:textId="26F30DF8" w:rsidR="009038F0" w:rsidRDefault="009038F0" w:rsidP="009038F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D6DDA" w:rsidRPr="006D6DDA">
        <w:rPr>
          <w:rFonts w:ascii="Times New Roman" w:hAnsi="Times New Roman" w:cs="Times New Roman"/>
          <w:sz w:val="28"/>
          <w:szCs w:val="28"/>
        </w:rPr>
        <w:t>Gravity drainage zone</w:t>
      </w:r>
      <w:r>
        <w:rPr>
          <w:rFonts w:ascii="Times New Roman" w:hAnsi="Times New Roman" w:cs="Times New Roman"/>
          <w:sz w:val="28"/>
          <w:szCs w:val="28"/>
        </w:rPr>
        <w:t>;</w:t>
      </w:r>
    </w:p>
    <w:p w14:paraId="342AEBB7" w14:textId="67904B25" w:rsidR="009038F0" w:rsidRDefault="009038F0" w:rsidP="009038F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D6DDA" w:rsidRPr="006D6DDA">
        <w:rPr>
          <w:rFonts w:ascii="Times New Roman" w:hAnsi="Times New Roman" w:cs="Times New Roman"/>
          <w:sz w:val="28"/>
          <w:szCs w:val="28"/>
        </w:rPr>
        <w:t>Adjustable wedge-shaped zone</w:t>
      </w:r>
      <w:r>
        <w:rPr>
          <w:rFonts w:ascii="Times New Roman" w:hAnsi="Times New Roman" w:cs="Times New Roman"/>
          <w:sz w:val="28"/>
          <w:szCs w:val="28"/>
        </w:rPr>
        <w:t>;</w:t>
      </w:r>
    </w:p>
    <w:p w14:paraId="2BA9EEB4" w14:textId="1C2C48C3" w:rsidR="009038F0" w:rsidRPr="00676E81" w:rsidRDefault="009038F0"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lastRenderedPageBreak/>
        <w:t xml:space="preserve">- </w:t>
      </w:r>
      <w:r w:rsidR="006D6DDA" w:rsidRPr="006D6DDA">
        <w:rPr>
          <w:rFonts w:ascii="Times New Roman" w:hAnsi="Times New Roman" w:cs="Times New Roman"/>
          <w:sz w:val="26"/>
          <w:szCs w:val="26"/>
        </w:rPr>
        <w:t>Compression/cut zone on a large diameter roll</w:t>
      </w:r>
      <w:r w:rsidRPr="00676E81">
        <w:rPr>
          <w:rFonts w:ascii="Times New Roman" w:hAnsi="Times New Roman" w:cs="Times New Roman"/>
          <w:sz w:val="26"/>
          <w:szCs w:val="26"/>
        </w:rPr>
        <w:t>;</w:t>
      </w:r>
    </w:p>
    <w:p w14:paraId="59504BC6" w14:textId="7A42CDE1" w:rsidR="009038F0" w:rsidRPr="00676E81" w:rsidRDefault="009038F0"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t xml:space="preserve">- </w:t>
      </w:r>
      <w:r w:rsidR="006D6DDA" w:rsidRPr="006D6DDA">
        <w:rPr>
          <w:rFonts w:ascii="Times New Roman" w:hAnsi="Times New Roman" w:cs="Times New Roman"/>
          <w:sz w:val="26"/>
          <w:szCs w:val="26"/>
        </w:rPr>
        <w:t>High compression/cut zone on small diameter rolls</w:t>
      </w:r>
      <w:r w:rsidRPr="00676E81">
        <w:rPr>
          <w:rFonts w:ascii="Times New Roman" w:hAnsi="Times New Roman" w:cs="Times New Roman"/>
          <w:sz w:val="26"/>
          <w:szCs w:val="26"/>
        </w:rPr>
        <w:t>;</w:t>
      </w:r>
    </w:p>
    <w:p w14:paraId="2C521C3A" w14:textId="22D5FB5F" w:rsidR="009038F0" w:rsidRPr="00676E81" w:rsidRDefault="009038F0"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t xml:space="preserve">- </w:t>
      </w:r>
      <w:r w:rsidR="006D6DDA" w:rsidRPr="006D6DDA">
        <w:rPr>
          <w:rFonts w:ascii="Times New Roman" w:hAnsi="Times New Roman" w:cs="Times New Roman"/>
          <w:sz w:val="26"/>
          <w:szCs w:val="26"/>
        </w:rPr>
        <w:t>Scraper system for cake removal</w:t>
      </w:r>
      <w:r w:rsidRPr="00676E81">
        <w:rPr>
          <w:rFonts w:ascii="Times New Roman" w:hAnsi="Times New Roman" w:cs="Times New Roman"/>
          <w:sz w:val="26"/>
          <w:szCs w:val="26"/>
        </w:rPr>
        <w:t>;</w:t>
      </w:r>
    </w:p>
    <w:p w14:paraId="07176CD9" w14:textId="7F2359F9" w:rsidR="009038F0" w:rsidRPr="00676E81" w:rsidRDefault="009038F0"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t xml:space="preserve">- </w:t>
      </w:r>
      <w:r w:rsidR="006D6DDA" w:rsidRPr="006D6DDA">
        <w:rPr>
          <w:rFonts w:ascii="Times New Roman" w:hAnsi="Times New Roman" w:cs="Times New Roman"/>
          <w:sz w:val="26"/>
          <w:szCs w:val="26"/>
        </w:rPr>
        <w:t>Pneumatic belt alignment system</w:t>
      </w:r>
      <w:r w:rsidRPr="00676E81">
        <w:rPr>
          <w:rFonts w:ascii="Times New Roman" w:hAnsi="Times New Roman" w:cs="Times New Roman"/>
          <w:sz w:val="26"/>
          <w:szCs w:val="26"/>
        </w:rPr>
        <w:t>;</w:t>
      </w:r>
    </w:p>
    <w:p w14:paraId="2CD73856" w14:textId="261791C0" w:rsidR="009038F0" w:rsidRPr="00676E81" w:rsidRDefault="009038F0"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t xml:space="preserve">- </w:t>
      </w:r>
      <w:r w:rsidR="006D6DDA" w:rsidRPr="006D6DDA">
        <w:rPr>
          <w:rFonts w:ascii="Times New Roman" w:hAnsi="Times New Roman" w:cs="Times New Roman"/>
          <w:sz w:val="26"/>
          <w:szCs w:val="26"/>
        </w:rPr>
        <w:t>Pneumatic belt tension system</w:t>
      </w:r>
      <w:r w:rsidRPr="00676E81">
        <w:rPr>
          <w:rFonts w:ascii="Times New Roman" w:hAnsi="Times New Roman" w:cs="Times New Roman"/>
          <w:sz w:val="26"/>
          <w:szCs w:val="26"/>
        </w:rPr>
        <w:t>;</w:t>
      </w:r>
    </w:p>
    <w:p w14:paraId="66135E6A" w14:textId="37F7E7DE" w:rsidR="009038F0" w:rsidRPr="00676E81" w:rsidRDefault="009038F0"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t xml:space="preserve">- </w:t>
      </w:r>
      <w:r w:rsidR="006D6DDA" w:rsidRPr="006D6DDA">
        <w:rPr>
          <w:rFonts w:ascii="Times New Roman" w:hAnsi="Times New Roman" w:cs="Times New Roman"/>
          <w:sz w:val="26"/>
          <w:szCs w:val="26"/>
        </w:rPr>
        <w:t>"Self-cleaning" filter</w:t>
      </w:r>
      <w:r w:rsidR="00222FBF">
        <w:rPr>
          <w:rFonts w:ascii="Times New Roman" w:hAnsi="Times New Roman" w:cs="Times New Roman"/>
          <w:sz w:val="26"/>
          <w:szCs w:val="26"/>
          <w:lang w:val="en-US"/>
        </w:rPr>
        <w:t>ing</w:t>
      </w:r>
      <w:r w:rsidR="006D6DDA" w:rsidRPr="006D6DDA">
        <w:rPr>
          <w:rFonts w:ascii="Times New Roman" w:hAnsi="Times New Roman" w:cs="Times New Roman"/>
          <w:sz w:val="26"/>
          <w:szCs w:val="26"/>
        </w:rPr>
        <w:t xml:space="preserve"> belt flushing system</w:t>
      </w:r>
      <w:r w:rsidRPr="00676E81">
        <w:rPr>
          <w:rFonts w:ascii="Times New Roman" w:hAnsi="Times New Roman" w:cs="Times New Roman"/>
          <w:sz w:val="26"/>
          <w:szCs w:val="26"/>
        </w:rPr>
        <w:t>;</w:t>
      </w:r>
    </w:p>
    <w:p w14:paraId="41ED2E5E" w14:textId="0EEDB809" w:rsidR="009038F0" w:rsidRPr="00676E81" w:rsidRDefault="009038F0"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t xml:space="preserve">- </w:t>
      </w:r>
      <w:r w:rsidR="00222FBF" w:rsidRPr="00222FBF">
        <w:rPr>
          <w:rFonts w:ascii="Times New Roman" w:hAnsi="Times New Roman" w:cs="Times New Roman"/>
          <w:sz w:val="26"/>
          <w:szCs w:val="26"/>
        </w:rPr>
        <w:t>High-strength galvanized frame</w:t>
      </w:r>
      <w:r w:rsidR="00147F49" w:rsidRPr="00676E81">
        <w:rPr>
          <w:rFonts w:ascii="Times New Roman" w:hAnsi="Times New Roman" w:cs="Times New Roman"/>
          <w:sz w:val="26"/>
          <w:szCs w:val="26"/>
        </w:rPr>
        <w:t>;</w:t>
      </w:r>
    </w:p>
    <w:p w14:paraId="3B7B4EE5" w14:textId="23F39B70" w:rsidR="00147F49" w:rsidRPr="00676E81" w:rsidRDefault="00147F49"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t xml:space="preserve">- </w:t>
      </w:r>
      <w:r w:rsidR="00222FBF" w:rsidRPr="00222FBF">
        <w:rPr>
          <w:rFonts w:ascii="Times New Roman" w:hAnsi="Times New Roman" w:cs="Times New Roman"/>
          <w:sz w:val="26"/>
          <w:szCs w:val="26"/>
        </w:rPr>
        <w:t>Adjustable speed drive</w:t>
      </w:r>
      <w:r w:rsidRPr="00676E81">
        <w:rPr>
          <w:rFonts w:ascii="Times New Roman" w:hAnsi="Times New Roman" w:cs="Times New Roman"/>
          <w:sz w:val="26"/>
          <w:szCs w:val="26"/>
        </w:rPr>
        <w:t>;</w:t>
      </w:r>
    </w:p>
    <w:p w14:paraId="5F7BB94E" w14:textId="60C7B369" w:rsidR="00147F49" w:rsidRPr="00676E81" w:rsidRDefault="00147F49"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t xml:space="preserve">- </w:t>
      </w:r>
      <w:r w:rsidR="00222FBF" w:rsidRPr="00222FBF">
        <w:rPr>
          <w:rFonts w:ascii="Times New Roman" w:hAnsi="Times New Roman" w:cs="Times New Roman"/>
          <w:sz w:val="26"/>
          <w:szCs w:val="26"/>
        </w:rPr>
        <w:t xml:space="preserve">Control </w:t>
      </w:r>
      <w:r w:rsidR="00222FBF">
        <w:rPr>
          <w:rFonts w:ascii="Times New Roman" w:hAnsi="Times New Roman" w:cs="Times New Roman"/>
          <w:sz w:val="26"/>
          <w:szCs w:val="26"/>
          <w:lang w:val="en-US"/>
        </w:rPr>
        <w:t>p</w:t>
      </w:r>
      <w:r w:rsidR="00222FBF" w:rsidRPr="00222FBF">
        <w:rPr>
          <w:rFonts w:ascii="Times New Roman" w:hAnsi="Times New Roman" w:cs="Times New Roman"/>
          <w:sz w:val="26"/>
          <w:szCs w:val="26"/>
        </w:rPr>
        <w:t>anel</w:t>
      </w:r>
      <w:r w:rsidRPr="00676E81">
        <w:rPr>
          <w:rFonts w:ascii="Times New Roman" w:hAnsi="Times New Roman" w:cs="Times New Roman"/>
          <w:sz w:val="26"/>
          <w:szCs w:val="26"/>
        </w:rPr>
        <w:t>;</w:t>
      </w:r>
    </w:p>
    <w:p w14:paraId="2D28B2A9" w14:textId="6D92A1F8" w:rsidR="00147F49" w:rsidRPr="00676E81" w:rsidRDefault="00147F49"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t xml:space="preserve">- </w:t>
      </w:r>
      <w:r w:rsidR="00222FBF" w:rsidRPr="00222FBF">
        <w:rPr>
          <w:rFonts w:ascii="Times New Roman" w:hAnsi="Times New Roman" w:cs="Times New Roman"/>
          <w:sz w:val="26"/>
          <w:szCs w:val="26"/>
        </w:rPr>
        <w:t>Washing water and filtrate collection system</w:t>
      </w:r>
      <w:r w:rsidRPr="00676E81">
        <w:rPr>
          <w:rFonts w:ascii="Times New Roman" w:hAnsi="Times New Roman" w:cs="Times New Roman"/>
          <w:sz w:val="26"/>
          <w:szCs w:val="26"/>
        </w:rPr>
        <w:t>;</w:t>
      </w:r>
    </w:p>
    <w:p w14:paraId="7AD426BB" w14:textId="5816C96A" w:rsidR="00147F49" w:rsidRPr="00676E81" w:rsidRDefault="00147F49"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t xml:space="preserve">- </w:t>
      </w:r>
      <w:r w:rsidR="00222FBF" w:rsidRPr="00222FBF">
        <w:rPr>
          <w:rFonts w:ascii="Times New Roman" w:hAnsi="Times New Roman" w:cs="Times New Roman"/>
          <w:sz w:val="26"/>
          <w:szCs w:val="26"/>
        </w:rPr>
        <w:t>Internal piping and electrical wiring system</w:t>
      </w:r>
      <w:r w:rsidRPr="00676E81">
        <w:rPr>
          <w:rFonts w:ascii="Times New Roman" w:hAnsi="Times New Roman" w:cs="Times New Roman"/>
          <w:sz w:val="26"/>
          <w:szCs w:val="26"/>
        </w:rPr>
        <w:t>;</w:t>
      </w:r>
    </w:p>
    <w:p w14:paraId="5DC1400E" w14:textId="619856E8" w:rsidR="00147F49" w:rsidRPr="00676E81" w:rsidRDefault="00147F49" w:rsidP="0042531F">
      <w:pPr>
        <w:spacing w:line="276" w:lineRule="auto"/>
        <w:rPr>
          <w:rFonts w:ascii="Times New Roman" w:hAnsi="Times New Roman" w:cs="Times New Roman"/>
          <w:sz w:val="26"/>
          <w:szCs w:val="26"/>
        </w:rPr>
      </w:pPr>
      <w:r w:rsidRPr="00676E81">
        <w:rPr>
          <w:rFonts w:ascii="Times New Roman" w:hAnsi="Times New Roman" w:cs="Times New Roman"/>
          <w:sz w:val="26"/>
          <w:szCs w:val="26"/>
        </w:rPr>
        <w:t xml:space="preserve">- </w:t>
      </w:r>
      <w:r w:rsidR="00222FBF" w:rsidRPr="00222FBF">
        <w:rPr>
          <w:rFonts w:ascii="Times New Roman" w:hAnsi="Times New Roman" w:cs="Times New Roman"/>
          <w:sz w:val="26"/>
          <w:szCs w:val="26"/>
        </w:rPr>
        <w:t>Dewatering/Filtering belts</w:t>
      </w:r>
      <w:r w:rsidRPr="00676E81">
        <w:rPr>
          <w:rFonts w:ascii="Times New Roman" w:hAnsi="Times New Roman" w:cs="Times New Roman"/>
          <w:sz w:val="26"/>
          <w:szCs w:val="26"/>
        </w:rPr>
        <w:t>.</w:t>
      </w:r>
    </w:p>
    <w:p w14:paraId="79B12AF4" w14:textId="1CC9C1D6" w:rsidR="00147F49" w:rsidRPr="00147F49" w:rsidRDefault="00147F49" w:rsidP="00676E81">
      <w:pPr>
        <w:rPr>
          <w:rFonts w:ascii="Times New Roman" w:hAnsi="Times New Roman" w:cs="Times New Roman"/>
        </w:rPr>
      </w:pPr>
    </w:p>
    <w:p w14:paraId="031DF780" w14:textId="00AD8012" w:rsidR="00147F49" w:rsidRPr="00222FBF" w:rsidRDefault="00222FBF" w:rsidP="00676E81">
      <w:pPr>
        <w:rPr>
          <w:rFonts w:ascii="Times New Roman" w:hAnsi="Times New Roman" w:cs="Times New Roman"/>
          <w:b/>
          <w:bCs/>
          <w:sz w:val="26"/>
          <w:szCs w:val="26"/>
        </w:rPr>
      </w:pPr>
      <w:r>
        <w:rPr>
          <w:rFonts w:ascii="Times New Roman" w:hAnsi="Times New Roman" w:cs="Times New Roman"/>
          <w:b/>
          <w:bCs/>
          <w:sz w:val="26"/>
          <w:szCs w:val="26"/>
          <w:lang w:val="en-US"/>
        </w:rPr>
        <w:t>Operational process</w:t>
      </w:r>
    </w:p>
    <w:p w14:paraId="5D512839" w14:textId="77777777" w:rsidR="00564259" w:rsidRPr="00564259" w:rsidRDefault="00564259" w:rsidP="00564259">
      <w:pPr>
        <w:spacing w:line="276" w:lineRule="auto"/>
        <w:rPr>
          <w:rFonts w:ascii="Times New Roman" w:hAnsi="Times New Roman" w:cs="Times New Roman"/>
          <w:sz w:val="26"/>
          <w:szCs w:val="26"/>
        </w:rPr>
      </w:pPr>
      <w:r w:rsidRPr="00564259">
        <w:rPr>
          <w:rFonts w:ascii="Times New Roman" w:hAnsi="Times New Roman" w:cs="Times New Roman"/>
          <w:sz w:val="26"/>
          <w:szCs w:val="26"/>
        </w:rPr>
        <w:t>The filter press operates in continuous mode. Before entering the filter press, the feeder pulp is treated with flocculants that provide agglomeration of fine particles for effective dewatering on the filter press.</w:t>
      </w:r>
    </w:p>
    <w:p w14:paraId="62F32A6D" w14:textId="12B804F3" w:rsidR="00147F49" w:rsidRDefault="00564259" w:rsidP="00564259">
      <w:pPr>
        <w:spacing w:line="276" w:lineRule="auto"/>
        <w:rPr>
          <w:rFonts w:ascii="Times New Roman" w:hAnsi="Times New Roman" w:cs="Times New Roman"/>
          <w:sz w:val="26"/>
          <w:szCs w:val="26"/>
        </w:rPr>
      </w:pPr>
      <w:r w:rsidRPr="00564259">
        <w:rPr>
          <w:rFonts w:ascii="Times New Roman" w:hAnsi="Times New Roman" w:cs="Times New Roman"/>
          <w:sz w:val="26"/>
          <w:szCs w:val="26"/>
        </w:rPr>
        <w:t>Uniform distribution of the flocculant in the pulp is ensured when it passes through a static mixing device. The power distributor evenly distributes the incoming pulp containing flocculants over the gravitational drainage zone of the filter press.</w:t>
      </w:r>
      <w:r w:rsidR="00147F49" w:rsidRPr="00147F49">
        <w:rPr>
          <w:rFonts w:ascii="Times New Roman" w:hAnsi="Times New Roman" w:cs="Times New Roman"/>
          <w:sz w:val="26"/>
          <w:szCs w:val="26"/>
        </w:rPr>
        <w:t xml:space="preserve"> </w:t>
      </w:r>
      <w:r w:rsidRPr="00564259">
        <w:rPr>
          <w:rFonts w:ascii="Times New Roman" w:hAnsi="Times New Roman" w:cs="Times New Roman"/>
          <w:sz w:val="26"/>
          <w:szCs w:val="26"/>
        </w:rPr>
        <w:t xml:space="preserve">The pulp is held in the gravity drainage zone by means of a power storage box mounted on a frame. The gravity drainage zone has a slope that facilitates the passage of water through the lower filter belt. The filtrate is collected in a collecting tray of the gravity drainage zone. The pulp dehydrated in the gravity drainage zone enters an adjustable wedge-shaped compression zone, in which the upper and lower filter belts converge and smoothly compress the pulp between them. The liquid squeezed out of the pulp passes through the </w:t>
      </w:r>
      <w:r>
        <w:rPr>
          <w:rFonts w:ascii="Times New Roman" w:hAnsi="Times New Roman" w:cs="Times New Roman"/>
          <w:sz w:val="26"/>
          <w:szCs w:val="26"/>
          <w:lang w:val="en-US"/>
        </w:rPr>
        <w:t>belt</w:t>
      </w:r>
      <w:r w:rsidRPr="00564259">
        <w:rPr>
          <w:rFonts w:ascii="Times New Roman" w:hAnsi="Times New Roman" w:cs="Times New Roman"/>
          <w:sz w:val="26"/>
          <w:szCs w:val="26"/>
        </w:rPr>
        <w:t xml:space="preserve"> and is collected in a collection tray of a wedge-shaped zone.</w:t>
      </w:r>
      <w:r w:rsidR="00147F49">
        <w:rPr>
          <w:rFonts w:ascii="Times New Roman" w:hAnsi="Times New Roman" w:cs="Times New Roman"/>
          <w:sz w:val="26"/>
          <w:szCs w:val="26"/>
        </w:rPr>
        <w:t xml:space="preserve"> </w:t>
      </w:r>
      <w:r w:rsidRPr="00564259">
        <w:rPr>
          <w:rFonts w:ascii="Times New Roman" w:hAnsi="Times New Roman" w:cs="Times New Roman"/>
          <w:sz w:val="26"/>
          <w:szCs w:val="26"/>
        </w:rPr>
        <w:t>The dewatering process is intensified in the compression/shear zone on a large diameter roll. Then the belts with the material between them pass through a series of rolls of successively decreasing diameter, providing strong compression and shear. The dehydrated cake is removed from the filtering belts using special polymer scrapers.</w:t>
      </w:r>
      <w:r w:rsidR="00147F49">
        <w:rPr>
          <w:rFonts w:ascii="Times New Roman" w:hAnsi="Times New Roman" w:cs="Times New Roman"/>
          <w:sz w:val="26"/>
          <w:szCs w:val="26"/>
        </w:rPr>
        <w:t xml:space="preserve"> </w:t>
      </w:r>
    </w:p>
    <w:p w14:paraId="1C8025A4" w14:textId="61F1E0B9" w:rsidR="00147F49" w:rsidRDefault="00564259" w:rsidP="0042531F">
      <w:pPr>
        <w:spacing w:line="276" w:lineRule="auto"/>
        <w:rPr>
          <w:rFonts w:ascii="Times New Roman" w:hAnsi="Times New Roman" w:cs="Times New Roman"/>
          <w:sz w:val="26"/>
          <w:szCs w:val="26"/>
        </w:rPr>
      </w:pPr>
      <w:r w:rsidRPr="00564259">
        <w:rPr>
          <w:rFonts w:ascii="Times New Roman" w:hAnsi="Times New Roman" w:cs="Times New Roman"/>
          <w:sz w:val="26"/>
          <w:szCs w:val="26"/>
        </w:rPr>
        <w:t>On the way back to the power supply area, both filtering belts are washed, aligned and adjusted in tension.</w:t>
      </w:r>
    </w:p>
    <w:p w14:paraId="63CA629A" w14:textId="663599EA" w:rsidR="00147F49" w:rsidRDefault="00147F49" w:rsidP="00676E81">
      <w:pPr>
        <w:rPr>
          <w:rFonts w:ascii="Times New Roman" w:hAnsi="Times New Roman" w:cs="Times New Roman"/>
          <w:sz w:val="26"/>
          <w:szCs w:val="26"/>
        </w:rPr>
      </w:pPr>
    </w:p>
    <w:p w14:paraId="315E9C65" w14:textId="2106134A" w:rsidR="00147F49" w:rsidRPr="00564259" w:rsidRDefault="00564259" w:rsidP="00676E81">
      <w:pPr>
        <w:rPr>
          <w:rFonts w:ascii="Times New Roman" w:hAnsi="Times New Roman" w:cs="Times New Roman"/>
          <w:b/>
          <w:bCs/>
          <w:sz w:val="26"/>
          <w:szCs w:val="26"/>
        </w:rPr>
      </w:pPr>
      <w:r>
        <w:rPr>
          <w:rFonts w:ascii="Times New Roman" w:hAnsi="Times New Roman" w:cs="Times New Roman"/>
          <w:b/>
          <w:bCs/>
          <w:sz w:val="26"/>
          <w:szCs w:val="26"/>
          <w:lang w:val="en-US"/>
        </w:rPr>
        <w:t>Design description</w:t>
      </w:r>
    </w:p>
    <w:p w14:paraId="1B6325DC" w14:textId="78C7A553" w:rsidR="00147F49" w:rsidRPr="00147F49" w:rsidRDefault="00564259" w:rsidP="00676E81">
      <w:pPr>
        <w:rPr>
          <w:rFonts w:ascii="Times New Roman" w:hAnsi="Times New Roman" w:cs="Times New Roman"/>
          <w:sz w:val="26"/>
          <w:szCs w:val="26"/>
          <w:u w:val="single"/>
        </w:rPr>
      </w:pPr>
      <w:r w:rsidRPr="00564259">
        <w:rPr>
          <w:rFonts w:ascii="Times New Roman" w:hAnsi="Times New Roman" w:cs="Times New Roman"/>
          <w:sz w:val="26"/>
          <w:szCs w:val="26"/>
          <w:u w:val="single"/>
        </w:rPr>
        <w:t>Load-carrying construction</w:t>
      </w:r>
    </w:p>
    <w:p w14:paraId="64823E4E" w14:textId="67F106F9" w:rsidR="00147F49" w:rsidRDefault="00564259" w:rsidP="00676E81">
      <w:pPr>
        <w:rPr>
          <w:rFonts w:ascii="Times New Roman" w:hAnsi="Times New Roman" w:cs="Times New Roman"/>
          <w:sz w:val="26"/>
          <w:szCs w:val="26"/>
        </w:rPr>
      </w:pPr>
      <w:r w:rsidRPr="00564259">
        <w:rPr>
          <w:rFonts w:ascii="Times New Roman" w:hAnsi="Times New Roman" w:cs="Times New Roman"/>
          <w:sz w:val="26"/>
          <w:szCs w:val="26"/>
        </w:rPr>
        <w:t>The high-strength load-bearing frame of the filter press and its individual components are specially designed to work in particularly heavy conditions. Before shipping, the filter press was fully assembled to check its proper functioning. When installing a filter press at the workplace, a minimum number of assembly operations is required.</w:t>
      </w:r>
    </w:p>
    <w:p w14:paraId="3E555395" w14:textId="6A745EC8" w:rsidR="0042531F" w:rsidRDefault="0042531F" w:rsidP="00676E81">
      <w:pPr>
        <w:rPr>
          <w:rFonts w:ascii="Times New Roman" w:hAnsi="Times New Roman" w:cs="Times New Roman"/>
          <w:sz w:val="26"/>
          <w:szCs w:val="26"/>
        </w:rPr>
      </w:pPr>
    </w:p>
    <w:p w14:paraId="0D650ED4" w14:textId="377EC3FB" w:rsidR="0042531F" w:rsidRPr="0042531F" w:rsidRDefault="00564259" w:rsidP="00676E81">
      <w:pPr>
        <w:rPr>
          <w:rFonts w:ascii="Times New Roman" w:hAnsi="Times New Roman" w:cs="Times New Roman"/>
          <w:sz w:val="26"/>
          <w:szCs w:val="26"/>
          <w:u w:val="single"/>
        </w:rPr>
      </w:pPr>
      <w:r w:rsidRPr="00564259">
        <w:rPr>
          <w:rFonts w:ascii="Times New Roman" w:hAnsi="Times New Roman" w:cs="Times New Roman"/>
          <w:sz w:val="26"/>
          <w:szCs w:val="26"/>
          <w:u w:val="single"/>
        </w:rPr>
        <w:t>Rolls</w:t>
      </w:r>
    </w:p>
    <w:p w14:paraId="1947E348" w14:textId="3AE94F7E" w:rsidR="0042531F" w:rsidRDefault="00564259" w:rsidP="00676E81">
      <w:pPr>
        <w:rPr>
          <w:rFonts w:ascii="Times New Roman" w:hAnsi="Times New Roman" w:cs="Times New Roman"/>
          <w:sz w:val="26"/>
          <w:szCs w:val="26"/>
        </w:rPr>
      </w:pPr>
      <w:r w:rsidRPr="00564259">
        <w:rPr>
          <w:rFonts w:ascii="Times New Roman" w:hAnsi="Times New Roman" w:cs="Times New Roman"/>
          <w:sz w:val="26"/>
          <w:szCs w:val="26"/>
        </w:rPr>
        <w:lastRenderedPageBreak/>
        <w:t>All rolls are mounted on short rolls. The diameters of the bearing sections of the shafts are 74.6 mm – the same for all rolls, regardless of their diameter, which makes it possible to use bearings of the same size in the filter press.</w:t>
      </w:r>
    </w:p>
    <w:p w14:paraId="172F8034" w14:textId="1455FA2C" w:rsidR="003066F9" w:rsidRDefault="003066F9" w:rsidP="00676E81">
      <w:pPr>
        <w:rPr>
          <w:rFonts w:ascii="Times New Roman" w:hAnsi="Times New Roman" w:cs="Times New Roman"/>
          <w:sz w:val="26"/>
          <w:szCs w:val="26"/>
        </w:rPr>
      </w:pPr>
    </w:p>
    <w:p w14:paraId="416B3510" w14:textId="160B3CCE" w:rsidR="003066F9" w:rsidRDefault="00564259" w:rsidP="00676E81">
      <w:pPr>
        <w:rPr>
          <w:rFonts w:ascii="Times New Roman" w:hAnsi="Times New Roman" w:cs="Times New Roman"/>
          <w:sz w:val="26"/>
          <w:szCs w:val="26"/>
        </w:rPr>
      </w:pPr>
      <w:r w:rsidRPr="00564259">
        <w:rPr>
          <w:rFonts w:ascii="Times New Roman" w:hAnsi="Times New Roman" w:cs="Times New Roman"/>
          <w:sz w:val="26"/>
          <w:szCs w:val="26"/>
        </w:rPr>
        <w:t>The working surfaces of all rolls have anti-corrosion protection. The rolls are covered with rubber 10 mm thick, characterized by optimal friction properties, high corrosion resistance and long service life. For all rolls of the compression zone, the sections of the shafts between the bearing landing surface and the end of the roll have an increased diameter to ensure greater strength.</w:t>
      </w:r>
    </w:p>
    <w:p w14:paraId="271F44C6" w14:textId="759E33B2" w:rsidR="00CC3A33" w:rsidRDefault="00CC3A33" w:rsidP="00676E81">
      <w:pPr>
        <w:rPr>
          <w:rFonts w:ascii="Times New Roman" w:hAnsi="Times New Roman" w:cs="Times New Roman"/>
          <w:sz w:val="26"/>
          <w:szCs w:val="26"/>
        </w:rPr>
      </w:pPr>
    </w:p>
    <w:p w14:paraId="513236B7" w14:textId="0928767B" w:rsidR="00CC3A33" w:rsidRPr="00CC3A33" w:rsidRDefault="00564259" w:rsidP="00676E81">
      <w:pPr>
        <w:rPr>
          <w:rFonts w:ascii="Times New Roman" w:hAnsi="Times New Roman" w:cs="Times New Roman"/>
          <w:sz w:val="26"/>
          <w:szCs w:val="26"/>
          <w:u w:val="single"/>
        </w:rPr>
      </w:pPr>
      <w:r w:rsidRPr="00564259">
        <w:rPr>
          <w:rFonts w:ascii="Times New Roman" w:hAnsi="Times New Roman" w:cs="Times New Roman"/>
          <w:sz w:val="26"/>
          <w:szCs w:val="26"/>
          <w:u w:val="single"/>
        </w:rPr>
        <w:t>Bearings</w:t>
      </w:r>
    </w:p>
    <w:p w14:paraId="6EBA1912" w14:textId="29D974DA" w:rsidR="00CC3A33" w:rsidRDefault="00564259" w:rsidP="00676E81">
      <w:pPr>
        <w:rPr>
          <w:rFonts w:ascii="Times New Roman" w:hAnsi="Times New Roman" w:cs="Times New Roman"/>
          <w:sz w:val="26"/>
          <w:szCs w:val="26"/>
        </w:rPr>
      </w:pPr>
      <w:r w:rsidRPr="00564259">
        <w:rPr>
          <w:rFonts w:ascii="Times New Roman" w:hAnsi="Times New Roman" w:cs="Times New Roman"/>
          <w:sz w:val="26"/>
          <w:szCs w:val="26"/>
        </w:rPr>
        <w:t>The installation uses interchangeable SAF bearings. Bearing life under normal operating conditions is not less than 500 thousand hours. The bearings are located in detachable housings that provide ease of maintenance, and are equipped with V-ring seal (TSN A) sealing units that provide reliable protection of the bearings when working in harsh conditions.</w:t>
      </w:r>
    </w:p>
    <w:p w14:paraId="1E716CF0" w14:textId="006D023E" w:rsidR="00456B52" w:rsidRDefault="00456B52" w:rsidP="00676E81">
      <w:pPr>
        <w:rPr>
          <w:rFonts w:ascii="Times New Roman" w:hAnsi="Times New Roman" w:cs="Times New Roman"/>
          <w:sz w:val="26"/>
          <w:szCs w:val="26"/>
        </w:rPr>
      </w:pPr>
    </w:p>
    <w:p w14:paraId="70FBA9D6" w14:textId="1E58C082" w:rsidR="00456B52" w:rsidRPr="00456B52" w:rsidRDefault="00564259" w:rsidP="00676E81">
      <w:pPr>
        <w:rPr>
          <w:rFonts w:ascii="Times New Roman" w:hAnsi="Times New Roman" w:cs="Times New Roman"/>
          <w:sz w:val="26"/>
          <w:szCs w:val="26"/>
          <w:u w:val="single"/>
        </w:rPr>
      </w:pPr>
      <w:r w:rsidRPr="00564259">
        <w:rPr>
          <w:rFonts w:ascii="Times New Roman" w:hAnsi="Times New Roman" w:cs="Times New Roman"/>
          <w:sz w:val="26"/>
          <w:szCs w:val="26"/>
          <w:u w:val="single"/>
        </w:rPr>
        <w:t>Belt alignment system</w:t>
      </w:r>
    </w:p>
    <w:p w14:paraId="7649B368" w14:textId="3BD8ED37" w:rsidR="00456B52" w:rsidRDefault="00564259" w:rsidP="00676E81">
      <w:pPr>
        <w:rPr>
          <w:rFonts w:ascii="Times New Roman" w:hAnsi="Times New Roman" w:cs="Times New Roman"/>
          <w:sz w:val="26"/>
          <w:szCs w:val="26"/>
        </w:rPr>
      </w:pPr>
      <w:r w:rsidRPr="00564259">
        <w:rPr>
          <w:rFonts w:ascii="Times New Roman" w:hAnsi="Times New Roman" w:cs="Times New Roman"/>
          <w:sz w:val="26"/>
          <w:szCs w:val="26"/>
        </w:rPr>
        <w:t>The upper and lower filtering belts each have their own continuous alignment system, which maintains the correct position of the belt. The alignment systems are equipped with a pneumatic drive.</w:t>
      </w:r>
    </w:p>
    <w:p w14:paraId="7F3061C9" w14:textId="7E245BFE" w:rsidR="00456B52" w:rsidRDefault="00456B52" w:rsidP="00676E81">
      <w:pPr>
        <w:rPr>
          <w:rFonts w:ascii="Times New Roman" w:hAnsi="Times New Roman" w:cs="Times New Roman"/>
          <w:sz w:val="26"/>
          <w:szCs w:val="26"/>
        </w:rPr>
      </w:pPr>
    </w:p>
    <w:p w14:paraId="53EA28C4" w14:textId="7A0331B0" w:rsidR="00456B52" w:rsidRPr="00456B52" w:rsidRDefault="00564259" w:rsidP="00676E81">
      <w:pPr>
        <w:rPr>
          <w:rFonts w:ascii="Times New Roman" w:hAnsi="Times New Roman" w:cs="Times New Roman"/>
          <w:sz w:val="26"/>
          <w:szCs w:val="26"/>
          <w:u w:val="single"/>
        </w:rPr>
      </w:pPr>
      <w:r w:rsidRPr="00564259">
        <w:rPr>
          <w:rFonts w:ascii="Times New Roman" w:hAnsi="Times New Roman" w:cs="Times New Roman"/>
          <w:sz w:val="26"/>
          <w:szCs w:val="26"/>
          <w:u w:val="single"/>
        </w:rPr>
        <w:t>Belt tension system</w:t>
      </w:r>
    </w:p>
    <w:p w14:paraId="2516A44C" w14:textId="06F15E54" w:rsidR="00456B52" w:rsidRDefault="00564259" w:rsidP="00676E81">
      <w:pPr>
        <w:rPr>
          <w:rFonts w:ascii="Times New Roman" w:hAnsi="Times New Roman" w:cs="Times New Roman"/>
          <w:sz w:val="26"/>
          <w:szCs w:val="26"/>
        </w:rPr>
      </w:pPr>
      <w:r w:rsidRPr="00564259">
        <w:rPr>
          <w:rFonts w:ascii="Times New Roman" w:hAnsi="Times New Roman" w:cs="Times New Roman"/>
          <w:sz w:val="26"/>
          <w:szCs w:val="26"/>
        </w:rPr>
        <w:t>The upper and lower filtering belts each have their own system of continuous automatic maintenance of the belt in a stretched state. Each system contains two pneumatic bellows. Automatic belt tension control is carried out via the filter press control panel.</w:t>
      </w:r>
    </w:p>
    <w:p w14:paraId="0E43CBDD" w14:textId="59F08991" w:rsidR="00456B52" w:rsidRDefault="00456B52" w:rsidP="00676E81">
      <w:pPr>
        <w:rPr>
          <w:rFonts w:ascii="Times New Roman" w:hAnsi="Times New Roman" w:cs="Times New Roman"/>
          <w:sz w:val="26"/>
          <w:szCs w:val="26"/>
        </w:rPr>
      </w:pPr>
    </w:p>
    <w:p w14:paraId="7BDA66EC" w14:textId="30FA11FB" w:rsidR="00456B52" w:rsidRPr="00456B52" w:rsidRDefault="00564259" w:rsidP="00676E81">
      <w:pPr>
        <w:rPr>
          <w:rFonts w:ascii="Times New Roman" w:hAnsi="Times New Roman" w:cs="Times New Roman"/>
          <w:sz w:val="26"/>
          <w:szCs w:val="26"/>
          <w:u w:val="single"/>
        </w:rPr>
      </w:pPr>
      <w:r w:rsidRPr="00564259">
        <w:rPr>
          <w:rFonts w:ascii="Times New Roman" w:hAnsi="Times New Roman" w:cs="Times New Roman"/>
          <w:sz w:val="26"/>
          <w:szCs w:val="26"/>
          <w:u w:val="single"/>
        </w:rPr>
        <w:t>Power distributor and power storage box</w:t>
      </w:r>
    </w:p>
    <w:p w14:paraId="0D8590DF" w14:textId="2AB73CF5" w:rsidR="00456B52" w:rsidRDefault="00564259" w:rsidP="00676E81">
      <w:pPr>
        <w:rPr>
          <w:rFonts w:ascii="Times New Roman" w:hAnsi="Times New Roman" w:cs="Times New Roman"/>
          <w:sz w:val="26"/>
          <w:szCs w:val="26"/>
        </w:rPr>
      </w:pPr>
      <w:r w:rsidRPr="00564259">
        <w:rPr>
          <w:rFonts w:ascii="Times New Roman" w:hAnsi="Times New Roman" w:cs="Times New Roman"/>
          <w:sz w:val="26"/>
          <w:szCs w:val="26"/>
        </w:rPr>
        <w:t>The power distributor and the power storage box, ensuring an even distribution of power over the gravity drainage zone, are made of 304 stainless steel.</w:t>
      </w:r>
    </w:p>
    <w:p w14:paraId="6BF6E2CF" w14:textId="796816B5" w:rsidR="005D268B" w:rsidRDefault="005D268B" w:rsidP="00676E81">
      <w:pPr>
        <w:rPr>
          <w:rFonts w:ascii="Times New Roman" w:hAnsi="Times New Roman" w:cs="Times New Roman"/>
          <w:sz w:val="26"/>
          <w:szCs w:val="26"/>
        </w:rPr>
      </w:pPr>
    </w:p>
    <w:p w14:paraId="293C132B" w14:textId="35CCDB0E" w:rsidR="005D268B" w:rsidRPr="005D268B" w:rsidRDefault="00564259" w:rsidP="00676E81">
      <w:pPr>
        <w:rPr>
          <w:rFonts w:ascii="Times New Roman" w:hAnsi="Times New Roman" w:cs="Times New Roman"/>
          <w:sz w:val="26"/>
          <w:szCs w:val="26"/>
          <w:u w:val="single"/>
        </w:rPr>
      </w:pPr>
      <w:r w:rsidRPr="00564259">
        <w:rPr>
          <w:rFonts w:ascii="Times New Roman" w:hAnsi="Times New Roman" w:cs="Times New Roman"/>
          <w:sz w:val="26"/>
          <w:szCs w:val="26"/>
          <w:u w:val="single"/>
        </w:rPr>
        <w:t>Pallet for collecting filtrate and washing water</w:t>
      </w:r>
    </w:p>
    <w:p w14:paraId="52CCA4FF" w14:textId="731ECFB1" w:rsidR="005D268B" w:rsidRDefault="00564259" w:rsidP="00676E81">
      <w:pPr>
        <w:rPr>
          <w:rFonts w:ascii="Times New Roman" w:hAnsi="Times New Roman" w:cs="Times New Roman"/>
          <w:sz w:val="26"/>
          <w:szCs w:val="26"/>
        </w:rPr>
      </w:pPr>
      <w:r w:rsidRPr="00564259">
        <w:rPr>
          <w:rFonts w:ascii="Times New Roman" w:hAnsi="Times New Roman" w:cs="Times New Roman"/>
          <w:sz w:val="26"/>
          <w:szCs w:val="26"/>
        </w:rPr>
        <w:t>The pallets for collecting filtrate and washing water are made of 304 stainless steel. The containers of the pallets are designed for the maximum amount of water passing through the belt both in the gravity drainage zone and in the wedge-shaped zone.</w:t>
      </w:r>
    </w:p>
    <w:p w14:paraId="53B1320A" w14:textId="4FD98E56" w:rsidR="005D268B" w:rsidRDefault="005D268B" w:rsidP="00676E81">
      <w:pPr>
        <w:rPr>
          <w:rFonts w:ascii="Times New Roman" w:hAnsi="Times New Roman" w:cs="Times New Roman"/>
          <w:sz w:val="26"/>
          <w:szCs w:val="26"/>
        </w:rPr>
      </w:pPr>
    </w:p>
    <w:p w14:paraId="683657E0" w14:textId="3260BBDF" w:rsidR="005D268B" w:rsidRPr="005D268B" w:rsidRDefault="00564259" w:rsidP="00676E81">
      <w:pPr>
        <w:rPr>
          <w:rFonts w:ascii="Times New Roman" w:hAnsi="Times New Roman" w:cs="Times New Roman"/>
          <w:sz w:val="26"/>
          <w:szCs w:val="26"/>
          <w:u w:val="single"/>
        </w:rPr>
      </w:pPr>
      <w:r w:rsidRPr="00564259">
        <w:rPr>
          <w:rFonts w:ascii="Times New Roman" w:hAnsi="Times New Roman" w:cs="Times New Roman"/>
          <w:sz w:val="26"/>
          <w:szCs w:val="26"/>
          <w:u w:val="single"/>
        </w:rPr>
        <w:t>Corrosion protection</w:t>
      </w:r>
    </w:p>
    <w:p w14:paraId="35408821" w14:textId="255443B1" w:rsidR="005D268B" w:rsidRDefault="00564259" w:rsidP="00676E81">
      <w:pPr>
        <w:rPr>
          <w:rFonts w:ascii="Times New Roman" w:hAnsi="Times New Roman" w:cs="Times New Roman"/>
          <w:sz w:val="26"/>
          <w:szCs w:val="26"/>
        </w:rPr>
      </w:pPr>
      <w:r w:rsidRPr="00564259">
        <w:rPr>
          <w:rFonts w:ascii="Times New Roman" w:hAnsi="Times New Roman" w:cs="Times New Roman"/>
          <w:sz w:val="26"/>
          <w:szCs w:val="26"/>
        </w:rPr>
        <w:t>The frame and individual parts of the installation have surfaces prepared according to the SP-10 standard, with a zinc coating with a thickness of about 100 microns and an external protective two-component epoxy coating with a thickness of at least for additional protection.</w:t>
      </w:r>
    </w:p>
    <w:p w14:paraId="3D5A9F7E" w14:textId="58A56E80" w:rsidR="005D268B" w:rsidRDefault="005D268B" w:rsidP="00676E81">
      <w:pPr>
        <w:rPr>
          <w:rFonts w:ascii="Times New Roman" w:hAnsi="Times New Roman" w:cs="Times New Roman"/>
          <w:sz w:val="26"/>
          <w:szCs w:val="26"/>
        </w:rPr>
      </w:pPr>
    </w:p>
    <w:p w14:paraId="5D8D1A83" w14:textId="48C7F818" w:rsidR="005D268B" w:rsidRPr="005D268B" w:rsidRDefault="00564259" w:rsidP="00676E81">
      <w:pPr>
        <w:rPr>
          <w:rFonts w:ascii="Times New Roman" w:hAnsi="Times New Roman" w:cs="Times New Roman"/>
          <w:sz w:val="26"/>
          <w:szCs w:val="26"/>
          <w:u w:val="single"/>
        </w:rPr>
      </w:pPr>
      <w:r w:rsidRPr="00564259">
        <w:rPr>
          <w:rFonts w:ascii="Times New Roman" w:hAnsi="Times New Roman" w:cs="Times New Roman"/>
          <w:sz w:val="26"/>
          <w:szCs w:val="26"/>
          <w:u w:val="single"/>
        </w:rPr>
        <w:t>Securing attachment</w:t>
      </w:r>
    </w:p>
    <w:p w14:paraId="4511A90F" w14:textId="26747EFC" w:rsidR="005D268B" w:rsidRDefault="00564259" w:rsidP="00676E81">
      <w:pPr>
        <w:rPr>
          <w:rFonts w:ascii="Times New Roman" w:hAnsi="Times New Roman" w:cs="Times New Roman"/>
          <w:sz w:val="26"/>
          <w:szCs w:val="26"/>
        </w:rPr>
      </w:pPr>
      <w:r w:rsidRPr="00564259">
        <w:rPr>
          <w:rFonts w:ascii="Times New Roman" w:hAnsi="Times New Roman" w:cs="Times New Roman"/>
          <w:sz w:val="26"/>
          <w:szCs w:val="26"/>
        </w:rPr>
        <w:t>All securing attachment are made of 304 stainless steel.</w:t>
      </w:r>
    </w:p>
    <w:p w14:paraId="1943EFAB" w14:textId="5E4E2E04" w:rsidR="005D268B" w:rsidRDefault="005D268B" w:rsidP="00676E81">
      <w:pPr>
        <w:rPr>
          <w:rFonts w:ascii="Times New Roman" w:hAnsi="Times New Roman" w:cs="Times New Roman"/>
          <w:sz w:val="26"/>
          <w:szCs w:val="26"/>
        </w:rPr>
      </w:pPr>
    </w:p>
    <w:p w14:paraId="78483773" w14:textId="50F12139" w:rsidR="005D268B" w:rsidRPr="005D268B" w:rsidRDefault="006F06AF" w:rsidP="00676E81">
      <w:pPr>
        <w:rPr>
          <w:rFonts w:ascii="Times New Roman" w:hAnsi="Times New Roman" w:cs="Times New Roman"/>
          <w:sz w:val="26"/>
          <w:szCs w:val="26"/>
          <w:u w:val="single"/>
        </w:rPr>
      </w:pPr>
      <w:r w:rsidRPr="006F06AF">
        <w:rPr>
          <w:rFonts w:ascii="Times New Roman" w:hAnsi="Times New Roman" w:cs="Times New Roman"/>
          <w:sz w:val="26"/>
          <w:szCs w:val="26"/>
          <w:u w:val="single"/>
        </w:rPr>
        <w:t>Mechanical drive</w:t>
      </w:r>
    </w:p>
    <w:p w14:paraId="44244F1A" w14:textId="74EF9953" w:rsidR="005D268B" w:rsidRDefault="006F06AF" w:rsidP="00676E81">
      <w:pPr>
        <w:rPr>
          <w:rFonts w:ascii="Times New Roman" w:hAnsi="Times New Roman" w:cs="Times New Roman"/>
          <w:sz w:val="26"/>
          <w:szCs w:val="26"/>
        </w:rPr>
      </w:pPr>
      <w:r w:rsidRPr="006F06AF">
        <w:rPr>
          <w:rFonts w:ascii="Times New Roman" w:hAnsi="Times New Roman" w:cs="Times New Roman"/>
          <w:sz w:val="26"/>
          <w:szCs w:val="26"/>
        </w:rPr>
        <w:lastRenderedPageBreak/>
        <w:t>The mechanical drive unit consists of an electric motor, a gearbox with bevel gears and a frequency converter that allows you to adjust the speed of the belts during the operation of the filter press.</w:t>
      </w:r>
    </w:p>
    <w:p w14:paraId="6D28FB15" w14:textId="583539EE" w:rsidR="00903C5E" w:rsidRDefault="00903C5E" w:rsidP="00676E81">
      <w:pPr>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903C5E" w14:paraId="0B6288D9" w14:textId="77777777" w:rsidTr="00903C5E">
        <w:tc>
          <w:tcPr>
            <w:tcW w:w="4957" w:type="dxa"/>
          </w:tcPr>
          <w:p w14:paraId="25BF6E4B" w14:textId="1C52D8E5" w:rsidR="00903C5E" w:rsidRPr="00903C5E" w:rsidRDefault="006F06AF" w:rsidP="00676E81">
            <w:pPr>
              <w:rPr>
                <w:rFonts w:ascii="Times New Roman" w:hAnsi="Times New Roman" w:cs="Times New Roman"/>
                <w:b/>
                <w:bCs/>
                <w:sz w:val="26"/>
                <w:szCs w:val="26"/>
              </w:rPr>
            </w:pPr>
            <w:r w:rsidRPr="006F06AF">
              <w:rPr>
                <w:rFonts w:ascii="Times New Roman" w:hAnsi="Times New Roman" w:cs="Times New Roman"/>
                <w:b/>
                <w:bCs/>
                <w:sz w:val="26"/>
                <w:szCs w:val="26"/>
              </w:rPr>
              <w:t>TECHNICAL CHARACTERISTICS OF THE DRIVE</w:t>
            </w:r>
            <w:r w:rsidR="00903C5E" w:rsidRPr="00903C5E">
              <w:rPr>
                <w:rFonts w:ascii="Times New Roman" w:hAnsi="Times New Roman" w:cs="Times New Roman"/>
                <w:b/>
                <w:bCs/>
                <w:sz w:val="26"/>
                <w:szCs w:val="26"/>
              </w:rPr>
              <w:t>:</w:t>
            </w:r>
          </w:p>
        </w:tc>
        <w:tc>
          <w:tcPr>
            <w:tcW w:w="4388" w:type="dxa"/>
          </w:tcPr>
          <w:p w14:paraId="3BF6F003" w14:textId="77777777" w:rsidR="00903C5E" w:rsidRDefault="00903C5E" w:rsidP="00676E81">
            <w:pPr>
              <w:rPr>
                <w:rFonts w:ascii="Times New Roman" w:hAnsi="Times New Roman" w:cs="Times New Roman"/>
                <w:sz w:val="26"/>
                <w:szCs w:val="26"/>
              </w:rPr>
            </w:pPr>
          </w:p>
        </w:tc>
      </w:tr>
      <w:tr w:rsidR="00903C5E" w14:paraId="2D436C7D" w14:textId="77777777" w:rsidTr="00903C5E">
        <w:trPr>
          <w:trHeight w:val="603"/>
        </w:trPr>
        <w:tc>
          <w:tcPr>
            <w:tcW w:w="4957" w:type="dxa"/>
          </w:tcPr>
          <w:p w14:paraId="5E289392" w14:textId="1F9B1B7F" w:rsidR="00903C5E" w:rsidRPr="00903C5E" w:rsidRDefault="006F06AF" w:rsidP="00676E81">
            <w:pPr>
              <w:rPr>
                <w:rFonts w:ascii="Times New Roman" w:hAnsi="Times New Roman" w:cs="Times New Roman"/>
                <w:b/>
                <w:bCs/>
                <w:sz w:val="26"/>
                <w:szCs w:val="26"/>
              </w:rPr>
            </w:pPr>
            <w:r w:rsidRPr="006F06AF">
              <w:rPr>
                <w:rFonts w:ascii="Times New Roman" w:hAnsi="Times New Roman" w:cs="Times New Roman"/>
                <w:b/>
                <w:bCs/>
                <w:sz w:val="26"/>
                <w:szCs w:val="26"/>
              </w:rPr>
              <w:t>Electric motor power</w:t>
            </w:r>
            <w:r w:rsidR="00903C5E" w:rsidRPr="00903C5E">
              <w:rPr>
                <w:rFonts w:ascii="Times New Roman" w:hAnsi="Times New Roman" w:cs="Times New Roman"/>
                <w:b/>
                <w:bCs/>
                <w:sz w:val="26"/>
                <w:szCs w:val="26"/>
              </w:rPr>
              <w:t>:</w:t>
            </w:r>
          </w:p>
        </w:tc>
        <w:tc>
          <w:tcPr>
            <w:tcW w:w="4388" w:type="dxa"/>
          </w:tcPr>
          <w:p w14:paraId="55B21E5B" w14:textId="2A8ACF22" w:rsidR="00903C5E" w:rsidRDefault="006F06AF" w:rsidP="00676E81">
            <w:pPr>
              <w:rPr>
                <w:rFonts w:ascii="Times New Roman" w:hAnsi="Times New Roman" w:cs="Times New Roman"/>
                <w:sz w:val="26"/>
                <w:szCs w:val="26"/>
              </w:rPr>
            </w:pPr>
            <w:r w:rsidRPr="006F06AF">
              <w:rPr>
                <w:rFonts w:ascii="Times New Roman" w:hAnsi="Times New Roman" w:cs="Times New Roman"/>
                <w:sz w:val="26"/>
                <w:szCs w:val="26"/>
              </w:rPr>
              <w:t>5.5 KW</w:t>
            </w:r>
          </w:p>
        </w:tc>
      </w:tr>
      <w:tr w:rsidR="00903C5E" w14:paraId="4F7BF40C" w14:textId="77777777" w:rsidTr="00903C5E">
        <w:trPr>
          <w:trHeight w:val="541"/>
        </w:trPr>
        <w:tc>
          <w:tcPr>
            <w:tcW w:w="4957" w:type="dxa"/>
          </w:tcPr>
          <w:p w14:paraId="0EA5D2AD" w14:textId="56176D76" w:rsidR="00903C5E" w:rsidRPr="00903C5E" w:rsidRDefault="006F06AF" w:rsidP="00676E81">
            <w:pPr>
              <w:rPr>
                <w:rFonts w:ascii="Times New Roman" w:hAnsi="Times New Roman" w:cs="Times New Roman"/>
                <w:b/>
                <w:bCs/>
                <w:sz w:val="26"/>
                <w:szCs w:val="26"/>
              </w:rPr>
            </w:pPr>
            <w:r w:rsidRPr="006F06AF">
              <w:rPr>
                <w:rFonts w:ascii="Times New Roman" w:hAnsi="Times New Roman" w:cs="Times New Roman"/>
                <w:b/>
                <w:bCs/>
                <w:sz w:val="26"/>
                <w:szCs w:val="26"/>
              </w:rPr>
              <w:t>Supply voltage</w:t>
            </w:r>
            <w:r w:rsidR="00903C5E" w:rsidRPr="00903C5E">
              <w:rPr>
                <w:rFonts w:ascii="Times New Roman" w:hAnsi="Times New Roman" w:cs="Times New Roman"/>
                <w:b/>
                <w:bCs/>
                <w:sz w:val="26"/>
                <w:szCs w:val="26"/>
              </w:rPr>
              <w:t>:</w:t>
            </w:r>
          </w:p>
        </w:tc>
        <w:tc>
          <w:tcPr>
            <w:tcW w:w="4388" w:type="dxa"/>
          </w:tcPr>
          <w:p w14:paraId="0A8FF378" w14:textId="03785699" w:rsidR="00903C5E" w:rsidRDefault="006F06AF" w:rsidP="00676E81">
            <w:pPr>
              <w:rPr>
                <w:rFonts w:ascii="Times New Roman" w:hAnsi="Times New Roman" w:cs="Times New Roman"/>
                <w:sz w:val="26"/>
                <w:szCs w:val="26"/>
              </w:rPr>
            </w:pPr>
            <w:r w:rsidRPr="006F06AF">
              <w:rPr>
                <w:rFonts w:ascii="Times New Roman" w:hAnsi="Times New Roman" w:cs="Times New Roman"/>
                <w:sz w:val="26"/>
                <w:szCs w:val="26"/>
              </w:rPr>
              <w:t>380V / 3 PHASE / 50HZ</w:t>
            </w:r>
          </w:p>
        </w:tc>
      </w:tr>
      <w:tr w:rsidR="00903C5E" w14:paraId="0BA0A47B" w14:textId="77777777" w:rsidTr="00903C5E">
        <w:trPr>
          <w:trHeight w:val="563"/>
        </w:trPr>
        <w:tc>
          <w:tcPr>
            <w:tcW w:w="4957" w:type="dxa"/>
          </w:tcPr>
          <w:p w14:paraId="614E45B3" w14:textId="6684787B" w:rsidR="00903C5E" w:rsidRPr="00903C5E" w:rsidRDefault="006F06AF" w:rsidP="00676E81">
            <w:pPr>
              <w:rPr>
                <w:rFonts w:ascii="Times New Roman" w:hAnsi="Times New Roman" w:cs="Times New Roman"/>
                <w:b/>
                <w:bCs/>
                <w:sz w:val="26"/>
                <w:szCs w:val="26"/>
              </w:rPr>
            </w:pPr>
            <w:r w:rsidRPr="006F06AF">
              <w:rPr>
                <w:rFonts w:ascii="Times New Roman" w:hAnsi="Times New Roman" w:cs="Times New Roman"/>
                <w:b/>
                <w:bCs/>
                <w:sz w:val="26"/>
                <w:szCs w:val="26"/>
              </w:rPr>
              <w:t>Design of the electric motor housing</w:t>
            </w:r>
            <w:r w:rsidR="00903C5E" w:rsidRPr="00903C5E">
              <w:rPr>
                <w:rFonts w:ascii="Times New Roman" w:hAnsi="Times New Roman" w:cs="Times New Roman"/>
                <w:b/>
                <w:bCs/>
                <w:sz w:val="26"/>
                <w:szCs w:val="26"/>
              </w:rPr>
              <w:t>:</w:t>
            </w:r>
          </w:p>
        </w:tc>
        <w:tc>
          <w:tcPr>
            <w:tcW w:w="4388" w:type="dxa"/>
          </w:tcPr>
          <w:p w14:paraId="12D4DFF6" w14:textId="17A6FDEA" w:rsidR="00903C5E" w:rsidRPr="00903C5E" w:rsidRDefault="00903C5E" w:rsidP="00676E81">
            <w:pPr>
              <w:rPr>
                <w:rFonts w:ascii="Times New Roman" w:hAnsi="Times New Roman" w:cs="Times New Roman"/>
                <w:sz w:val="26"/>
                <w:szCs w:val="26"/>
              </w:rPr>
            </w:pPr>
            <w:r>
              <w:rPr>
                <w:rFonts w:ascii="Times New Roman" w:hAnsi="Times New Roman" w:cs="Times New Roman"/>
                <w:sz w:val="26"/>
                <w:szCs w:val="26"/>
                <w:lang w:val="en-US"/>
              </w:rPr>
              <w:t>TEFC</w:t>
            </w:r>
          </w:p>
        </w:tc>
      </w:tr>
      <w:tr w:rsidR="00903C5E" w14:paraId="5B066BD5" w14:textId="77777777" w:rsidTr="00903C5E">
        <w:trPr>
          <w:trHeight w:val="557"/>
        </w:trPr>
        <w:tc>
          <w:tcPr>
            <w:tcW w:w="4957" w:type="dxa"/>
          </w:tcPr>
          <w:p w14:paraId="2CD2BA6F" w14:textId="1458B941" w:rsidR="00903C5E" w:rsidRPr="00903C5E" w:rsidRDefault="006F06AF" w:rsidP="00676E81">
            <w:pPr>
              <w:rPr>
                <w:rFonts w:ascii="Times New Roman" w:hAnsi="Times New Roman" w:cs="Times New Roman"/>
                <w:b/>
                <w:bCs/>
                <w:sz w:val="26"/>
                <w:szCs w:val="26"/>
              </w:rPr>
            </w:pPr>
            <w:r w:rsidRPr="006F06AF">
              <w:rPr>
                <w:rFonts w:ascii="Times New Roman" w:hAnsi="Times New Roman" w:cs="Times New Roman"/>
                <w:b/>
                <w:bCs/>
                <w:sz w:val="26"/>
                <w:szCs w:val="26"/>
              </w:rPr>
              <w:t>Type of gearbox</w:t>
            </w:r>
            <w:r w:rsidR="00903C5E" w:rsidRPr="00903C5E">
              <w:rPr>
                <w:rFonts w:ascii="Times New Roman" w:hAnsi="Times New Roman" w:cs="Times New Roman"/>
                <w:b/>
                <w:bCs/>
                <w:sz w:val="26"/>
                <w:szCs w:val="26"/>
              </w:rPr>
              <w:t>:</w:t>
            </w:r>
          </w:p>
        </w:tc>
        <w:tc>
          <w:tcPr>
            <w:tcW w:w="4388" w:type="dxa"/>
          </w:tcPr>
          <w:p w14:paraId="2B46ED32" w14:textId="1154F497" w:rsidR="00903C5E" w:rsidRDefault="006F06AF" w:rsidP="00676E81">
            <w:pPr>
              <w:rPr>
                <w:rFonts w:ascii="Times New Roman" w:hAnsi="Times New Roman" w:cs="Times New Roman"/>
                <w:sz w:val="26"/>
                <w:szCs w:val="26"/>
              </w:rPr>
            </w:pPr>
            <w:r w:rsidRPr="006F06AF">
              <w:rPr>
                <w:rFonts w:ascii="Times New Roman" w:hAnsi="Times New Roman" w:cs="Times New Roman"/>
                <w:sz w:val="26"/>
                <w:szCs w:val="26"/>
              </w:rPr>
              <w:t>HELICAL</w:t>
            </w:r>
          </w:p>
        </w:tc>
      </w:tr>
      <w:tr w:rsidR="00903C5E" w14:paraId="71D79AA0" w14:textId="77777777" w:rsidTr="00903C5E">
        <w:trPr>
          <w:trHeight w:val="551"/>
        </w:trPr>
        <w:tc>
          <w:tcPr>
            <w:tcW w:w="4957" w:type="dxa"/>
          </w:tcPr>
          <w:p w14:paraId="2063ADF6" w14:textId="1931DF35" w:rsidR="00903C5E" w:rsidRPr="00903C5E" w:rsidRDefault="006F06AF" w:rsidP="00676E81">
            <w:pPr>
              <w:rPr>
                <w:rFonts w:ascii="Times New Roman" w:hAnsi="Times New Roman" w:cs="Times New Roman"/>
                <w:b/>
                <w:bCs/>
                <w:sz w:val="26"/>
                <w:szCs w:val="26"/>
              </w:rPr>
            </w:pPr>
            <w:r w:rsidRPr="006F06AF">
              <w:rPr>
                <w:rFonts w:ascii="Times New Roman" w:hAnsi="Times New Roman" w:cs="Times New Roman"/>
                <w:b/>
                <w:bCs/>
                <w:sz w:val="26"/>
                <w:szCs w:val="26"/>
              </w:rPr>
              <w:t>Gear ratio of the gearbox</w:t>
            </w:r>
            <w:r w:rsidR="00903C5E" w:rsidRPr="00903C5E">
              <w:rPr>
                <w:rFonts w:ascii="Times New Roman" w:hAnsi="Times New Roman" w:cs="Times New Roman"/>
                <w:b/>
                <w:bCs/>
                <w:sz w:val="26"/>
                <w:szCs w:val="26"/>
              </w:rPr>
              <w:t>:</w:t>
            </w:r>
          </w:p>
        </w:tc>
        <w:tc>
          <w:tcPr>
            <w:tcW w:w="4388" w:type="dxa"/>
          </w:tcPr>
          <w:p w14:paraId="2B157934" w14:textId="6A3FA75B" w:rsidR="00903C5E" w:rsidRDefault="00903C5E" w:rsidP="00676E81">
            <w:pPr>
              <w:rPr>
                <w:rFonts w:ascii="Times New Roman" w:hAnsi="Times New Roman" w:cs="Times New Roman"/>
                <w:sz w:val="26"/>
                <w:szCs w:val="26"/>
              </w:rPr>
            </w:pPr>
            <w:r>
              <w:rPr>
                <w:rFonts w:ascii="Times New Roman" w:hAnsi="Times New Roman" w:cs="Times New Roman"/>
                <w:sz w:val="26"/>
                <w:szCs w:val="26"/>
              </w:rPr>
              <w:t>86:1</w:t>
            </w:r>
          </w:p>
        </w:tc>
      </w:tr>
      <w:tr w:rsidR="00903C5E" w14:paraId="2037D681" w14:textId="77777777" w:rsidTr="00903C5E">
        <w:tc>
          <w:tcPr>
            <w:tcW w:w="4957" w:type="dxa"/>
          </w:tcPr>
          <w:p w14:paraId="7753EB0D" w14:textId="0823AAFF" w:rsidR="00903C5E" w:rsidRPr="00903C5E" w:rsidRDefault="006F06AF" w:rsidP="00676E81">
            <w:pPr>
              <w:rPr>
                <w:rFonts w:ascii="Times New Roman" w:hAnsi="Times New Roman" w:cs="Times New Roman"/>
                <w:b/>
                <w:bCs/>
                <w:sz w:val="26"/>
                <w:szCs w:val="26"/>
              </w:rPr>
            </w:pPr>
            <w:r w:rsidRPr="006F06AF">
              <w:rPr>
                <w:rFonts w:ascii="Times New Roman" w:hAnsi="Times New Roman" w:cs="Times New Roman"/>
                <w:b/>
                <w:bCs/>
                <w:sz w:val="26"/>
                <w:szCs w:val="26"/>
              </w:rPr>
              <w:t>Output shaft rotation frequency</w:t>
            </w:r>
            <w:r w:rsidR="00903C5E" w:rsidRPr="00903C5E">
              <w:rPr>
                <w:rFonts w:ascii="Times New Roman" w:hAnsi="Times New Roman" w:cs="Times New Roman"/>
                <w:b/>
                <w:bCs/>
                <w:sz w:val="26"/>
                <w:szCs w:val="26"/>
              </w:rPr>
              <w:t>:</w:t>
            </w:r>
          </w:p>
        </w:tc>
        <w:tc>
          <w:tcPr>
            <w:tcW w:w="4388" w:type="dxa"/>
          </w:tcPr>
          <w:p w14:paraId="696D4689" w14:textId="78918FD0" w:rsidR="00903C5E" w:rsidRDefault="006F06AF" w:rsidP="00676E81">
            <w:pPr>
              <w:rPr>
                <w:rFonts w:ascii="Times New Roman" w:hAnsi="Times New Roman" w:cs="Times New Roman"/>
                <w:sz w:val="26"/>
                <w:szCs w:val="26"/>
              </w:rPr>
            </w:pPr>
            <w:r w:rsidRPr="006F06AF">
              <w:rPr>
                <w:rFonts w:ascii="Times New Roman" w:hAnsi="Times New Roman" w:cs="Times New Roman"/>
                <w:sz w:val="26"/>
                <w:szCs w:val="26"/>
              </w:rPr>
              <w:t>17 RPM (AT 50 HZ)</w:t>
            </w:r>
          </w:p>
        </w:tc>
      </w:tr>
    </w:tbl>
    <w:p w14:paraId="3FC96ADD" w14:textId="77FFC55E" w:rsidR="00903C5E" w:rsidRDefault="00903C5E" w:rsidP="00676E81">
      <w:pPr>
        <w:rPr>
          <w:rFonts w:ascii="Times New Roman" w:hAnsi="Times New Roman" w:cs="Times New Roman"/>
          <w:sz w:val="26"/>
          <w:szCs w:val="26"/>
        </w:rPr>
      </w:pPr>
    </w:p>
    <w:p w14:paraId="2A438D6D" w14:textId="64E02991" w:rsidR="00903C5E" w:rsidRPr="00903C5E" w:rsidRDefault="006F06AF" w:rsidP="00676E81">
      <w:pPr>
        <w:rPr>
          <w:rFonts w:ascii="Times New Roman" w:hAnsi="Times New Roman" w:cs="Times New Roman"/>
          <w:sz w:val="26"/>
          <w:szCs w:val="26"/>
          <w:u w:val="single"/>
        </w:rPr>
      </w:pPr>
      <w:r w:rsidRPr="006F06AF">
        <w:rPr>
          <w:rFonts w:ascii="Times New Roman" w:hAnsi="Times New Roman" w:cs="Times New Roman"/>
          <w:sz w:val="26"/>
          <w:szCs w:val="26"/>
          <w:u w:val="single"/>
        </w:rPr>
        <w:t>"Self-cleaning" belt washing systems</w:t>
      </w:r>
    </w:p>
    <w:p w14:paraId="59154684" w14:textId="2359BAD6" w:rsidR="00903C5E" w:rsidRDefault="006F06AF" w:rsidP="00676E81">
      <w:pPr>
        <w:rPr>
          <w:rFonts w:ascii="Times New Roman" w:hAnsi="Times New Roman" w:cs="Times New Roman"/>
          <w:sz w:val="26"/>
          <w:szCs w:val="26"/>
        </w:rPr>
      </w:pPr>
      <w:r w:rsidRPr="006F06AF">
        <w:rPr>
          <w:rFonts w:ascii="Times New Roman" w:hAnsi="Times New Roman" w:cs="Times New Roman"/>
          <w:sz w:val="26"/>
          <w:szCs w:val="26"/>
        </w:rPr>
        <w:t>The upper and lower filtering belts each have their own flushing systems operating in continuous mode. The concentration of suspended solids in the washing water supplied to the distribution pipe and nozzles should be no more than 200 ppm (parts per million).</w:t>
      </w:r>
    </w:p>
    <w:p w14:paraId="709BCA1B" w14:textId="68B0A7BA" w:rsidR="00AE6A77" w:rsidRDefault="006F06AF" w:rsidP="00676E81">
      <w:pPr>
        <w:rPr>
          <w:rFonts w:ascii="Times New Roman" w:hAnsi="Times New Roman" w:cs="Times New Roman"/>
          <w:sz w:val="26"/>
          <w:szCs w:val="26"/>
        </w:rPr>
      </w:pPr>
      <w:r w:rsidRPr="006F06AF">
        <w:rPr>
          <w:rFonts w:ascii="Times New Roman" w:hAnsi="Times New Roman" w:cs="Times New Roman"/>
          <w:sz w:val="26"/>
          <w:szCs w:val="26"/>
        </w:rPr>
        <w:t>Cleaning of the flushing system is performed by turning the hand wheel: in this case, solid particles are removed from the spray nozzles by a brush mechanism mounted on the shaft.</w:t>
      </w:r>
    </w:p>
    <w:p w14:paraId="300CE0C4" w14:textId="1931AE5A" w:rsidR="00AE6A77" w:rsidRDefault="00AE6A77" w:rsidP="00676E81">
      <w:pPr>
        <w:rPr>
          <w:rFonts w:ascii="Times New Roman" w:hAnsi="Times New Roman" w:cs="Times New Roman"/>
          <w:sz w:val="26"/>
          <w:szCs w:val="26"/>
        </w:rPr>
      </w:pPr>
      <w:r>
        <w:rPr>
          <w:rFonts w:ascii="Times New Roman" w:hAnsi="Times New Roman" w:cs="Times New Roman"/>
          <w:sz w:val="26"/>
          <w:szCs w:val="26"/>
        </w:rPr>
        <w:br w:type="page"/>
      </w:r>
    </w:p>
    <w:p w14:paraId="21FA7502" w14:textId="5CE4F781" w:rsidR="00AE6A77" w:rsidRPr="00AE6A77" w:rsidRDefault="006F06AF" w:rsidP="00676E81">
      <w:pPr>
        <w:rPr>
          <w:rFonts w:ascii="Times New Roman" w:hAnsi="Times New Roman" w:cs="Times New Roman"/>
          <w:sz w:val="26"/>
          <w:szCs w:val="26"/>
          <w:u w:val="single"/>
        </w:rPr>
      </w:pPr>
      <w:r w:rsidRPr="006F06AF">
        <w:rPr>
          <w:rFonts w:ascii="Times New Roman" w:hAnsi="Times New Roman" w:cs="Times New Roman"/>
          <w:sz w:val="26"/>
          <w:szCs w:val="26"/>
          <w:u w:val="single"/>
        </w:rPr>
        <w:lastRenderedPageBreak/>
        <w:t>Scrapers</w:t>
      </w:r>
    </w:p>
    <w:p w14:paraId="059155AA" w14:textId="77B6FE17" w:rsidR="00AE6A77" w:rsidRDefault="006F06AF" w:rsidP="00676E81">
      <w:pPr>
        <w:rPr>
          <w:rFonts w:ascii="Times New Roman" w:hAnsi="Times New Roman" w:cs="Times New Roman"/>
          <w:sz w:val="26"/>
          <w:szCs w:val="26"/>
        </w:rPr>
      </w:pPr>
      <w:r w:rsidRPr="006F06AF">
        <w:rPr>
          <w:rFonts w:ascii="Times New Roman" w:hAnsi="Times New Roman" w:cs="Times New Roman"/>
          <w:sz w:val="26"/>
          <w:szCs w:val="26"/>
        </w:rPr>
        <w:t>The scraper assembly ensures the removal of dehydrated cake from the belts. The upper and lower belts each have their own scraper assembly. The scraper is easily removed, its position can be adjusted.</w:t>
      </w:r>
    </w:p>
    <w:p w14:paraId="47D677A5" w14:textId="09B8CFC2" w:rsidR="00AE6A77" w:rsidRDefault="00AE6A77" w:rsidP="00676E81">
      <w:pPr>
        <w:rPr>
          <w:rFonts w:ascii="Times New Roman" w:hAnsi="Times New Roman" w:cs="Times New Roman"/>
          <w:sz w:val="26"/>
          <w:szCs w:val="26"/>
        </w:rPr>
      </w:pPr>
    </w:p>
    <w:p w14:paraId="1206FEA6" w14:textId="1C635DE6" w:rsidR="00AE6A77" w:rsidRDefault="006F06AF" w:rsidP="00676E81">
      <w:pPr>
        <w:rPr>
          <w:rFonts w:ascii="Times New Roman" w:hAnsi="Times New Roman" w:cs="Times New Roman"/>
          <w:b/>
          <w:bCs/>
          <w:sz w:val="26"/>
          <w:szCs w:val="26"/>
        </w:rPr>
      </w:pPr>
      <w:r w:rsidRPr="006F06AF">
        <w:rPr>
          <w:rFonts w:ascii="Times New Roman" w:hAnsi="Times New Roman" w:cs="Times New Roman"/>
          <w:b/>
          <w:bCs/>
          <w:sz w:val="26"/>
          <w:szCs w:val="26"/>
        </w:rPr>
        <w:t>General requirements</w:t>
      </w:r>
      <w:r w:rsidR="00AE6A77" w:rsidRPr="00AE6A77">
        <w:rPr>
          <w:rFonts w:ascii="Times New Roman" w:hAnsi="Times New Roman" w:cs="Times New Roman"/>
          <w:b/>
          <w:bCs/>
          <w:sz w:val="26"/>
          <w:szCs w:val="26"/>
        </w:rPr>
        <w:t>:</w:t>
      </w:r>
    </w:p>
    <w:p w14:paraId="2DA5D53D" w14:textId="77777777" w:rsidR="00B44E88" w:rsidRPr="00AE6A77" w:rsidRDefault="00B44E88" w:rsidP="00676E81">
      <w:pPr>
        <w:rPr>
          <w:rFonts w:ascii="Times New Roman" w:hAnsi="Times New Roman" w:cs="Times New Roman"/>
          <w:b/>
          <w:bCs/>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B44E88" w14:paraId="0B298987" w14:textId="77777777" w:rsidTr="00B44E88">
        <w:tc>
          <w:tcPr>
            <w:tcW w:w="4390" w:type="dxa"/>
          </w:tcPr>
          <w:p w14:paraId="49288A3D" w14:textId="2D838DE5" w:rsidR="00B44E88" w:rsidRDefault="006F06AF" w:rsidP="00676E81">
            <w:pPr>
              <w:rPr>
                <w:rFonts w:ascii="Times New Roman" w:hAnsi="Times New Roman" w:cs="Times New Roman"/>
                <w:sz w:val="26"/>
                <w:szCs w:val="26"/>
              </w:rPr>
            </w:pPr>
            <w:r w:rsidRPr="006F06AF">
              <w:rPr>
                <w:rFonts w:ascii="Times New Roman" w:hAnsi="Times New Roman" w:cs="Times New Roman"/>
                <w:sz w:val="26"/>
                <w:szCs w:val="26"/>
              </w:rPr>
              <w:t>for service clearances</w:t>
            </w:r>
            <w:r w:rsidR="00B44E88">
              <w:rPr>
                <w:rFonts w:ascii="Times New Roman" w:hAnsi="Times New Roman" w:cs="Times New Roman"/>
                <w:sz w:val="26"/>
                <w:szCs w:val="26"/>
              </w:rPr>
              <w:t>:</w:t>
            </w:r>
          </w:p>
        </w:tc>
        <w:tc>
          <w:tcPr>
            <w:tcW w:w="4955" w:type="dxa"/>
          </w:tcPr>
          <w:p w14:paraId="2A273C6B" w14:textId="7B57CDA1" w:rsidR="00B44E88" w:rsidRDefault="00B44E88" w:rsidP="00676E81">
            <w:pPr>
              <w:rPr>
                <w:rFonts w:ascii="Times New Roman" w:hAnsi="Times New Roman" w:cs="Times New Roman"/>
                <w:sz w:val="26"/>
                <w:szCs w:val="26"/>
              </w:rPr>
            </w:pPr>
            <w:r>
              <w:rPr>
                <w:rFonts w:ascii="Times New Roman" w:hAnsi="Times New Roman" w:cs="Times New Roman"/>
                <w:sz w:val="26"/>
                <w:szCs w:val="26"/>
              </w:rPr>
              <w:t xml:space="preserve">- </w:t>
            </w:r>
            <w:r w:rsidR="006F06AF" w:rsidRPr="006F06AF">
              <w:rPr>
                <w:rFonts w:ascii="Times New Roman" w:hAnsi="Times New Roman" w:cs="Times New Roman"/>
                <w:sz w:val="26"/>
                <w:szCs w:val="26"/>
              </w:rPr>
              <w:t>at least 1220 mm from the drive side</w:t>
            </w:r>
          </w:p>
          <w:p w14:paraId="334C24B9" w14:textId="3CA6368B" w:rsidR="00B44E88" w:rsidRDefault="00B44E88" w:rsidP="00676E81">
            <w:pPr>
              <w:rPr>
                <w:rFonts w:ascii="Times New Roman" w:hAnsi="Times New Roman" w:cs="Times New Roman"/>
                <w:sz w:val="26"/>
                <w:szCs w:val="26"/>
              </w:rPr>
            </w:pPr>
            <w:r>
              <w:rPr>
                <w:rFonts w:ascii="Times New Roman" w:hAnsi="Times New Roman" w:cs="Times New Roman"/>
                <w:sz w:val="26"/>
                <w:szCs w:val="26"/>
              </w:rPr>
              <w:t xml:space="preserve">- </w:t>
            </w:r>
            <w:r w:rsidR="006F06AF" w:rsidRPr="006F06AF">
              <w:rPr>
                <w:rFonts w:ascii="Times New Roman" w:hAnsi="Times New Roman" w:cs="Times New Roman"/>
                <w:sz w:val="26"/>
                <w:szCs w:val="26"/>
              </w:rPr>
              <w:t>a gap of 30-50 mm on the opposite side is strongly recommended in case of replacement of the rolls</w:t>
            </w:r>
          </w:p>
        </w:tc>
      </w:tr>
      <w:tr w:rsidR="00B44E88" w14:paraId="43EF6EF2" w14:textId="77777777" w:rsidTr="00B44E88">
        <w:tc>
          <w:tcPr>
            <w:tcW w:w="4390" w:type="dxa"/>
          </w:tcPr>
          <w:p w14:paraId="538DBBFC" w14:textId="1CACEA43" w:rsidR="00B44E88" w:rsidRDefault="006F06AF" w:rsidP="00676E81">
            <w:pPr>
              <w:rPr>
                <w:rFonts w:ascii="Times New Roman" w:hAnsi="Times New Roman" w:cs="Times New Roman"/>
                <w:sz w:val="26"/>
                <w:szCs w:val="26"/>
              </w:rPr>
            </w:pPr>
            <w:r w:rsidRPr="006F06AF">
              <w:rPr>
                <w:rFonts w:ascii="Times New Roman" w:hAnsi="Times New Roman" w:cs="Times New Roman"/>
                <w:sz w:val="26"/>
                <w:szCs w:val="26"/>
              </w:rPr>
              <w:t xml:space="preserve">for the total water consumption for washing </w:t>
            </w:r>
            <w:r>
              <w:rPr>
                <w:rFonts w:ascii="Times New Roman" w:hAnsi="Times New Roman" w:cs="Times New Roman"/>
                <w:sz w:val="26"/>
                <w:szCs w:val="26"/>
                <w:lang w:val="en-US"/>
              </w:rPr>
              <w:t>belt</w:t>
            </w:r>
            <w:r w:rsidRPr="006F06AF">
              <w:rPr>
                <w:rFonts w:ascii="Times New Roman" w:hAnsi="Times New Roman" w:cs="Times New Roman"/>
                <w:sz w:val="26"/>
                <w:szCs w:val="26"/>
              </w:rPr>
              <w:t>s</w:t>
            </w:r>
            <w:r w:rsidR="00B44E88">
              <w:rPr>
                <w:rFonts w:ascii="Times New Roman" w:hAnsi="Times New Roman" w:cs="Times New Roman"/>
                <w:sz w:val="26"/>
                <w:szCs w:val="26"/>
              </w:rPr>
              <w:t>:</w:t>
            </w:r>
          </w:p>
        </w:tc>
        <w:tc>
          <w:tcPr>
            <w:tcW w:w="4955" w:type="dxa"/>
          </w:tcPr>
          <w:p w14:paraId="7F71985F" w14:textId="37021A78" w:rsidR="00B44E88" w:rsidRDefault="00B44E88" w:rsidP="00676E81">
            <w:pPr>
              <w:rPr>
                <w:rFonts w:ascii="Times New Roman" w:hAnsi="Times New Roman" w:cs="Times New Roman"/>
                <w:sz w:val="26"/>
                <w:szCs w:val="26"/>
              </w:rPr>
            </w:pPr>
            <w:r>
              <w:rPr>
                <w:rFonts w:ascii="Times New Roman" w:hAnsi="Times New Roman" w:cs="Times New Roman"/>
                <w:sz w:val="26"/>
                <w:szCs w:val="26"/>
              </w:rPr>
              <w:t xml:space="preserve">- </w:t>
            </w:r>
            <w:r w:rsidR="006F06AF" w:rsidRPr="006F06AF">
              <w:rPr>
                <w:rFonts w:ascii="Times New Roman" w:hAnsi="Times New Roman" w:cs="Times New Roman"/>
                <w:sz w:val="26"/>
                <w:szCs w:val="26"/>
              </w:rPr>
              <w:t>27 m3/h at 689 kPa</w:t>
            </w:r>
          </w:p>
        </w:tc>
      </w:tr>
      <w:tr w:rsidR="00B44E88" w14:paraId="62772F57" w14:textId="77777777" w:rsidTr="00B44E88">
        <w:tc>
          <w:tcPr>
            <w:tcW w:w="4390" w:type="dxa"/>
          </w:tcPr>
          <w:p w14:paraId="53800C42" w14:textId="7441E520" w:rsidR="00B44E88" w:rsidRDefault="006F06AF" w:rsidP="00676E81">
            <w:pPr>
              <w:rPr>
                <w:rFonts w:ascii="Times New Roman" w:hAnsi="Times New Roman" w:cs="Times New Roman"/>
                <w:sz w:val="26"/>
                <w:szCs w:val="26"/>
              </w:rPr>
            </w:pPr>
            <w:r>
              <w:rPr>
                <w:rFonts w:ascii="Times New Roman" w:hAnsi="Times New Roman" w:cs="Times New Roman"/>
                <w:sz w:val="26"/>
                <w:szCs w:val="26"/>
                <w:lang w:val="en-US"/>
              </w:rPr>
              <w:t xml:space="preserve">for </w:t>
            </w:r>
            <w:r w:rsidRPr="006F06AF">
              <w:rPr>
                <w:rFonts w:ascii="Times New Roman" w:hAnsi="Times New Roman" w:cs="Times New Roman"/>
                <w:sz w:val="26"/>
                <w:szCs w:val="26"/>
                <w:lang w:val="en-US"/>
              </w:rPr>
              <w:t>the air flow rate for belt tension and alignment systems</w:t>
            </w:r>
            <w:r w:rsidR="00B44E88">
              <w:rPr>
                <w:rFonts w:ascii="Times New Roman" w:hAnsi="Times New Roman" w:cs="Times New Roman"/>
                <w:sz w:val="26"/>
                <w:szCs w:val="26"/>
              </w:rPr>
              <w:t>:</w:t>
            </w:r>
          </w:p>
        </w:tc>
        <w:tc>
          <w:tcPr>
            <w:tcW w:w="4955" w:type="dxa"/>
          </w:tcPr>
          <w:p w14:paraId="726331B7" w14:textId="4C6E60A3" w:rsidR="00B44E88" w:rsidRDefault="00B44E88" w:rsidP="00676E81">
            <w:pPr>
              <w:rPr>
                <w:rFonts w:ascii="Times New Roman" w:hAnsi="Times New Roman" w:cs="Times New Roman"/>
                <w:sz w:val="26"/>
                <w:szCs w:val="26"/>
              </w:rPr>
            </w:pPr>
            <w:r>
              <w:rPr>
                <w:rFonts w:ascii="Times New Roman" w:hAnsi="Times New Roman" w:cs="Times New Roman"/>
                <w:sz w:val="26"/>
                <w:szCs w:val="26"/>
              </w:rPr>
              <w:t xml:space="preserve">- </w:t>
            </w:r>
            <w:r w:rsidR="006F06AF" w:rsidRPr="006F06AF">
              <w:rPr>
                <w:rFonts w:ascii="Times New Roman" w:hAnsi="Times New Roman" w:cs="Times New Roman"/>
                <w:sz w:val="26"/>
                <w:szCs w:val="26"/>
              </w:rPr>
              <w:t>85 l/min (on suction) at 689 kPa</w:t>
            </w:r>
          </w:p>
        </w:tc>
      </w:tr>
    </w:tbl>
    <w:p w14:paraId="47DBC309" w14:textId="64F84F99" w:rsidR="00AE6A77" w:rsidRDefault="00AE6A77" w:rsidP="00676E81">
      <w:pPr>
        <w:rPr>
          <w:rFonts w:ascii="Times New Roman" w:hAnsi="Times New Roman" w:cs="Times New Roman"/>
          <w:sz w:val="26"/>
          <w:szCs w:val="26"/>
        </w:rPr>
      </w:pPr>
    </w:p>
    <w:p w14:paraId="25128D61" w14:textId="53C69230" w:rsidR="00B44E88" w:rsidRDefault="00B44E88" w:rsidP="00676E81">
      <w:pPr>
        <w:rPr>
          <w:rFonts w:ascii="Times New Roman" w:hAnsi="Times New Roman" w:cs="Times New Roman"/>
          <w:sz w:val="26"/>
          <w:szCs w:val="26"/>
        </w:rPr>
      </w:pPr>
    </w:p>
    <w:p w14:paraId="03E30E03" w14:textId="37B5D8CA" w:rsidR="00B44E88" w:rsidRPr="00B44E88" w:rsidRDefault="006F06AF" w:rsidP="00676E81">
      <w:pPr>
        <w:rPr>
          <w:rFonts w:ascii="Times New Roman" w:hAnsi="Times New Roman" w:cs="Times New Roman"/>
          <w:b/>
          <w:bCs/>
          <w:sz w:val="26"/>
          <w:szCs w:val="26"/>
        </w:rPr>
      </w:pPr>
      <w:r w:rsidRPr="006F06AF">
        <w:rPr>
          <w:rFonts w:ascii="Times New Roman" w:hAnsi="Times New Roman" w:cs="Times New Roman"/>
          <w:b/>
          <w:bCs/>
          <w:sz w:val="26"/>
          <w:szCs w:val="26"/>
        </w:rPr>
        <w:t>DATE OF COMMISSIONING</w:t>
      </w:r>
      <w:r w:rsidR="00B44E88" w:rsidRPr="00B44E88">
        <w:rPr>
          <w:rFonts w:ascii="Times New Roman" w:hAnsi="Times New Roman" w:cs="Times New Roman"/>
          <w:b/>
          <w:bCs/>
          <w:sz w:val="26"/>
          <w:szCs w:val="26"/>
        </w:rPr>
        <w:t>:</w:t>
      </w:r>
    </w:p>
    <w:sectPr w:rsidR="00B44E88" w:rsidRPr="00B44E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EC5C" w14:textId="77777777" w:rsidR="004E1E3F" w:rsidRDefault="004E1E3F" w:rsidP="002A15DE">
      <w:r>
        <w:separator/>
      </w:r>
    </w:p>
  </w:endnote>
  <w:endnote w:type="continuationSeparator" w:id="0">
    <w:p w14:paraId="0B3F6884" w14:textId="77777777" w:rsidR="004E1E3F" w:rsidRDefault="004E1E3F" w:rsidP="002A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8938" w14:textId="4C83F76E" w:rsidR="00317C86" w:rsidRPr="00317C86" w:rsidRDefault="00786820" w:rsidP="00317C86">
    <w:pPr>
      <w:pStyle w:val="a5"/>
      <w:jc w:val="center"/>
      <w:rPr>
        <w:rFonts w:ascii="Times New Roman" w:hAnsi="Times New Roman" w:cs="Times New Roman"/>
      </w:rPr>
    </w:pPr>
    <w:r w:rsidRPr="00786820">
      <w:rPr>
        <w:rFonts w:ascii="Times New Roman" w:hAnsi="Times New Roman" w:cs="Times New Roman"/>
      </w:rPr>
      <w:t>Page _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9373" w14:textId="77777777" w:rsidR="004E1E3F" w:rsidRDefault="004E1E3F" w:rsidP="002A15DE">
      <w:r>
        <w:separator/>
      </w:r>
    </w:p>
  </w:footnote>
  <w:footnote w:type="continuationSeparator" w:id="0">
    <w:p w14:paraId="1C7CBBA5" w14:textId="77777777" w:rsidR="004E1E3F" w:rsidRDefault="004E1E3F" w:rsidP="002A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A15DE" w:rsidRPr="002A15DE" w14:paraId="13C19A0C" w14:textId="77777777" w:rsidTr="002A15DE">
      <w:trPr>
        <w:trHeight w:val="553"/>
      </w:trPr>
      <w:tc>
        <w:tcPr>
          <w:tcW w:w="9345" w:type="dxa"/>
          <w:tcBorders>
            <w:bottom w:val="single" w:sz="4" w:space="0" w:color="auto"/>
          </w:tcBorders>
        </w:tcPr>
        <w:p w14:paraId="7062A785" w14:textId="7AA3A4FF" w:rsidR="002A15DE" w:rsidRPr="002A15DE" w:rsidRDefault="005E27EA" w:rsidP="002A15DE">
          <w:pPr>
            <w:pStyle w:val="a3"/>
            <w:jc w:val="center"/>
            <w:rPr>
              <w:rFonts w:ascii="Times New Roman" w:hAnsi="Times New Roman" w:cs="Times New Roman"/>
              <w:sz w:val="32"/>
              <w:szCs w:val="32"/>
            </w:rPr>
          </w:pPr>
          <w:r>
            <w:rPr>
              <w:rFonts w:ascii="Times New Roman" w:hAnsi="Times New Roman" w:cs="Times New Roman"/>
              <w:sz w:val="32"/>
              <w:szCs w:val="32"/>
              <w:lang w:val="en-US"/>
            </w:rPr>
            <w:t>TECHNICAL DATASHEET</w:t>
          </w:r>
          <w:r w:rsidR="002A15DE" w:rsidRPr="002A15DE">
            <w:rPr>
              <w:rFonts w:ascii="Times New Roman" w:hAnsi="Times New Roman" w:cs="Times New Roman"/>
              <w:sz w:val="32"/>
              <w:szCs w:val="32"/>
            </w:rPr>
            <w:t xml:space="preserve"> №955-124-038</w:t>
          </w:r>
        </w:p>
      </w:tc>
    </w:tr>
  </w:tbl>
  <w:p w14:paraId="32146149" w14:textId="77777777" w:rsidR="002A15DE" w:rsidRPr="002A15DE" w:rsidRDefault="002A15DE" w:rsidP="002A15DE">
    <w:pPr>
      <w:pStyle w:val="a3"/>
      <w:rPr>
        <w:rFonts w:ascii="Times New Roman" w:hAnsi="Times New Roman" w:cs="Times New Roman"/>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DE"/>
    <w:rsid w:val="00147F49"/>
    <w:rsid w:val="00222FBF"/>
    <w:rsid w:val="002A15DE"/>
    <w:rsid w:val="003066F9"/>
    <w:rsid w:val="00317C86"/>
    <w:rsid w:val="0042531F"/>
    <w:rsid w:val="00456B52"/>
    <w:rsid w:val="004E1E3F"/>
    <w:rsid w:val="00564259"/>
    <w:rsid w:val="005D268B"/>
    <w:rsid w:val="005E27EA"/>
    <w:rsid w:val="00676E81"/>
    <w:rsid w:val="006D6DDA"/>
    <w:rsid w:val="006E2859"/>
    <w:rsid w:val="006F06AF"/>
    <w:rsid w:val="00786820"/>
    <w:rsid w:val="009038F0"/>
    <w:rsid w:val="00903C5E"/>
    <w:rsid w:val="009D324D"/>
    <w:rsid w:val="00AE6A77"/>
    <w:rsid w:val="00B44E88"/>
    <w:rsid w:val="00CC3A33"/>
    <w:rsid w:val="00CD6A6E"/>
    <w:rsid w:val="00DA377B"/>
    <w:rsid w:val="00E51817"/>
    <w:rsid w:val="00F7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99E2876"/>
  <w15:chartTrackingRefBased/>
  <w15:docId w15:val="{BEEE7D72-C9BA-6F42-AF03-D32A2462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DE"/>
    <w:pPr>
      <w:tabs>
        <w:tab w:val="center" w:pos="4677"/>
        <w:tab w:val="right" w:pos="9355"/>
      </w:tabs>
    </w:pPr>
  </w:style>
  <w:style w:type="character" w:customStyle="1" w:styleId="a4">
    <w:name w:val="Верхний колонтитул Знак"/>
    <w:basedOn w:val="a0"/>
    <w:link w:val="a3"/>
    <w:uiPriority w:val="99"/>
    <w:rsid w:val="002A15DE"/>
  </w:style>
  <w:style w:type="paragraph" w:styleId="a5">
    <w:name w:val="footer"/>
    <w:basedOn w:val="a"/>
    <w:link w:val="a6"/>
    <w:uiPriority w:val="99"/>
    <w:unhideWhenUsed/>
    <w:rsid w:val="002A15DE"/>
    <w:pPr>
      <w:tabs>
        <w:tab w:val="center" w:pos="4677"/>
        <w:tab w:val="right" w:pos="9355"/>
      </w:tabs>
    </w:pPr>
  </w:style>
  <w:style w:type="character" w:customStyle="1" w:styleId="a6">
    <w:name w:val="Нижний колонтитул Знак"/>
    <w:basedOn w:val="a0"/>
    <w:link w:val="a5"/>
    <w:uiPriority w:val="99"/>
    <w:rsid w:val="002A15DE"/>
  </w:style>
  <w:style w:type="table" w:styleId="a7">
    <w:name w:val="Table Grid"/>
    <w:basedOn w:val="a1"/>
    <w:uiPriority w:val="39"/>
    <w:rsid w:val="002A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DDAD-E814-C642-B4B2-9B43DCB2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2022-03-08T17:39:00Z</dcterms:created>
  <dcterms:modified xsi:type="dcterms:W3CDTF">2022-03-09T05:03:00Z</dcterms:modified>
</cp:coreProperties>
</file>