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13" w:rsidRPr="007F6C87" w:rsidRDefault="007F6C87" w:rsidP="007F6C87">
      <w:pPr>
        <w:spacing w:after="0"/>
        <w:rPr>
          <w:rFonts w:cs="Times New Roman"/>
        </w:rPr>
      </w:pPr>
      <w:r>
        <w:rPr>
          <w:rFonts w:cs="Times New Roman"/>
          <w:sz w:val="44"/>
          <w:szCs w:val="44"/>
        </w:rPr>
        <w:t xml:space="preserve"> План открытия</w:t>
      </w:r>
      <w:r w:rsidRPr="007F6C87">
        <w:rPr>
          <w:rFonts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>компьютерного клуба. Ведение</w:t>
      </w:r>
      <w:r w:rsidRPr="007F6C87">
        <w:rPr>
          <w:rFonts w:cs="Times New Roman"/>
          <w:sz w:val="44"/>
          <w:szCs w:val="44"/>
        </w:rPr>
        <w:t xml:space="preserve"> бизнеса.</w:t>
      </w:r>
    </w:p>
    <w:p w:rsidR="00222713" w:rsidRDefault="00222713" w:rsidP="00222713">
      <w:pPr>
        <w:spacing w:after="0"/>
        <w:ind w:firstLine="709"/>
        <w:rPr>
          <w:rFonts w:cs="Times New Roman"/>
          <w:b/>
          <w:sz w:val="32"/>
          <w:szCs w:val="32"/>
        </w:rPr>
      </w:pPr>
    </w:p>
    <w:p w:rsidR="00EB7440" w:rsidRDefault="00165750" w:rsidP="00165750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  <w:r w:rsidRPr="00165750">
        <w:rPr>
          <w:rFonts w:cs="Times New Roman"/>
          <w:sz w:val="32"/>
          <w:szCs w:val="32"/>
        </w:rPr>
        <w:t>В настоящее время открытие компьютерного клуба является выгодным бизнесом, несмотря на то, что практически у каждого человека есть свой ПК. На это есть целый ряд причин</w:t>
      </w:r>
      <w:r w:rsidR="009140A0">
        <w:rPr>
          <w:rFonts w:cs="Times New Roman"/>
          <w:sz w:val="32"/>
          <w:szCs w:val="32"/>
        </w:rPr>
        <w:t>.</w:t>
      </w:r>
      <w:r w:rsidR="005E0008" w:rsidRPr="005E0008">
        <w:rPr>
          <w:rFonts w:cs="Times New Roman"/>
          <w:sz w:val="32"/>
          <w:szCs w:val="32"/>
        </w:rPr>
        <w:t xml:space="preserve"> </w:t>
      </w:r>
      <w:r w:rsidR="005E0008">
        <w:rPr>
          <w:rFonts w:cs="Times New Roman"/>
          <w:sz w:val="32"/>
          <w:szCs w:val="32"/>
        </w:rPr>
        <w:t>В</w:t>
      </w:r>
      <w:r w:rsidR="005E0008" w:rsidRPr="00EB7440">
        <w:rPr>
          <w:rFonts w:cs="Times New Roman"/>
          <w:sz w:val="32"/>
          <w:szCs w:val="32"/>
        </w:rPr>
        <w:t>о-первых, любители компьютерных игр предпочитают собираются в одном месте для того, чтобы поиграть в сетевые игры,</w:t>
      </w:r>
      <w:r w:rsidR="005E0008">
        <w:rPr>
          <w:rFonts w:cs="Times New Roman"/>
          <w:sz w:val="32"/>
          <w:szCs w:val="32"/>
        </w:rPr>
        <w:t xml:space="preserve"> во-вторых в клубах есть не только игровые ПК</w:t>
      </w:r>
      <w:r w:rsidR="005E0008" w:rsidRPr="00EB7440">
        <w:rPr>
          <w:rFonts w:cs="Times New Roman"/>
          <w:sz w:val="32"/>
          <w:szCs w:val="32"/>
        </w:rPr>
        <w:t>,</w:t>
      </w:r>
      <w:r w:rsidR="005E0008">
        <w:rPr>
          <w:rFonts w:cs="Times New Roman"/>
          <w:sz w:val="32"/>
          <w:szCs w:val="32"/>
        </w:rPr>
        <w:t xml:space="preserve"> но и консоли</w:t>
      </w:r>
      <w:r w:rsidR="005E0008" w:rsidRPr="00EB7440">
        <w:rPr>
          <w:rFonts w:cs="Times New Roman"/>
          <w:sz w:val="32"/>
          <w:szCs w:val="32"/>
        </w:rPr>
        <w:t>,</w:t>
      </w:r>
      <w:r w:rsidR="005E0008">
        <w:rPr>
          <w:rFonts w:cs="Times New Roman"/>
          <w:sz w:val="32"/>
          <w:szCs w:val="32"/>
        </w:rPr>
        <w:t xml:space="preserve"> в которые игроки могут собраться компанией и хорошо провести время с друзьями.</w:t>
      </w: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  <w:r w:rsidRPr="00165750">
        <w:rPr>
          <w:rFonts w:cs="Times New Roman"/>
          <w:sz w:val="32"/>
          <w:szCs w:val="32"/>
        </w:rPr>
        <w:t>Средняя ежемесячная проходимость составляет 900 чел. Режим работы клуба — круглосуточно. Данный бизнес не обладает выраженной сезонностью. Спад посещения приходится на летние месяцы. Стоимость 1 часа аренд</w:t>
      </w:r>
      <w:r w:rsidR="005B10AE">
        <w:rPr>
          <w:rFonts w:cs="Times New Roman"/>
          <w:sz w:val="32"/>
          <w:szCs w:val="32"/>
        </w:rPr>
        <w:t>ы одного компьютера составляет 6</w:t>
      </w:r>
      <w:r w:rsidRPr="00165750">
        <w:rPr>
          <w:rFonts w:cs="Times New Roman"/>
          <w:sz w:val="32"/>
          <w:szCs w:val="32"/>
        </w:rPr>
        <w:t>0 руб. Учитывая высокий спрос на данную услугу и отсутствие большой конкуренции, проект имеет положительные финансовые показатели:</w:t>
      </w: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  <w:r w:rsidRPr="00165750">
        <w:rPr>
          <w:rFonts w:cs="Times New Roman"/>
          <w:sz w:val="32"/>
          <w:szCs w:val="32"/>
        </w:rPr>
        <w:t>Сумма первона</w:t>
      </w:r>
      <w:r w:rsidR="005B10AE">
        <w:rPr>
          <w:rFonts w:cs="Times New Roman"/>
          <w:sz w:val="32"/>
          <w:szCs w:val="32"/>
        </w:rPr>
        <w:t>чальных инвестиций 1 950</w:t>
      </w:r>
      <w:r w:rsidR="009F130F">
        <w:rPr>
          <w:rFonts w:cs="Times New Roman"/>
          <w:sz w:val="32"/>
          <w:szCs w:val="32"/>
        </w:rPr>
        <w:t xml:space="preserve"> 0</w:t>
      </w:r>
      <w:r w:rsidRPr="00165750">
        <w:rPr>
          <w:rFonts w:cs="Times New Roman"/>
          <w:sz w:val="32"/>
          <w:szCs w:val="32"/>
        </w:rPr>
        <w:t>00 руб.</w:t>
      </w: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</w:p>
    <w:p w:rsidR="00165750" w:rsidRPr="00165750" w:rsidRDefault="005B10AE" w:rsidP="00165750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Средняя ежемесячная прибыль 130</w:t>
      </w:r>
      <w:r w:rsidR="00165750" w:rsidRPr="00165750">
        <w:rPr>
          <w:rFonts w:cs="Times New Roman"/>
          <w:sz w:val="32"/>
          <w:szCs w:val="32"/>
        </w:rPr>
        <w:t xml:space="preserve"> 000 руб.</w:t>
      </w: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  <w:r w:rsidRPr="00165750">
        <w:rPr>
          <w:rFonts w:cs="Times New Roman"/>
          <w:sz w:val="32"/>
          <w:szCs w:val="32"/>
        </w:rPr>
        <w:t>Срок окупаемости 15 месяцев</w:t>
      </w: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  <w:r w:rsidRPr="00165750">
        <w:rPr>
          <w:rFonts w:cs="Times New Roman"/>
          <w:sz w:val="32"/>
          <w:szCs w:val="32"/>
        </w:rPr>
        <w:t>Точка безубыточности 1 месяц</w:t>
      </w:r>
    </w:p>
    <w:p w:rsidR="00165750" w:rsidRPr="00165750" w:rsidRDefault="00165750" w:rsidP="00165750">
      <w:pPr>
        <w:spacing w:after="0"/>
        <w:rPr>
          <w:rFonts w:cs="Times New Roman"/>
          <w:sz w:val="32"/>
          <w:szCs w:val="32"/>
        </w:rPr>
      </w:pPr>
    </w:p>
    <w:p w:rsidR="00222713" w:rsidRDefault="005B10AE" w:rsidP="00165750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Рентабельность продаж 30</w:t>
      </w:r>
      <w:r w:rsidR="00165750" w:rsidRPr="00165750">
        <w:rPr>
          <w:rFonts w:cs="Times New Roman"/>
          <w:sz w:val="32"/>
          <w:szCs w:val="32"/>
        </w:rPr>
        <w:t>%</w:t>
      </w:r>
    </w:p>
    <w:p w:rsidR="00CD5D23" w:rsidRDefault="00EB7440" w:rsidP="00165750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Такие показатели у популярных компьютерных клубов</w:t>
      </w:r>
      <w:r w:rsidRPr="00EB7440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которые уже хорошо развились.</w:t>
      </w:r>
    </w:p>
    <w:p w:rsidR="00CD5D23" w:rsidRDefault="00CD5D23" w:rsidP="00165750">
      <w:pPr>
        <w:spacing w:after="0"/>
        <w:rPr>
          <w:rFonts w:cs="Times New Roman"/>
          <w:sz w:val="32"/>
          <w:szCs w:val="32"/>
        </w:rPr>
      </w:pPr>
    </w:p>
    <w:p w:rsidR="00EB7440" w:rsidRDefault="00A37C1B" w:rsidP="00165750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Но несмотря на это,</w:t>
      </w:r>
      <w:r w:rsidR="00EB7440">
        <w:rPr>
          <w:rFonts w:cs="Times New Roman"/>
          <w:sz w:val="32"/>
          <w:szCs w:val="32"/>
        </w:rPr>
        <w:t xml:space="preserve"> есть шансы</w:t>
      </w:r>
      <w:r>
        <w:rPr>
          <w:rFonts w:cs="Times New Roman"/>
          <w:sz w:val="32"/>
          <w:szCs w:val="32"/>
        </w:rPr>
        <w:t xml:space="preserve"> открыть свой клуб у каждого</w:t>
      </w:r>
      <w:r w:rsidR="00EB7440" w:rsidRPr="00EB7440">
        <w:rPr>
          <w:rFonts w:cs="Times New Roman"/>
          <w:sz w:val="32"/>
          <w:szCs w:val="32"/>
        </w:rPr>
        <w:t>,</w:t>
      </w:r>
      <w:r w:rsidR="00EB7440">
        <w:rPr>
          <w:rFonts w:cs="Times New Roman"/>
          <w:sz w:val="32"/>
          <w:szCs w:val="32"/>
        </w:rPr>
        <w:t xml:space="preserve"> т. к. люди всегда будут</w:t>
      </w:r>
      <w:r>
        <w:rPr>
          <w:rFonts w:cs="Times New Roman"/>
          <w:sz w:val="32"/>
          <w:szCs w:val="32"/>
        </w:rPr>
        <w:t xml:space="preserve"> туда ходить</w:t>
      </w:r>
      <w:r w:rsidR="00EB7440">
        <w:rPr>
          <w:rFonts w:cs="Times New Roman"/>
          <w:sz w:val="32"/>
          <w:szCs w:val="32"/>
        </w:rPr>
        <w:t xml:space="preserve"> для проведения время с друзьями и не только</w:t>
      </w:r>
      <w:r w:rsidR="00EB7440" w:rsidRPr="00EB7440">
        <w:rPr>
          <w:rFonts w:cs="Times New Roman"/>
          <w:sz w:val="32"/>
          <w:szCs w:val="32"/>
        </w:rPr>
        <w:t>,</w:t>
      </w:r>
      <w:r w:rsidR="00EB7440">
        <w:rPr>
          <w:rFonts w:cs="Times New Roman"/>
          <w:sz w:val="32"/>
          <w:szCs w:val="32"/>
        </w:rPr>
        <w:t xml:space="preserve"> и я думаю</w:t>
      </w:r>
      <w:r w:rsidR="005E0008" w:rsidRPr="005E0008">
        <w:rPr>
          <w:rFonts w:cs="Times New Roman"/>
          <w:sz w:val="32"/>
          <w:szCs w:val="32"/>
        </w:rPr>
        <w:t>,</w:t>
      </w:r>
      <w:r w:rsidR="00EB7440">
        <w:rPr>
          <w:rFonts w:cs="Times New Roman"/>
          <w:sz w:val="32"/>
          <w:szCs w:val="32"/>
        </w:rPr>
        <w:t xml:space="preserve"> имея</w:t>
      </w:r>
      <w:r w:rsidR="00CD5D23">
        <w:rPr>
          <w:rFonts w:cs="Times New Roman"/>
          <w:sz w:val="32"/>
          <w:szCs w:val="32"/>
        </w:rPr>
        <w:t xml:space="preserve"> уютное</w:t>
      </w:r>
      <w:r w:rsidR="00EB7440">
        <w:rPr>
          <w:rFonts w:cs="Times New Roman"/>
          <w:sz w:val="32"/>
          <w:szCs w:val="32"/>
        </w:rPr>
        <w:t xml:space="preserve"> помещение</w:t>
      </w:r>
      <w:r w:rsidR="00CD5D23">
        <w:rPr>
          <w:rFonts w:cs="Times New Roman"/>
          <w:sz w:val="32"/>
          <w:szCs w:val="32"/>
        </w:rPr>
        <w:t xml:space="preserve"> в игровом стиле для привлечения гостей</w:t>
      </w:r>
      <w:r w:rsidR="00CD5D23" w:rsidRPr="00CD5D23">
        <w:rPr>
          <w:rFonts w:cs="Times New Roman"/>
          <w:sz w:val="32"/>
          <w:szCs w:val="32"/>
        </w:rPr>
        <w:t>,</w:t>
      </w:r>
      <w:r w:rsidR="00CD5D23">
        <w:rPr>
          <w:rFonts w:cs="Times New Roman"/>
          <w:sz w:val="32"/>
          <w:szCs w:val="32"/>
        </w:rPr>
        <w:t xml:space="preserve"> </w:t>
      </w:r>
      <w:r w:rsidR="00EB7440">
        <w:rPr>
          <w:rFonts w:cs="Times New Roman"/>
          <w:sz w:val="32"/>
          <w:szCs w:val="32"/>
        </w:rPr>
        <w:t>оборудование</w:t>
      </w:r>
      <w:r w:rsidR="00CD5D23" w:rsidRPr="00CD5D23">
        <w:rPr>
          <w:rFonts w:cs="Times New Roman"/>
          <w:sz w:val="32"/>
          <w:szCs w:val="32"/>
        </w:rPr>
        <w:t>,</w:t>
      </w:r>
      <w:r w:rsidR="00CD5D23">
        <w:rPr>
          <w:rFonts w:cs="Times New Roman"/>
          <w:sz w:val="32"/>
          <w:szCs w:val="32"/>
        </w:rPr>
        <w:t xml:space="preserve"> </w:t>
      </w:r>
      <w:r w:rsidR="005E0008">
        <w:rPr>
          <w:rFonts w:cs="Times New Roman"/>
          <w:sz w:val="32"/>
          <w:szCs w:val="32"/>
        </w:rPr>
        <w:t>хорошее</w:t>
      </w:r>
      <w:r w:rsidR="00CD5D23">
        <w:rPr>
          <w:rFonts w:cs="Times New Roman"/>
          <w:sz w:val="32"/>
          <w:szCs w:val="32"/>
        </w:rPr>
        <w:t xml:space="preserve"> расположение и оптимальные тарифы на аренду оборудования</w:t>
      </w:r>
      <w:r w:rsidR="00CD5D23" w:rsidRPr="00CD5D23">
        <w:rPr>
          <w:rFonts w:cs="Times New Roman"/>
          <w:sz w:val="32"/>
          <w:szCs w:val="32"/>
        </w:rPr>
        <w:t>,</w:t>
      </w:r>
      <w:r w:rsidR="00CD5D23">
        <w:rPr>
          <w:rFonts w:cs="Times New Roman"/>
          <w:sz w:val="32"/>
          <w:szCs w:val="32"/>
        </w:rPr>
        <w:t xml:space="preserve"> то поток игроков </w:t>
      </w:r>
      <w:r w:rsidR="00CD5D23">
        <w:rPr>
          <w:rFonts w:cs="Times New Roman"/>
          <w:sz w:val="32"/>
          <w:szCs w:val="32"/>
        </w:rPr>
        <w:lastRenderedPageBreak/>
        <w:t>будет не хуже</w:t>
      </w:r>
      <w:r w:rsidR="00CD5D23" w:rsidRPr="00CD5D23">
        <w:rPr>
          <w:rFonts w:cs="Times New Roman"/>
          <w:sz w:val="32"/>
          <w:szCs w:val="32"/>
        </w:rPr>
        <w:t>,</w:t>
      </w:r>
      <w:r w:rsidR="00CD5D23">
        <w:rPr>
          <w:rFonts w:cs="Times New Roman"/>
          <w:sz w:val="32"/>
          <w:szCs w:val="32"/>
        </w:rPr>
        <w:t xml:space="preserve"> чем в популярных клубах</w:t>
      </w:r>
      <w:r w:rsidR="00CD5D23" w:rsidRPr="00CD5D23">
        <w:rPr>
          <w:rFonts w:cs="Times New Roman"/>
          <w:sz w:val="32"/>
          <w:szCs w:val="32"/>
        </w:rPr>
        <w:t>,</w:t>
      </w:r>
      <w:r w:rsidR="00CD5D23">
        <w:rPr>
          <w:rFonts w:cs="Times New Roman"/>
          <w:sz w:val="32"/>
          <w:szCs w:val="32"/>
        </w:rPr>
        <w:t xml:space="preserve"> таких как </w:t>
      </w:r>
      <w:r w:rsidR="00CD5D23">
        <w:rPr>
          <w:rFonts w:cs="Times New Roman"/>
          <w:sz w:val="32"/>
          <w:szCs w:val="32"/>
          <w:lang w:val="en-US"/>
        </w:rPr>
        <w:t>Cyber</w:t>
      </w:r>
      <w:r w:rsidR="00CD5D23" w:rsidRPr="00CD5D23">
        <w:rPr>
          <w:rFonts w:cs="Times New Roman"/>
          <w:sz w:val="32"/>
          <w:szCs w:val="32"/>
        </w:rPr>
        <w:t>:</w:t>
      </w:r>
      <w:r w:rsidR="005E0008">
        <w:rPr>
          <w:rFonts w:cs="Times New Roman"/>
          <w:sz w:val="32"/>
          <w:szCs w:val="32"/>
        </w:rPr>
        <w:t xml:space="preserve"> </w:t>
      </w:r>
      <w:r w:rsidR="00CD5D23">
        <w:rPr>
          <w:rFonts w:cs="Times New Roman"/>
          <w:sz w:val="32"/>
          <w:szCs w:val="32"/>
          <w:lang w:val="en-US"/>
        </w:rPr>
        <w:t>X</w:t>
      </w:r>
      <w:r w:rsidR="00CD5D23" w:rsidRPr="00CD5D23">
        <w:rPr>
          <w:rFonts w:cs="Times New Roman"/>
          <w:sz w:val="32"/>
          <w:szCs w:val="32"/>
        </w:rPr>
        <w:t>,</w:t>
      </w:r>
      <w:r w:rsidR="00CD5D23">
        <w:rPr>
          <w:rFonts w:cs="Times New Roman"/>
          <w:sz w:val="32"/>
          <w:szCs w:val="32"/>
        </w:rPr>
        <w:t xml:space="preserve"> </w:t>
      </w:r>
      <w:r w:rsidR="00CD5D23">
        <w:rPr>
          <w:rFonts w:cs="Times New Roman"/>
          <w:sz w:val="32"/>
          <w:szCs w:val="32"/>
          <w:lang w:val="en-US"/>
        </w:rPr>
        <w:t>INGAME</w:t>
      </w:r>
      <w:r w:rsidR="005B10AE">
        <w:rPr>
          <w:rFonts w:cs="Times New Roman"/>
          <w:sz w:val="32"/>
          <w:szCs w:val="32"/>
        </w:rPr>
        <w:t xml:space="preserve">, </w:t>
      </w:r>
      <w:r w:rsidR="005B10AE">
        <w:rPr>
          <w:rFonts w:cs="Times New Roman"/>
          <w:sz w:val="32"/>
          <w:szCs w:val="32"/>
          <w:lang w:val="en-US"/>
        </w:rPr>
        <w:t>Protos</w:t>
      </w:r>
      <w:r w:rsidR="005B10AE">
        <w:rPr>
          <w:rFonts w:cs="Times New Roman"/>
          <w:sz w:val="32"/>
          <w:szCs w:val="32"/>
        </w:rPr>
        <w:t xml:space="preserve"> </w:t>
      </w:r>
      <w:r w:rsidR="00CD5D23">
        <w:rPr>
          <w:rFonts w:cs="Times New Roman"/>
          <w:sz w:val="32"/>
          <w:szCs w:val="32"/>
        </w:rPr>
        <w:t>и</w:t>
      </w:r>
      <w:r w:rsidR="005B10AE" w:rsidRPr="005B10AE">
        <w:rPr>
          <w:rFonts w:cs="Times New Roman"/>
          <w:sz w:val="32"/>
          <w:szCs w:val="32"/>
        </w:rPr>
        <w:t xml:space="preserve">  </w:t>
      </w:r>
      <w:r w:rsidR="00CD5D23">
        <w:rPr>
          <w:rFonts w:cs="Times New Roman"/>
          <w:sz w:val="32"/>
          <w:szCs w:val="32"/>
        </w:rPr>
        <w:t xml:space="preserve"> т. д.</w:t>
      </w:r>
      <w:r w:rsidR="00CD5D23" w:rsidRPr="00CD5D23">
        <w:rPr>
          <w:rFonts w:cs="Times New Roman"/>
          <w:sz w:val="32"/>
          <w:szCs w:val="32"/>
        </w:rPr>
        <w:t xml:space="preserve"> </w:t>
      </w:r>
    </w:p>
    <w:p w:rsidR="00CD5D23" w:rsidRDefault="00CD5D23" w:rsidP="00165750">
      <w:pPr>
        <w:spacing w:after="0"/>
        <w:rPr>
          <w:rFonts w:cs="Times New Roman"/>
          <w:sz w:val="32"/>
          <w:szCs w:val="32"/>
        </w:rPr>
      </w:pP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  <w:r w:rsidRPr="00CD5D23">
        <w:rPr>
          <w:rFonts w:cs="Times New Roman"/>
          <w:sz w:val="32"/>
          <w:szCs w:val="32"/>
        </w:rPr>
        <w:t>Для открытия бизнеса потребуется техника, а также удобная и компактная мебель.</w:t>
      </w: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  <w:r w:rsidRPr="00CD5D23">
        <w:rPr>
          <w:rFonts w:cs="Times New Roman"/>
          <w:sz w:val="32"/>
          <w:szCs w:val="32"/>
        </w:rPr>
        <w:t>Из техники в клуб потребуется:</w:t>
      </w: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  <w:r w:rsidRPr="00CD5D23">
        <w:rPr>
          <w:rFonts w:cs="Times New Roman"/>
          <w:sz w:val="32"/>
          <w:szCs w:val="32"/>
        </w:rPr>
        <w:t>Компьютеры</w:t>
      </w: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  <w:r w:rsidRPr="00CD5D23">
        <w:rPr>
          <w:rFonts w:cs="Times New Roman"/>
          <w:sz w:val="32"/>
          <w:szCs w:val="32"/>
        </w:rPr>
        <w:t>Мониторы</w:t>
      </w: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  <w:r w:rsidRPr="00CD5D23">
        <w:rPr>
          <w:rFonts w:cs="Times New Roman"/>
          <w:sz w:val="32"/>
          <w:szCs w:val="32"/>
        </w:rPr>
        <w:t>Клавиатуры</w:t>
      </w: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  <w:r w:rsidRPr="00CD5D23">
        <w:rPr>
          <w:rFonts w:cs="Times New Roman"/>
          <w:sz w:val="32"/>
          <w:szCs w:val="32"/>
        </w:rPr>
        <w:t>Компьютерные мыши</w:t>
      </w: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  <w:r w:rsidRPr="00CD5D23">
        <w:rPr>
          <w:rFonts w:cs="Times New Roman"/>
          <w:sz w:val="32"/>
          <w:szCs w:val="32"/>
        </w:rPr>
        <w:t>Наушники</w:t>
      </w:r>
    </w:p>
    <w:p w:rsidR="00CD5D23" w:rsidRPr="00CD5D23" w:rsidRDefault="00CD5D23" w:rsidP="00CD5D23">
      <w:pPr>
        <w:spacing w:after="0"/>
        <w:rPr>
          <w:rFonts w:cs="Times New Roman"/>
          <w:sz w:val="32"/>
          <w:szCs w:val="32"/>
        </w:rPr>
      </w:pPr>
      <w:r w:rsidRPr="00CD5D23">
        <w:rPr>
          <w:rFonts w:cs="Times New Roman"/>
          <w:sz w:val="32"/>
          <w:szCs w:val="32"/>
        </w:rPr>
        <w:t>Принтер</w:t>
      </w:r>
    </w:p>
    <w:p w:rsidR="00CD5D23" w:rsidRDefault="00CD5D23" w:rsidP="00CD5D23">
      <w:pPr>
        <w:spacing w:after="0"/>
        <w:rPr>
          <w:rFonts w:cs="Times New Roman"/>
          <w:sz w:val="32"/>
          <w:szCs w:val="32"/>
        </w:rPr>
      </w:pPr>
      <w:r w:rsidRPr="00CD5D23">
        <w:rPr>
          <w:rFonts w:cs="Times New Roman"/>
          <w:sz w:val="32"/>
          <w:szCs w:val="32"/>
        </w:rPr>
        <w:t>Игровая приставка</w:t>
      </w:r>
    </w:p>
    <w:p w:rsidR="00CD5D23" w:rsidRDefault="00CD5D23" w:rsidP="00CD5D2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  <w:lang w:val="en-US"/>
        </w:rPr>
        <w:t>HD</w:t>
      </w:r>
      <w:r>
        <w:rPr>
          <w:rFonts w:cs="Times New Roman"/>
          <w:sz w:val="32"/>
          <w:szCs w:val="32"/>
        </w:rPr>
        <w:t xml:space="preserve"> телевизоры</w:t>
      </w:r>
    </w:p>
    <w:p w:rsidR="005B10AE" w:rsidRPr="005B10AE" w:rsidRDefault="005B10AE" w:rsidP="00CD5D2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и многое другое</w:t>
      </w:r>
    </w:p>
    <w:p w:rsidR="00CD5D23" w:rsidRDefault="00CD5D23" w:rsidP="00CD5D23">
      <w:pPr>
        <w:spacing w:after="0"/>
        <w:rPr>
          <w:rFonts w:cs="Times New Roman"/>
          <w:sz w:val="32"/>
          <w:szCs w:val="32"/>
        </w:rPr>
      </w:pPr>
    </w:p>
    <w:p w:rsidR="008A61A5" w:rsidRDefault="008A61A5" w:rsidP="00CD5D2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клубе должно быть место для перекуса (на</w:t>
      </w:r>
      <w:r w:rsidR="005B10AE">
        <w:rPr>
          <w:rFonts w:cs="Times New Roman"/>
          <w:sz w:val="32"/>
          <w:szCs w:val="32"/>
        </w:rPr>
        <w:t xml:space="preserve"> </w:t>
      </w:r>
      <w:r>
        <w:rPr>
          <w:rFonts w:cs="Times New Roman"/>
          <w:sz w:val="32"/>
          <w:szCs w:val="32"/>
        </w:rPr>
        <w:t>пример</w:t>
      </w:r>
      <w:r w:rsidR="005E0008">
        <w:rPr>
          <w:rFonts w:cs="Times New Roman"/>
          <w:sz w:val="32"/>
          <w:szCs w:val="32"/>
        </w:rPr>
        <w:t>:</w:t>
      </w:r>
      <w:r>
        <w:rPr>
          <w:rFonts w:cs="Times New Roman"/>
          <w:sz w:val="32"/>
          <w:szCs w:val="32"/>
        </w:rPr>
        <w:t xml:space="preserve"> бар или буфет)</w:t>
      </w:r>
      <w:r w:rsidRPr="008A61A5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чтобы игроки не отвлекались от игры</w:t>
      </w:r>
      <w:r w:rsidRPr="008A61A5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уходя в магазин из клуба для покупки воды или покушать.</w:t>
      </w:r>
    </w:p>
    <w:p w:rsidR="008A61A5" w:rsidRDefault="008A61A5" w:rsidP="00CD5D23">
      <w:pPr>
        <w:spacing w:after="0"/>
        <w:rPr>
          <w:rFonts w:cs="Times New Roman"/>
          <w:sz w:val="32"/>
          <w:szCs w:val="32"/>
        </w:rPr>
      </w:pPr>
    </w:p>
    <w:p w:rsidR="008A61A5" w:rsidRPr="005E0008" w:rsidRDefault="008A61A5" w:rsidP="00CD5D23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Нужно учитывать расположение</w:t>
      </w:r>
      <w:r w:rsidRPr="008A61A5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как я и сказал ранее. Ведь в основном посетитель компьютерных клубов – это </w:t>
      </w:r>
      <w:r w:rsidR="005E0008">
        <w:rPr>
          <w:rFonts w:cs="Times New Roman"/>
          <w:sz w:val="32"/>
          <w:szCs w:val="32"/>
        </w:rPr>
        <w:t>школьники и студенты</w:t>
      </w:r>
      <w:r w:rsidR="005E0008" w:rsidRPr="005E0008">
        <w:rPr>
          <w:rFonts w:cs="Times New Roman"/>
          <w:sz w:val="32"/>
          <w:szCs w:val="32"/>
        </w:rPr>
        <w:t xml:space="preserve">, </w:t>
      </w:r>
      <w:r w:rsidR="005E0008">
        <w:rPr>
          <w:rFonts w:cs="Times New Roman"/>
          <w:sz w:val="32"/>
          <w:szCs w:val="32"/>
        </w:rPr>
        <w:t>поэтому арендовать надо вблизи школ или университетов.</w:t>
      </w:r>
    </w:p>
    <w:p w:rsidR="008A61A5" w:rsidRDefault="008A61A5" w:rsidP="00CD5D23">
      <w:pPr>
        <w:spacing w:after="0"/>
        <w:rPr>
          <w:rFonts w:cs="Times New Roman"/>
          <w:sz w:val="32"/>
          <w:szCs w:val="32"/>
        </w:rPr>
      </w:pPr>
    </w:p>
    <w:p w:rsidR="008A61A5" w:rsidRPr="000F26CD" w:rsidRDefault="008A61A5" w:rsidP="008A61A5">
      <w:pPr>
        <w:spacing w:after="0"/>
        <w:rPr>
          <w:rFonts w:cs="Times New Roman"/>
          <w:sz w:val="44"/>
          <w:szCs w:val="44"/>
        </w:rPr>
      </w:pPr>
      <w:r>
        <w:rPr>
          <w:rFonts w:cs="Times New Roman"/>
          <w:sz w:val="32"/>
          <w:szCs w:val="32"/>
        </w:rPr>
        <w:t xml:space="preserve"> </w:t>
      </w:r>
      <w:r w:rsidRPr="000F26CD">
        <w:rPr>
          <w:rFonts w:cs="Times New Roman"/>
          <w:sz w:val="44"/>
          <w:szCs w:val="44"/>
        </w:rPr>
        <w:t>План производства</w:t>
      </w:r>
    </w:p>
    <w:p w:rsidR="008A61A5" w:rsidRPr="008A61A5" w:rsidRDefault="008A61A5" w:rsidP="008A61A5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  <w:r w:rsidRPr="008A61A5">
        <w:rPr>
          <w:rFonts w:cs="Times New Roman"/>
          <w:sz w:val="32"/>
          <w:szCs w:val="32"/>
        </w:rPr>
        <w:t>План открытия компьютерного клуба следующий:</w:t>
      </w:r>
    </w:p>
    <w:p w:rsidR="008A61A5" w:rsidRPr="008A61A5" w:rsidRDefault="008A61A5" w:rsidP="008A61A5">
      <w:pPr>
        <w:spacing w:after="0"/>
        <w:rPr>
          <w:rFonts w:cs="Times New Roman"/>
          <w:sz w:val="32"/>
          <w:szCs w:val="32"/>
        </w:rPr>
      </w:pPr>
    </w:p>
    <w:p w:rsidR="008A61A5" w:rsidRPr="008A61A5" w:rsidRDefault="008A61A5" w:rsidP="008A61A5">
      <w:pPr>
        <w:pStyle w:val="a3"/>
        <w:numPr>
          <w:ilvl w:val="0"/>
          <w:numId w:val="2"/>
        </w:numPr>
        <w:spacing w:after="0"/>
        <w:rPr>
          <w:rFonts w:cs="Times New Roman"/>
          <w:sz w:val="32"/>
          <w:szCs w:val="32"/>
        </w:rPr>
      </w:pPr>
      <w:r w:rsidRPr="008A61A5">
        <w:rPr>
          <w:rFonts w:cs="Times New Roman"/>
          <w:sz w:val="32"/>
          <w:szCs w:val="32"/>
        </w:rPr>
        <w:t>Поиск помещения</w:t>
      </w:r>
    </w:p>
    <w:p w:rsidR="008A61A5" w:rsidRPr="008A61A5" w:rsidRDefault="008A61A5" w:rsidP="008A61A5">
      <w:pPr>
        <w:pStyle w:val="a3"/>
        <w:numPr>
          <w:ilvl w:val="0"/>
          <w:numId w:val="2"/>
        </w:numPr>
        <w:spacing w:after="0"/>
        <w:rPr>
          <w:rFonts w:cs="Times New Roman"/>
          <w:sz w:val="32"/>
          <w:szCs w:val="32"/>
        </w:rPr>
      </w:pPr>
      <w:r w:rsidRPr="008A61A5">
        <w:rPr>
          <w:rFonts w:cs="Times New Roman"/>
          <w:sz w:val="32"/>
          <w:szCs w:val="32"/>
        </w:rPr>
        <w:t>Регистрация юридического лица — ИП</w:t>
      </w:r>
    </w:p>
    <w:p w:rsidR="008A61A5" w:rsidRPr="008A61A5" w:rsidRDefault="008A61A5" w:rsidP="008A61A5">
      <w:pPr>
        <w:pStyle w:val="a3"/>
        <w:numPr>
          <w:ilvl w:val="0"/>
          <w:numId w:val="2"/>
        </w:numPr>
        <w:spacing w:after="0"/>
        <w:rPr>
          <w:rFonts w:cs="Times New Roman"/>
          <w:sz w:val="32"/>
          <w:szCs w:val="32"/>
        </w:rPr>
      </w:pPr>
      <w:r w:rsidRPr="008A61A5">
        <w:rPr>
          <w:rFonts w:cs="Times New Roman"/>
          <w:sz w:val="32"/>
          <w:szCs w:val="32"/>
        </w:rPr>
        <w:t>Заключение договора аренды и закупка техники и товара для бара</w:t>
      </w:r>
    </w:p>
    <w:p w:rsidR="008A61A5" w:rsidRPr="008A61A5" w:rsidRDefault="008A61A5" w:rsidP="008A61A5">
      <w:pPr>
        <w:pStyle w:val="a3"/>
        <w:numPr>
          <w:ilvl w:val="0"/>
          <w:numId w:val="2"/>
        </w:numPr>
        <w:spacing w:after="0"/>
        <w:rPr>
          <w:rFonts w:cs="Times New Roman"/>
          <w:sz w:val="32"/>
          <w:szCs w:val="32"/>
        </w:rPr>
      </w:pPr>
      <w:r w:rsidRPr="008A61A5">
        <w:rPr>
          <w:rFonts w:cs="Times New Roman"/>
          <w:sz w:val="32"/>
          <w:szCs w:val="32"/>
        </w:rPr>
        <w:t>Подбор и обучение персонала</w:t>
      </w:r>
    </w:p>
    <w:p w:rsidR="008A61A5" w:rsidRPr="008A61A5" w:rsidRDefault="008A61A5" w:rsidP="008A61A5">
      <w:pPr>
        <w:pStyle w:val="a3"/>
        <w:numPr>
          <w:ilvl w:val="0"/>
          <w:numId w:val="2"/>
        </w:numPr>
        <w:spacing w:after="0"/>
        <w:rPr>
          <w:rFonts w:cs="Times New Roman"/>
          <w:sz w:val="32"/>
          <w:szCs w:val="32"/>
        </w:rPr>
      </w:pPr>
      <w:r w:rsidRPr="008A61A5">
        <w:rPr>
          <w:rFonts w:cs="Times New Roman"/>
          <w:sz w:val="32"/>
          <w:szCs w:val="32"/>
        </w:rPr>
        <w:t>Настройка оборудования</w:t>
      </w:r>
    </w:p>
    <w:p w:rsidR="00CD5D23" w:rsidRDefault="008A61A5" w:rsidP="008A61A5">
      <w:pPr>
        <w:pStyle w:val="a3"/>
        <w:numPr>
          <w:ilvl w:val="0"/>
          <w:numId w:val="2"/>
        </w:numPr>
        <w:spacing w:after="0"/>
        <w:rPr>
          <w:rFonts w:cs="Times New Roman"/>
          <w:sz w:val="32"/>
          <w:szCs w:val="32"/>
        </w:rPr>
      </w:pPr>
      <w:r w:rsidRPr="008A61A5">
        <w:rPr>
          <w:rFonts w:cs="Times New Roman"/>
          <w:sz w:val="32"/>
          <w:szCs w:val="32"/>
        </w:rPr>
        <w:t>Привлечение клиентов и начало работы.</w:t>
      </w:r>
    </w:p>
    <w:p w:rsidR="000F26CD" w:rsidRDefault="000F26CD" w:rsidP="008A61A5">
      <w:pPr>
        <w:spacing w:after="0"/>
        <w:ind w:left="360"/>
        <w:rPr>
          <w:rFonts w:cs="Times New Roman"/>
          <w:sz w:val="32"/>
          <w:szCs w:val="32"/>
        </w:rPr>
      </w:pPr>
    </w:p>
    <w:p w:rsidR="000F26CD" w:rsidRDefault="000F26CD" w:rsidP="008A61A5">
      <w:pPr>
        <w:spacing w:after="0"/>
        <w:ind w:left="360"/>
        <w:rPr>
          <w:rFonts w:cs="Times New Roman"/>
          <w:sz w:val="32"/>
          <w:szCs w:val="32"/>
        </w:rPr>
      </w:pPr>
    </w:p>
    <w:p w:rsidR="000F26CD" w:rsidRDefault="000F26CD" w:rsidP="008A61A5">
      <w:pPr>
        <w:spacing w:after="0"/>
        <w:ind w:left="360"/>
        <w:rPr>
          <w:rFonts w:cs="Times New Roman"/>
          <w:sz w:val="32"/>
          <w:szCs w:val="32"/>
        </w:rPr>
      </w:pPr>
    </w:p>
    <w:p w:rsidR="008A61A5" w:rsidRDefault="008A61A5" w:rsidP="008A61A5">
      <w:pPr>
        <w:spacing w:after="0"/>
        <w:ind w:left="360"/>
        <w:rPr>
          <w:rFonts w:cs="Times New Roman"/>
          <w:sz w:val="32"/>
          <w:szCs w:val="32"/>
        </w:rPr>
      </w:pPr>
    </w:p>
    <w:tbl>
      <w:tblPr>
        <w:tblW w:w="10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697"/>
        <w:gridCol w:w="697"/>
        <w:gridCol w:w="685"/>
        <w:gridCol w:w="685"/>
        <w:gridCol w:w="685"/>
        <w:gridCol w:w="685"/>
        <w:gridCol w:w="685"/>
      </w:tblGrid>
      <w:tr w:rsidR="00223E7B" w:rsidRPr="00223E7B" w:rsidTr="00223E7B">
        <w:trPr>
          <w:gridAfter w:val="7"/>
          <w:wAfter w:w="4812" w:type="dxa"/>
        </w:trPr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4682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223E7B" w:rsidRPr="00223E7B" w:rsidTr="00223E7B">
        <w:tc>
          <w:tcPr>
            <w:tcW w:w="523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Этап/ продолжительность, нед.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7</w:t>
            </w:r>
          </w:p>
        </w:tc>
      </w:tr>
      <w:tr w:rsidR="00223E7B" w:rsidRPr="00223E7B" w:rsidTr="00223E7B">
        <w:tc>
          <w:tcPr>
            <w:tcW w:w="523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Поиск помещения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4682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23E7B" w:rsidRPr="00223E7B" w:rsidTr="00223E7B">
        <w:tc>
          <w:tcPr>
            <w:tcW w:w="523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Регистрация ИП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4682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23E7B" w:rsidRPr="00223E7B" w:rsidTr="00223E7B">
        <w:tc>
          <w:tcPr>
            <w:tcW w:w="523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Закупка техники и товара для бара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4682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23E7B" w:rsidRPr="00223E7B" w:rsidTr="00223E7B">
        <w:tc>
          <w:tcPr>
            <w:tcW w:w="523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Подбор и обучение персонала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4682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4682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23E7B" w:rsidRPr="00223E7B" w:rsidTr="00223E7B">
        <w:tc>
          <w:tcPr>
            <w:tcW w:w="523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Настройка оборудования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4682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</w:tr>
      <w:tr w:rsidR="00223E7B" w:rsidRPr="00223E7B" w:rsidTr="00223E7B">
        <w:tc>
          <w:tcPr>
            <w:tcW w:w="5232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Запуск рекламной компании</w:t>
            </w: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4682B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</w:tr>
    </w:tbl>
    <w:p w:rsidR="000F26CD" w:rsidRDefault="000F26CD" w:rsidP="008A61A5">
      <w:pPr>
        <w:spacing w:after="0"/>
        <w:ind w:left="360"/>
        <w:rPr>
          <w:rFonts w:cs="Times New Roman"/>
          <w:sz w:val="32"/>
          <w:szCs w:val="32"/>
        </w:rPr>
      </w:pPr>
    </w:p>
    <w:p w:rsidR="000F26CD" w:rsidRDefault="000F26CD" w:rsidP="008A61A5">
      <w:pPr>
        <w:spacing w:after="0"/>
        <w:ind w:left="360"/>
        <w:rPr>
          <w:rFonts w:cs="Times New Roman"/>
          <w:sz w:val="32"/>
          <w:szCs w:val="32"/>
        </w:rPr>
      </w:pPr>
    </w:p>
    <w:p w:rsidR="000F26CD" w:rsidRPr="000F26CD" w:rsidRDefault="000F26CD" w:rsidP="000F26CD">
      <w:pPr>
        <w:spacing w:after="0"/>
        <w:ind w:left="360"/>
        <w:rPr>
          <w:rFonts w:cs="Times New Roman"/>
          <w:sz w:val="44"/>
          <w:szCs w:val="44"/>
        </w:rPr>
      </w:pPr>
      <w:r w:rsidRPr="000F26CD">
        <w:rPr>
          <w:rFonts w:cs="Times New Roman"/>
          <w:sz w:val="44"/>
          <w:szCs w:val="44"/>
        </w:rPr>
        <w:t>Организационная структура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  <w:r w:rsidRPr="000F26CD">
        <w:rPr>
          <w:rFonts w:cs="Times New Roman"/>
          <w:sz w:val="32"/>
          <w:szCs w:val="32"/>
        </w:rPr>
        <w:t>Для открытия компьютерного клуба необходимо: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  <w:r w:rsidRPr="000F26CD">
        <w:rPr>
          <w:rFonts w:cs="Times New Roman"/>
          <w:sz w:val="32"/>
          <w:szCs w:val="32"/>
        </w:rPr>
        <w:t>Управляющий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  <w:r w:rsidRPr="000F26CD">
        <w:rPr>
          <w:rFonts w:cs="Times New Roman"/>
          <w:sz w:val="32"/>
          <w:szCs w:val="32"/>
        </w:rPr>
        <w:t>Администратор клуба (4 человека)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  <w:r w:rsidRPr="000F26CD">
        <w:rPr>
          <w:rFonts w:cs="Times New Roman"/>
          <w:sz w:val="32"/>
          <w:szCs w:val="32"/>
        </w:rPr>
        <w:t>ИТ-специалист (2 человека)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  <w:r w:rsidRPr="000F26CD">
        <w:rPr>
          <w:rFonts w:cs="Times New Roman"/>
          <w:sz w:val="32"/>
          <w:szCs w:val="32"/>
        </w:rPr>
        <w:t>При открытии в качестве управляющего может быть, как собственник бизнеса, так и наемный сотрудник. Также он может выполнять роль интернет-маркетолога и заниматься продвижением клуба.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  <w:r w:rsidRPr="000F26CD">
        <w:rPr>
          <w:rFonts w:cs="Times New Roman"/>
          <w:sz w:val="32"/>
          <w:szCs w:val="32"/>
        </w:rPr>
        <w:t>Интернет-маркетологов нужно использовать на аутсорсинге. Исполнителем может выступать как фрилансер, так и компании, занимающаяся продвижением.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  <w:r w:rsidRPr="000F26CD">
        <w:rPr>
          <w:rFonts w:cs="Times New Roman"/>
          <w:sz w:val="32"/>
          <w:szCs w:val="32"/>
        </w:rPr>
        <w:t>ИТ специалистов необходимо нанять в штат, так как в их обязанности будет входить ремонт оборудования, контроль за функционированием системы, а также услуги по ксероксу, распечатке и т</w:t>
      </w:r>
      <w:r>
        <w:rPr>
          <w:rFonts w:cs="Times New Roman"/>
          <w:sz w:val="32"/>
          <w:szCs w:val="32"/>
        </w:rPr>
        <w:t xml:space="preserve">. </w:t>
      </w:r>
      <w:r w:rsidRPr="000F26CD">
        <w:rPr>
          <w:rFonts w:cs="Times New Roman"/>
          <w:sz w:val="32"/>
          <w:szCs w:val="32"/>
        </w:rPr>
        <w:t>д.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  <w:r w:rsidRPr="000F26CD">
        <w:rPr>
          <w:rFonts w:cs="Times New Roman"/>
          <w:sz w:val="32"/>
          <w:szCs w:val="32"/>
        </w:rPr>
        <w:t>Администратор клуба ответственен за прием оплаты, ведения журнала посещений, а также продажу товаров из бара. Каждый администратор работает по графику 2 через 2 по 12 часов смена.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  <w:r w:rsidRPr="000F26CD">
        <w:rPr>
          <w:rFonts w:cs="Times New Roman"/>
          <w:sz w:val="32"/>
          <w:szCs w:val="32"/>
        </w:rPr>
        <w:lastRenderedPageBreak/>
        <w:t>Бухгалтерию можн</w:t>
      </w:r>
      <w:r w:rsidR="005E0008">
        <w:rPr>
          <w:rFonts w:cs="Times New Roman"/>
          <w:sz w:val="32"/>
          <w:szCs w:val="32"/>
        </w:rPr>
        <w:t xml:space="preserve">о использовать на аутсорсинге в </w:t>
      </w:r>
      <w:r w:rsidRPr="000F26CD">
        <w:rPr>
          <w:rFonts w:cs="Times New Roman"/>
          <w:sz w:val="32"/>
          <w:szCs w:val="32"/>
        </w:rPr>
        <w:t>банке.</w:t>
      </w:r>
    </w:p>
    <w:p w:rsidR="000F26CD" w:rsidRP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</w:p>
    <w:p w:rsidR="000F26CD" w:rsidRDefault="000F26CD" w:rsidP="005E0008">
      <w:pPr>
        <w:spacing w:after="0"/>
        <w:rPr>
          <w:rFonts w:cs="Times New Roman"/>
          <w:sz w:val="32"/>
          <w:szCs w:val="32"/>
        </w:rPr>
      </w:pPr>
    </w:p>
    <w:p w:rsidR="000F26CD" w:rsidRPr="000F26CD" w:rsidRDefault="000F26CD" w:rsidP="000F26CD">
      <w:pPr>
        <w:spacing w:after="225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F26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Фонд оплаты труда, руб.</w:t>
      </w:r>
    </w:p>
    <w:tbl>
      <w:tblPr>
        <w:tblW w:w="859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6"/>
        <w:gridCol w:w="1224"/>
        <w:gridCol w:w="2071"/>
        <w:gridCol w:w="1244"/>
      </w:tblGrid>
      <w:tr w:rsidR="000F26CD" w:rsidRPr="000F26CD" w:rsidTr="000F26CD">
        <w:trPr>
          <w:trHeight w:val="255"/>
        </w:trPr>
        <w:tc>
          <w:tcPr>
            <w:tcW w:w="4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Оклад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Количество сотрудников</w:t>
            </w: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Сумма</w:t>
            </w:r>
          </w:p>
        </w:tc>
      </w:tr>
      <w:tr w:rsidR="000F26CD" w:rsidRPr="000F26CD" w:rsidTr="000F26CD">
        <w:trPr>
          <w:trHeight w:val="255"/>
        </w:trPr>
        <w:tc>
          <w:tcPr>
            <w:tcW w:w="4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Администратор</w:t>
            </w: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80 000</w:t>
            </w:r>
          </w:p>
        </w:tc>
      </w:tr>
      <w:tr w:rsidR="000F26CD" w:rsidRPr="000F26CD" w:rsidTr="000F26CD">
        <w:trPr>
          <w:trHeight w:val="255"/>
        </w:trPr>
        <w:tc>
          <w:tcPr>
            <w:tcW w:w="4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ИТ-специалист</w:t>
            </w: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60 000</w:t>
            </w:r>
          </w:p>
        </w:tc>
      </w:tr>
      <w:tr w:rsidR="000F26CD" w:rsidRPr="000F26CD" w:rsidTr="000F26CD">
        <w:trPr>
          <w:trHeight w:val="255"/>
        </w:trPr>
        <w:tc>
          <w:tcPr>
            <w:tcW w:w="4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Управляющий</w:t>
            </w: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35 000</w:t>
            </w: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35 000</w:t>
            </w:r>
          </w:p>
        </w:tc>
      </w:tr>
      <w:tr w:rsidR="000F26CD" w:rsidRPr="000F26CD" w:rsidTr="000F26CD">
        <w:trPr>
          <w:trHeight w:val="255"/>
        </w:trPr>
        <w:tc>
          <w:tcPr>
            <w:tcW w:w="4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Итого ФОТ</w:t>
            </w: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26CD" w:rsidRPr="000F26CD" w:rsidRDefault="000F26CD" w:rsidP="000F26CD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0F26CD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175 000</w:t>
            </w:r>
          </w:p>
        </w:tc>
      </w:tr>
    </w:tbl>
    <w:p w:rsidR="000F26CD" w:rsidRDefault="000F26CD" w:rsidP="000F26CD">
      <w:pPr>
        <w:spacing w:after="0"/>
        <w:ind w:left="360"/>
        <w:rPr>
          <w:rFonts w:cs="Times New Roman"/>
          <w:sz w:val="32"/>
          <w:szCs w:val="32"/>
        </w:rPr>
      </w:pPr>
    </w:p>
    <w:p w:rsidR="00223E7B" w:rsidRDefault="00223E7B" w:rsidP="000F26CD">
      <w:pPr>
        <w:spacing w:after="0"/>
        <w:ind w:left="360"/>
        <w:rPr>
          <w:rFonts w:cs="Times New Roman"/>
          <w:sz w:val="32"/>
          <w:szCs w:val="32"/>
        </w:rPr>
      </w:pPr>
    </w:p>
    <w:p w:rsidR="00223E7B" w:rsidRPr="00223E7B" w:rsidRDefault="00223E7B" w:rsidP="00223E7B">
      <w:pPr>
        <w:spacing w:after="0"/>
        <w:ind w:left="360"/>
        <w:rPr>
          <w:rFonts w:cs="Times New Roman"/>
          <w:sz w:val="44"/>
          <w:szCs w:val="44"/>
        </w:rPr>
      </w:pPr>
      <w:r w:rsidRPr="00223E7B">
        <w:rPr>
          <w:rFonts w:cs="Times New Roman"/>
          <w:sz w:val="44"/>
          <w:szCs w:val="44"/>
        </w:rPr>
        <w:t>Финансовый план</w:t>
      </w:r>
    </w:p>
    <w:p w:rsidR="00223E7B" w:rsidRDefault="00223E7B" w:rsidP="00223E7B">
      <w:pPr>
        <w:spacing w:after="0"/>
        <w:ind w:left="360"/>
        <w:rPr>
          <w:rFonts w:cs="Times New Roman"/>
          <w:sz w:val="32"/>
          <w:szCs w:val="32"/>
        </w:rPr>
      </w:pPr>
      <w:r w:rsidRPr="00223E7B">
        <w:rPr>
          <w:rFonts w:cs="Times New Roman"/>
          <w:sz w:val="32"/>
          <w:szCs w:val="32"/>
        </w:rPr>
        <w:t>Общая сумма инвестиций составляет 1 961 100 руб., включая первоначальную закупку оборудования и товара для бара. Стоимость услуг по аренде компьютеров в час составляет 80 руб. Среднемесячная выручка составляет 639,5 тыс.</w:t>
      </w:r>
      <w:r>
        <w:rPr>
          <w:rFonts w:cs="Times New Roman"/>
          <w:sz w:val="32"/>
          <w:szCs w:val="32"/>
        </w:rPr>
        <w:t xml:space="preserve"> </w:t>
      </w:r>
      <w:r w:rsidRPr="00223E7B">
        <w:rPr>
          <w:rFonts w:cs="Times New Roman"/>
          <w:sz w:val="32"/>
          <w:szCs w:val="32"/>
        </w:rPr>
        <w:t>руб, прибыль — 50,5 тыс.</w:t>
      </w:r>
      <w:r>
        <w:rPr>
          <w:rFonts w:cs="Times New Roman"/>
          <w:sz w:val="32"/>
          <w:szCs w:val="32"/>
        </w:rPr>
        <w:t xml:space="preserve"> </w:t>
      </w:r>
      <w:r w:rsidRPr="00223E7B">
        <w:rPr>
          <w:rFonts w:cs="Times New Roman"/>
          <w:sz w:val="32"/>
          <w:szCs w:val="32"/>
        </w:rPr>
        <w:t>руб.</w:t>
      </w:r>
    </w:p>
    <w:p w:rsidR="00223E7B" w:rsidRDefault="00223E7B" w:rsidP="00223E7B">
      <w:pPr>
        <w:spacing w:after="0"/>
        <w:ind w:left="360"/>
        <w:rPr>
          <w:rFonts w:cs="Times New Roman"/>
          <w:b/>
          <w:sz w:val="32"/>
          <w:szCs w:val="32"/>
        </w:rPr>
      </w:pPr>
      <w:r w:rsidRPr="00223E7B">
        <w:rPr>
          <w:rFonts w:cs="Times New Roman"/>
          <w:b/>
          <w:sz w:val="32"/>
          <w:szCs w:val="32"/>
        </w:rPr>
        <w:t>Капитальные затраты на открытие компьютерного клуба</w:t>
      </w:r>
    </w:p>
    <w:tbl>
      <w:tblPr>
        <w:tblW w:w="1005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0"/>
        <w:gridCol w:w="1914"/>
        <w:gridCol w:w="1564"/>
        <w:gridCol w:w="1578"/>
      </w:tblGrid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Количество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Цена за 1 шт.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Обшая сумма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Компьютер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35 000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1 155 000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Монитор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10 000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330 000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Клавиатура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550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18 150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Компьютерная мышь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150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4 950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Телевизор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20 000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20 000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Наушники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1 000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30 000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Принтер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8 000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8 000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Кассовый аппарат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8 000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8 000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Приставка XBOX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15 000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15 000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Сигнализация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5 000</w:t>
            </w: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5 000</w:t>
            </w:r>
          </w:p>
        </w:tc>
      </w:tr>
      <w:tr w:rsidR="00223E7B" w:rsidRPr="00223E7B" w:rsidTr="009140A0">
        <w:trPr>
          <w:trHeight w:val="255"/>
        </w:trPr>
        <w:tc>
          <w:tcPr>
            <w:tcW w:w="50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91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57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9140A0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9140A0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1 594 100</w:t>
            </w:r>
          </w:p>
        </w:tc>
      </w:tr>
    </w:tbl>
    <w:p w:rsidR="005E0008" w:rsidRDefault="005E0008" w:rsidP="00223E7B">
      <w:pPr>
        <w:spacing w:after="225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5E0008" w:rsidRDefault="005E0008" w:rsidP="00223E7B">
      <w:pPr>
        <w:spacing w:after="225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23E7B" w:rsidRPr="00223E7B" w:rsidRDefault="00223E7B" w:rsidP="00223E7B">
      <w:pPr>
        <w:spacing w:after="225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23E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Инвестиции на открытие</w:t>
      </w:r>
    </w:p>
    <w:tbl>
      <w:tblPr>
        <w:tblW w:w="1005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58"/>
        <w:gridCol w:w="1598"/>
      </w:tblGrid>
      <w:tr w:rsidR="00223E7B" w:rsidRPr="00223E7B" w:rsidTr="00223E7B">
        <w:trPr>
          <w:trHeight w:val="255"/>
        </w:trPr>
        <w:tc>
          <w:tcPr>
            <w:tcW w:w="10044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Инвестиции на открытие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Регистрация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Дизайн-проект помещения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Отделочные материалы (вкл. Оборудование барного помещения)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Мебель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9F130F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60</w:t>
            </w:r>
            <w:r w:rsidR="00223E7B"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Система вентиляции/кондиционирования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Огнетушители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Вывеска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Рекламные материалы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Аренда на время ремонта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Закупка оборудования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9F130F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1 600 0</w:t>
            </w:r>
            <w:r w:rsidR="00223E7B"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Закупка товара для бара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30 000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9F130F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1 950 0</w:t>
            </w:r>
            <w:r w:rsidR="00223E7B"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00</w:t>
            </w:r>
          </w:p>
        </w:tc>
      </w:tr>
    </w:tbl>
    <w:p w:rsidR="005E0008" w:rsidRDefault="005E0008" w:rsidP="00223E7B">
      <w:pPr>
        <w:spacing w:after="225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223E7B" w:rsidRPr="00223E7B" w:rsidRDefault="00223E7B" w:rsidP="00223E7B">
      <w:pPr>
        <w:spacing w:after="225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23E7B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Ежемесячные затраты, руб</w:t>
      </w:r>
      <w:r w:rsidRPr="00223E7B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tbl>
      <w:tblPr>
        <w:tblW w:w="1005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58"/>
        <w:gridCol w:w="1598"/>
      </w:tblGrid>
      <w:tr w:rsidR="00223E7B" w:rsidRPr="00223E7B" w:rsidTr="00223E7B">
        <w:trPr>
          <w:trHeight w:val="255"/>
        </w:trPr>
        <w:tc>
          <w:tcPr>
            <w:tcW w:w="10044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Ежемесячные затраты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ФОТ (включая отчисления)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227 500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Аренда (200 кв.м.)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100 000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Амортизация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45 003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Коммунальные услуги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15 000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Реклама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Бухгалтерия (удаленная)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5 000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Закупка товара для бара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118 125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Непредвиденные расходы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t>20 000</w:t>
            </w:r>
          </w:p>
        </w:tc>
      </w:tr>
      <w:tr w:rsidR="00223E7B" w:rsidRPr="00223E7B" w:rsidTr="00223E7B">
        <w:trPr>
          <w:trHeight w:val="255"/>
        </w:trPr>
        <w:tc>
          <w:tcPr>
            <w:tcW w:w="84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>Итого</w:t>
            </w:r>
          </w:p>
        </w:tc>
        <w:tc>
          <w:tcPr>
            <w:tcW w:w="159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23E7B" w:rsidRPr="00223E7B" w:rsidRDefault="00223E7B" w:rsidP="00223E7B">
            <w:pPr>
              <w:spacing w:after="0"/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</w:pPr>
            <w:r w:rsidRPr="00223E7B">
              <w:rPr>
                <w:rFonts w:ascii="Arial" w:eastAsia="Times New Roman" w:hAnsi="Arial" w:cs="Arial"/>
                <w:b/>
                <w:bCs/>
                <w:color w:val="000000"/>
                <w:sz w:val="30"/>
                <w:szCs w:val="30"/>
                <w:lang w:eastAsia="ru-RU"/>
              </w:rPr>
              <w:t>550 628</w:t>
            </w:r>
          </w:p>
        </w:tc>
      </w:tr>
    </w:tbl>
    <w:p w:rsidR="00223E7B" w:rsidRDefault="00223E7B" w:rsidP="00223E7B">
      <w:pPr>
        <w:spacing w:after="0"/>
        <w:ind w:left="360"/>
        <w:rPr>
          <w:rFonts w:cs="Times New Roman"/>
          <w:sz w:val="32"/>
          <w:szCs w:val="32"/>
        </w:rPr>
      </w:pPr>
    </w:p>
    <w:p w:rsidR="00223E7B" w:rsidRPr="00223E7B" w:rsidRDefault="00223E7B" w:rsidP="00223E7B">
      <w:pPr>
        <w:spacing w:after="0"/>
        <w:ind w:left="360"/>
        <w:rPr>
          <w:rFonts w:cs="Times New Roman"/>
          <w:sz w:val="32"/>
          <w:szCs w:val="32"/>
        </w:rPr>
      </w:pPr>
    </w:p>
    <w:p w:rsidR="00223E7B" w:rsidRDefault="00223E7B" w:rsidP="00223E7B">
      <w:pPr>
        <w:spacing w:after="0"/>
        <w:ind w:left="360"/>
        <w:rPr>
          <w:rFonts w:cs="Times New Roman"/>
          <w:sz w:val="44"/>
          <w:szCs w:val="44"/>
        </w:rPr>
      </w:pPr>
      <w:r w:rsidRPr="00223E7B">
        <w:rPr>
          <w:rFonts w:cs="Times New Roman"/>
          <w:sz w:val="44"/>
          <w:szCs w:val="44"/>
        </w:rPr>
        <w:t>Факторы риска</w:t>
      </w:r>
    </w:p>
    <w:p w:rsidR="00223E7B" w:rsidRDefault="00223E7B" w:rsidP="00223E7B">
      <w:pPr>
        <w:spacing w:after="0"/>
        <w:ind w:left="360"/>
        <w:rPr>
          <w:rFonts w:cs="Times New Roman"/>
          <w:sz w:val="44"/>
          <w:szCs w:val="44"/>
        </w:rPr>
      </w:pPr>
    </w:p>
    <w:p w:rsidR="00223E7B" w:rsidRDefault="00223E7B" w:rsidP="00223E7B">
      <w:pPr>
        <w:pStyle w:val="a3"/>
        <w:numPr>
          <w:ilvl w:val="0"/>
          <w:numId w:val="4"/>
        </w:num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Появление конкурента</w:t>
      </w:r>
    </w:p>
    <w:p w:rsidR="00223E7B" w:rsidRDefault="00223E7B" w:rsidP="00223E7B">
      <w:pPr>
        <w:pStyle w:val="a3"/>
        <w:numPr>
          <w:ilvl w:val="0"/>
          <w:numId w:val="4"/>
        </w:num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Повышение ставки аренды</w:t>
      </w:r>
    </w:p>
    <w:p w:rsidR="00223E7B" w:rsidRDefault="00223E7B" w:rsidP="00223E7B">
      <w:pPr>
        <w:pStyle w:val="a3"/>
        <w:numPr>
          <w:ilvl w:val="0"/>
          <w:numId w:val="4"/>
        </w:num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Неисправность оборудования</w:t>
      </w:r>
    </w:p>
    <w:p w:rsidR="00223E7B" w:rsidRDefault="00223E7B" w:rsidP="00223E7B">
      <w:pPr>
        <w:spacing w:after="0"/>
        <w:rPr>
          <w:rFonts w:cs="Times New Roman"/>
          <w:sz w:val="32"/>
          <w:szCs w:val="32"/>
        </w:rPr>
      </w:pPr>
    </w:p>
    <w:p w:rsidR="00223E7B" w:rsidRDefault="00223E7B" w:rsidP="00223E7B">
      <w:pPr>
        <w:spacing w:after="0"/>
        <w:rPr>
          <w:rFonts w:cs="Times New Roman"/>
          <w:sz w:val="32"/>
          <w:szCs w:val="32"/>
        </w:rPr>
      </w:pPr>
    </w:p>
    <w:p w:rsidR="00223E7B" w:rsidRPr="005E0008" w:rsidRDefault="005F549B" w:rsidP="00223E7B">
      <w:pPr>
        <w:spacing w:after="0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Итог</w:t>
      </w:r>
      <w:bookmarkStart w:id="0" w:name="_GoBack"/>
      <w:bookmarkEnd w:id="0"/>
    </w:p>
    <w:p w:rsidR="00223E7B" w:rsidRPr="009140A0" w:rsidRDefault="00223E7B" w:rsidP="00223E7B">
      <w:pPr>
        <w:spacing w:after="0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В общем ведение бизнеса вообще всегда рисковое дело</w:t>
      </w:r>
      <w:r w:rsidRPr="00223E7B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но данный план довольно интересный</w:t>
      </w:r>
      <w:r w:rsidRPr="00223E7B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не такой опасный (рисковый) и не такой дорогой</w:t>
      </w:r>
      <w:r w:rsidR="005E0008">
        <w:rPr>
          <w:rFonts w:cs="Times New Roman"/>
          <w:sz w:val="32"/>
          <w:szCs w:val="32"/>
        </w:rPr>
        <w:t xml:space="preserve"> (есть возможности для открытия)</w:t>
      </w:r>
      <w:r>
        <w:rPr>
          <w:rFonts w:cs="Times New Roman"/>
          <w:sz w:val="32"/>
          <w:szCs w:val="32"/>
        </w:rPr>
        <w:t>. Если всё делать правильно и стараться</w:t>
      </w:r>
      <w:r w:rsidRPr="009140A0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то всё получиться</w:t>
      </w:r>
      <w:r w:rsidR="009140A0">
        <w:rPr>
          <w:rFonts w:cs="Times New Roman"/>
          <w:sz w:val="32"/>
          <w:szCs w:val="32"/>
        </w:rPr>
        <w:t>. Надо стремиться к цели</w:t>
      </w:r>
      <w:r w:rsidR="005E0008" w:rsidRPr="005E0008">
        <w:rPr>
          <w:rFonts w:cs="Times New Roman"/>
          <w:sz w:val="32"/>
          <w:szCs w:val="32"/>
        </w:rPr>
        <w:t>,</w:t>
      </w:r>
      <w:r w:rsidR="009140A0">
        <w:rPr>
          <w:rFonts w:cs="Times New Roman"/>
          <w:sz w:val="32"/>
          <w:szCs w:val="32"/>
        </w:rPr>
        <w:t xml:space="preserve"> верить</w:t>
      </w:r>
      <w:r w:rsidR="009140A0" w:rsidRPr="009140A0">
        <w:rPr>
          <w:rFonts w:cs="Times New Roman"/>
          <w:sz w:val="32"/>
          <w:szCs w:val="32"/>
        </w:rPr>
        <w:t>,</w:t>
      </w:r>
      <w:r w:rsidR="00A37C1B">
        <w:rPr>
          <w:rFonts w:cs="Times New Roman"/>
          <w:sz w:val="32"/>
          <w:szCs w:val="32"/>
        </w:rPr>
        <w:t xml:space="preserve"> стараться, и ни</w:t>
      </w:r>
      <w:r w:rsidR="009140A0">
        <w:rPr>
          <w:rFonts w:cs="Times New Roman"/>
          <w:sz w:val="32"/>
          <w:szCs w:val="32"/>
        </w:rPr>
        <w:t>кого не слушать</w:t>
      </w:r>
      <w:r w:rsidR="009140A0" w:rsidRPr="009140A0">
        <w:rPr>
          <w:rFonts w:cs="Times New Roman"/>
          <w:sz w:val="32"/>
          <w:szCs w:val="32"/>
        </w:rPr>
        <w:t>,</w:t>
      </w:r>
      <w:r w:rsidR="009140A0">
        <w:rPr>
          <w:rFonts w:cs="Times New Roman"/>
          <w:sz w:val="32"/>
          <w:szCs w:val="32"/>
        </w:rPr>
        <w:t xml:space="preserve"> ведь настойчивость главный признак </w:t>
      </w:r>
      <w:r w:rsidR="00A37C1B">
        <w:rPr>
          <w:rFonts w:cs="Times New Roman"/>
          <w:sz w:val="32"/>
          <w:szCs w:val="32"/>
        </w:rPr>
        <w:t>у</w:t>
      </w:r>
      <w:r w:rsidR="009140A0">
        <w:rPr>
          <w:rFonts w:cs="Times New Roman"/>
          <w:sz w:val="32"/>
          <w:szCs w:val="32"/>
        </w:rPr>
        <w:t>спеха развития бизнеса.</w:t>
      </w:r>
    </w:p>
    <w:sectPr w:rsidR="00223E7B" w:rsidRPr="009140A0" w:rsidSect="00222713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520E3"/>
    <w:multiLevelType w:val="multilevel"/>
    <w:tmpl w:val="FF2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104D0"/>
    <w:multiLevelType w:val="hybridMultilevel"/>
    <w:tmpl w:val="9440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15A1"/>
    <w:multiLevelType w:val="hybridMultilevel"/>
    <w:tmpl w:val="EA88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35C2"/>
    <w:multiLevelType w:val="multilevel"/>
    <w:tmpl w:val="FF261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13"/>
    <w:rsid w:val="000F26CD"/>
    <w:rsid w:val="00165750"/>
    <w:rsid w:val="00222713"/>
    <w:rsid w:val="00223E7B"/>
    <w:rsid w:val="002F1DF0"/>
    <w:rsid w:val="003D484E"/>
    <w:rsid w:val="005B10AE"/>
    <w:rsid w:val="005E0008"/>
    <w:rsid w:val="005F549B"/>
    <w:rsid w:val="006C0B77"/>
    <w:rsid w:val="007F6C87"/>
    <w:rsid w:val="008242FF"/>
    <w:rsid w:val="00870751"/>
    <w:rsid w:val="008A61A5"/>
    <w:rsid w:val="009140A0"/>
    <w:rsid w:val="00922C48"/>
    <w:rsid w:val="009F130F"/>
    <w:rsid w:val="00A37C1B"/>
    <w:rsid w:val="00B915B7"/>
    <w:rsid w:val="00BF3EFF"/>
    <w:rsid w:val="00C9514C"/>
    <w:rsid w:val="00CD5D23"/>
    <w:rsid w:val="00EA59DF"/>
    <w:rsid w:val="00EB744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ED4AA-CFCC-40E7-B8C3-B023EACA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70D9-1DC7-4410-B963-C9D4ACED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2020-11-27T07:12:00Z</dcterms:created>
  <dcterms:modified xsi:type="dcterms:W3CDTF">2022-06-22T15:27:00Z</dcterms:modified>
</cp:coreProperties>
</file>