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D0" w:rsidRPr="00111ED0" w:rsidRDefault="00111ED0" w:rsidP="00111ED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</w:t>
      </w:r>
      <w:proofErr w:type="gramStart"/>
      <w:r w:rsidRPr="00111E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</w:t>
      </w:r>
      <w:proofErr w:type="gramEnd"/>
    </w:p>
    <w:p w:rsidR="00111ED0" w:rsidRPr="00111ED0" w:rsidRDefault="00111ED0" w:rsidP="00111E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Палочки </w:t>
      </w:r>
      <w:proofErr w:type="spellStart"/>
      <w:r w:rsidRPr="00111E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Кюизенера</w:t>
      </w:r>
      <w:proofErr w:type="spellEnd"/>
      <w:r w:rsidRPr="00111E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— развиваем мышление детей!</w:t>
      </w:r>
    </w:p>
    <w:p w:rsidR="00111ED0" w:rsidRPr="00111ED0" w:rsidRDefault="00111ED0" w:rsidP="00111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80FE6B" wp14:editId="70AD4B2D">
            <wp:simplePos x="0" y="0"/>
            <wp:positionH relativeFrom="column">
              <wp:posOffset>-316865</wp:posOffset>
            </wp:positionH>
            <wp:positionV relativeFrom="paragraph">
              <wp:posOffset>310515</wp:posOffset>
            </wp:positionV>
            <wp:extent cx="2230120" cy="2295525"/>
            <wp:effectExtent l="0" t="0" r="0" b="9525"/>
            <wp:wrapSquare wrapText="bothSides"/>
            <wp:docPr id="1" name="Рисунок 1" descr="Палочки кюизенера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лочки кюизенера зада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Палочки </w:t>
      </w:r>
      <w:proofErr w:type="spellStart"/>
      <w:r w:rsidRPr="00111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Кюизенера</w:t>
      </w:r>
      <w:proofErr w:type="spellEnd"/>
      <w:r w:rsidRPr="0011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комплект разноцветных палочек разного размера, с помощью которых у детей развиваются представления о числе, основы счета, умение измерять предметы. Дошкольники быстрее запоминают состав чисел, понимают сущность арифметических действий.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разработан бельгийским математиком </w:t>
      </w:r>
      <w:proofErr w:type="spellStart"/>
      <w:r w:rsidRPr="00111ED0">
        <w:rPr>
          <w:rFonts w:ascii="Times New Roman" w:eastAsia="Times New Roman" w:hAnsi="Times New Roman" w:cs="Times New Roman"/>
          <w:sz w:val="24"/>
          <w:szCs w:val="24"/>
          <w:lang w:eastAsia="ru-RU"/>
        </w:rPr>
        <w:t>Х.Кюизенером</w:t>
      </w:r>
      <w:proofErr w:type="spellEnd"/>
      <w:r w:rsidRPr="0011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11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дети усваивают такие понятия: между, длиннее, шире, одна из, неодинаковы, одинаковые, увеличить на, каждый и т.д.</w:t>
      </w:r>
      <w:proofErr w:type="gramEnd"/>
      <w:r w:rsidRPr="0011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состоит из 241 палочки.</w:t>
      </w:r>
    </w:p>
    <w:p w:rsidR="00111ED0" w:rsidRPr="00111ED0" w:rsidRDefault="00111ED0" w:rsidP="0011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 комплекта палочек </w:t>
      </w:r>
      <w:proofErr w:type="spellStart"/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Кюизенера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5"/>
        <w:gridCol w:w="2485"/>
        <w:gridCol w:w="2305"/>
        <w:gridCol w:w="2466"/>
      </w:tblGrid>
      <w:tr w:rsidR="00111ED0" w:rsidRPr="00111ED0" w:rsidTr="00111ED0"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палочки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</w:t>
            </w:r>
            <w:proofErr w:type="gramEnd"/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</w:tr>
      <w:tr w:rsidR="00111ED0" w:rsidRPr="00111ED0" w:rsidTr="00111ED0"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11ED0" w:rsidRPr="00111ED0" w:rsidTr="00111ED0">
        <w:tc>
          <w:tcPr>
            <w:tcW w:w="2985" w:type="dxa"/>
            <w:vMerge w:val="restart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красных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11ED0" w:rsidRPr="00111ED0" w:rsidTr="00111ED0">
        <w:tc>
          <w:tcPr>
            <w:tcW w:w="0" w:type="auto"/>
            <w:vMerge/>
            <w:hideMark/>
          </w:tcPr>
          <w:p w:rsidR="00111ED0" w:rsidRPr="00111ED0" w:rsidRDefault="00111ED0" w:rsidP="00111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11ED0" w:rsidRPr="00111ED0" w:rsidTr="00111ED0">
        <w:tc>
          <w:tcPr>
            <w:tcW w:w="0" w:type="auto"/>
            <w:vMerge/>
            <w:hideMark/>
          </w:tcPr>
          <w:p w:rsidR="00111ED0" w:rsidRPr="00111ED0" w:rsidRDefault="00111ED0" w:rsidP="00111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11ED0" w:rsidRPr="00111ED0" w:rsidTr="00111ED0">
        <w:tc>
          <w:tcPr>
            <w:tcW w:w="2985" w:type="dxa"/>
            <w:vMerge w:val="restart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зеленых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светло-зеленый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11ED0" w:rsidRPr="00111ED0" w:rsidTr="00111ED0">
        <w:tc>
          <w:tcPr>
            <w:tcW w:w="0" w:type="auto"/>
            <w:vMerge/>
            <w:hideMark/>
          </w:tcPr>
          <w:p w:rsidR="00111ED0" w:rsidRPr="00111ED0" w:rsidRDefault="00111ED0" w:rsidP="00111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темно-зеленый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11ED0" w:rsidRPr="00111ED0" w:rsidTr="00111ED0">
        <w:tc>
          <w:tcPr>
            <w:tcW w:w="0" w:type="auto"/>
            <w:vMerge/>
            <w:hideMark/>
          </w:tcPr>
          <w:p w:rsidR="00111ED0" w:rsidRPr="00111ED0" w:rsidRDefault="00111ED0" w:rsidP="00111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11ED0" w:rsidRPr="00111ED0" w:rsidTr="00111ED0">
        <w:tc>
          <w:tcPr>
            <w:tcW w:w="2985" w:type="dxa"/>
            <w:vMerge w:val="restart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желтых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11ED0" w:rsidRPr="00111ED0" w:rsidTr="00111ED0">
        <w:tc>
          <w:tcPr>
            <w:tcW w:w="0" w:type="auto"/>
            <w:vMerge/>
            <w:hideMark/>
          </w:tcPr>
          <w:p w:rsidR="00111ED0" w:rsidRPr="00111ED0" w:rsidRDefault="00111ED0" w:rsidP="00111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11ED0" w:rsidRPr="00111ED0" w:rsidTr="00111ED0"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сделаны из дерева и является прямоугольным параллелепипедом с поперечным сечением в 1 кв. см. Палочки имеют длину от 1 до 10 см.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и в детском саду также используют плоский вариант этого пособия, вырезая палочки из плотного картона. Каждая палочка — это </w:t>
      </w: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число, отображаемое цветом и величиной, т.е.  длиной в сантиметрах. Близкие по цвету, палочки объединяются в «семейство».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К «семейству красных» входят числа, делящиеся на 2, к «семейству зеленых» — кратные 3, к «семейству желтых» — кратные 5.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различных модификаций набора палочек. Они могут отличаться по цветовой гамме. Но всегда палочки одной длины окрашены в один цвет.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дошкольниками используют упрощенный вариант набора цветных палочек, состоящий из 144 палочек. В нем 36 белых палочек и по 12 палочек каждого цвета.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используется венгерский вариант палочек, состоящий из 119 палочек двенадцати цветов.</w:t>
      </w:r>
    </w:p>
    <w:p w:rsidR="00111ED0" w:rsidRPr="00111ED0" w:rsidRDefault="00111ED0" w:rsidP="0011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 венгерского комплекта «Палочки </w:t>
      </w:r>
      <w:proofErr w:type="spellStart"/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Кюизенера</w:t>
      </w:r>
      <w:proofErr w:type="spellEnd"/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tbl>
      <w:tblPr>
        <w:tblStyle w:val="a5"/>
        <w:tblW w:w="7650" w:type="dxa"/>
        <w:jc w:val="center"/>
        <w:tblLook w:val="04A0" w:firstRow="1" w:lastRow="0" w:firstColumn="1" w:lastColumn="0" w:noHBand="0" w:noVBand="1"/>
      </w:tblPr>
      <w:tblGrid>
        <w:gridCol w:w="2232"/>
        <w:gridCol w:w="1565"/>
        <w:gridCol w:w="1617"/>
        <w:gridCol w:w="2236"/>
      </w:tblGrid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палочки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</w:t>
            </w:r>
            <w:proofErr w:type="gramEnd"/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 комплекте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 на рисунках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фиолетовая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бордовая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11ED0" w:rsidRPr="00111ED0" w:rsidTr="00111ED0">
        <w:trPr>
          <w:jc w:val="center"/>
        </w:trPr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коричневая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5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dxa"/>
            <w:hideMark/>
          </w:tcPr>
          <w:p w:rsidR="00111ED0" w:rsidRPr="00111ED0" w:rsidRDefault="00111ED0" w:rsidP="0011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11ED0" w:rsidRPr="00111ED0" w:rsidRDefault="008C4A92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Палочки кюизенера" w:history="1">
        <w:r w:rsidR="00111ED0" w:rsidRPr="00111E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Палочки </w:t>
        </w:r>
        <w:proofErr w:type="spellStart"/>
        <w:r w:rsidR="00111ED0" w:rsidRPr="00111E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Кюизенера</w:t>
        </w:r>
        <w:proofErr w:type="spellEnd"/>
      </w:hyperlink>
      <w:r w:rsidR="00111ED0"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как объемный, так и плоский варианты.</w:t>
      </w:r>
    </w:p>
    <w:p w:rsidR="00111ED0" w:rsidRP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Плоский легко изготовить из разноцветного двустороннего или одностороннего картона разной длины: 2х2 см, 2х4 см, 2х6 см, 2х8 см, 2х10 см, 2х12 см, 2х14 см, 2х16 см, 2х18 см, 2х20 см. Эти цветные палочки очень удобны в работе, поскольку имеют большой размер. Заметим, что на комплекте для выполнения задач отсутствуют обозначения палочек цифрами. Для работы дети соотносят палочки, отбирая необходимые по размеру.</w:t>
      </w:r>
    </w:p>
    <w:p w:rsidR="00111ED0" w:rsidRP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математического взгляда, палочки — это множество, в которой присутствуют отношения соответствия (одинаковые числа обозначают одинаковые по цвету и длине палочки) и порядка чисел: 1, 2, 3, 4, …</w:t>
      </w:r>
    </w:p>
    <w:p w:rsidR="00111ED0" w:rsidRP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чисел в цвете помогает развивать у детей представление о числе на основе счета и измерения. </w:t>
      </w:r>
      <w:proofErr w:type="gramStart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цвета и длины палочек (полосок) помогает дошкольникам освоить ключевые для их возраста средства познания — сенсорные эталоны, эталон цвета, размера) и такие способы познания, как сравнение, соотношение предметов по цвету, ширине, длине, высоте.</w:t>
      </w:r>
      <w:proofErr w:type="gramEnd"/>
    </w:p>
    <w:p w:rsidR="00111ED0" w:rsidRP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элементарной игры с цветными палочками дети постепенно переходят к пониманию пространственных и количественных характеристик.</w:t>
      </w:r>
    </w:p>
    <w:p w:rsidR="00111ED0" w:rsidRP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палочками следует начинать с ознакомления детей с ними. Нужно предложить детям поиграть ими, попытаться изложить различные узоры. Постепенно дети могут перейти к созданию сюжетно-ролевой игры с палочками и т.д. Возможно, в процессе этих игр дети самостоятельно сделают некоторые открытия относительно свойств палочек: палочек много, они разного цвета и размера, палочки одинакового цвета одинаковы по длине, если сложить две полочки желтого цвета, получаем такую ​​же длину, как длина оранжевой палочки подобное.</w:t>
      </w:r>
    </w:p>
    <w:p w:rsidR="00111ED0" w:rsidRP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Исследовательница Л. Комарова отмечает, что постепенно в процессе выполнения заданий детей подводят к пониманию того, что у каждой из палочек есть «свое» постоянное и неизменное число. Вместе с заданиями на формирование представлений о различных параметрах величины можно предлагать детям задания на понимание сущности арифметических действий и на развитие логического мышления. Ниже представлено несколько задач из книги </w:t>
      </w:r>
      <w:proofErr w:type="spellStart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Л.Комаровой</w:t>
      </w:r>
      <w:proofErr w:type="spellEnd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работать с палочками </w:t>
      </w:r>
      <w:proofErr w:type="spellStart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указанием основной цели.</w:t>
      </w:r>
    </w:p>
    <w:p w:rsid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11ED0" w:rsidRPr="00111ED0" w:rsidRDefault="00111ED0" w:rsidP="00111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Задача для ознакомления детей с палочками </w:t>
      </w:r>
      <w:proofErr w:type="spellStart"/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Кюизенера</w:t>
      </w:r>
      <w:proofErr w:type="spellEnd"/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покажи палочку</w:t>
      </w:r>
      <w:proofErr w:type="gramStart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такого же цвета (размера).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цвета всех палочек, лежащих на столе.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покажи самую короткую (длинную) палочку. Назови ее цвет.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 две палочки. Какая из них короче (длиннее)?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Задание на закрепление эталона цвета. 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к фартуку куклы ленты соответствующего цвета.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 два квадрата: один из голубых, а второй из красных палочек. Какой квадрат больше? (Чем дольше палочка, тем больший квадрат).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Заполнение фигур-силуэтов. </w:t>
      </w:r>
    </w:p>
    <w:p w:rsidR="00111ED0" w:rsidRDefault="00111ED0" w:rsidP="0011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DDC3E8B" wp14:editId="15584C64">
            <wp:extent cx="4180114" cy="3120668"/>
            <wp:effectExtent l="0" t="0" r="0" b="3810"/>
            <wp:docPr id="2" name="Рисунок 2" descr="Палочки кюизенер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алочки кюизенер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57" cy="312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на измерение. </w:t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длину ленты, измерь разными мерками.</w:t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на формирование представлений о различных параметрах величины</w:t>
      </w: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высокие и низкие заборы.</w:t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вагон длиннее и выше? Почему?</w:t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 лесенку разной высоты для домиков разной высоты.</w:t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мосты различной длины и ширины.</w:t>
      </w:r>
    </w:p>
    <w:p w:rsidR="00111ED0" w:rsidRPr="00111ED0" w:rsidRDefault="00111ED0" w:rsidP="0011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11ED0"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 wp14:anchorId="639B920F" wp14:editId="623F3964">
            <wp:extent cx="4109775" cy="3450886"/>
            <wp:effectExtent l="0" t="0" r="5080" b="0"/>
            <wp:docPr id="3" name="Рисунок 3" descr="Мастер класс с палочками кюизенер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 класс с палочками кюизенер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970" cy="34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0" w:rsidRP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Задача на развитие количественных представлений. 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BFDE50" wp14:editId="3DC08FDC">
            <wp:simplePos x="0" y="0"/>
            <wp:positionH relativeFrom="column">
              <wp:posOffset>3038475</wp:posOffset>
            </wp:positionH>
            <wp:positionV relativeFrom="paragraph">
              <wp:posOffset>860425</wp:posOffset>
            </wp:positionV>
            <wp:extent cx="2853690" cy="2130425"/>
            <wp:effectExtent l="0" t="0" r="3810" b="3175"/>
            <wp:wrapSquare wrapText="bothSides"/>
            <wp:docPr id="4" name="Рисунок 4" descr="Презентация на тему палочки кюизенер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 палочки кюизенер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«Пассажиры и поезд».</w:t>
      </w: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предлагает детям построить небольшой поезд из цветных палочек. Например, </w:t>
      </w:r>
      <w:proofErr w:type="gramStart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розовой, голубой, красной и желтой. Прежде чем посадить в вагоны пассажиров, детям предлагают узнать, сколько мест в каждом вагончике. Дети находят ответ практическим путем: берут белые палочки и накладывают их на вагончики каждого цвета. Белая палочка — это одно место. Белая палочка выступает условной мере. В ходе беседы детей подводят к пониманию того, что у каждой палочки есть свое число.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Игровое задание</w:t>
      </w: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говорят числа». Определит, какая палочка показывает большее, а какая меньшее число?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 числа из единиц.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 числа из двух меньших чисел.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номера домиков.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пропущенную ступеньку.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на понимание детьми сущности арифметических действий. 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составим между собой эти палочки. Для этого положим их рядом. Найти палочку, равную сумме двух палочек.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Логические задачи с палочками. </w:t>
      </w: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 палочки так, чтобы белая было между голубой и черной, а черная была бы рядом </w:t>
      </w:r>
      <w:proofErr w:type="gramStart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желтой.</w:t>
      </w:r>
    </w:p>
    <w:p w:rsid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EF4FA5F" wp14:editId="2735DF49">
            <wp:simplePos x="0" y="0"/>
            <wp:positionH relativeFrom="column">
              <wp:posOffset>1019950</wp:posOffset>
            </wp:positionH>
            <wp:positionV relativeFrom="paragraph">
              <wp:posOffset>167458</wp:posOffset>
            </wp:positionV>
            <wp:extent cx="3969099" cy="622369"/>
            <wp:effectExtent l="0" t="0" r="0" b="6350"/>
            <wp:wrapNone/>
            <wp:docPr id="5" name="Рисунок 5" descr="Палочки кюизенер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лочки кюизенер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99" cy="62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D0" w:rsidRP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состоит из трех вагонов. Желтый вагончик стоит внутри, а розовый — не является первым. В какой последовательности стоят вагоны? Сколько пассажиров в каждом вагоне? Сколько пассажиров в поезде?</w:t>
      </w:r>
    </w:p>
    <w:p w:rsid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3782D49" wp14:editId="546E03D0">
            <wp:simplePos x="0" y="0"/>
            <wp:positionH relativeFrom="column">
              <wp:posOffset>577843</wp:posOffset>
            </wp:positionH>
            <wp:positionV relativeFrom="paragraph">
              <wp:posOffset>101907</wp:posOffset>
            </wp:positionV>
            <wp:extent cx="4170065" cy="1356528"/>
            <wp:effectExtent l="0" t="0" r="1905" b="0"/>
            <wp:wrapNone/>
            <wp:docPr id="6" name="Рисунок 6" descr="Палочки кюизенера презентация для дошкольнико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алочки кюизенера презентация для дошкольнико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07" cy="13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D0" w:rsidRDefault="00111ED0" w:rsidP="00111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FABC2A2" wp14:editId="7B56B729">
            <wp:simplePos x="0" y="0"/>
            <wp:positionH relativeFrom="column">
              <wp:posOffset>1111535</wp:posOffset>
            </wp:positionH>
            <wp:positionV relativeFrom="paragraph">
              <wp:posOffset>630137</wp:posOffset>
            </wp:positionV>
            <wp:extent cx="2823586" cy="3026221"/>
            <wp:effectExtent l="0" t="0" r="0" b="3175"/>
            <wp:wrapNone/>
            <wp:docPr id="7" name="Рисунок 7" descr="Палочки кюизенер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алочки кюизенер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86" cy="30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может быть огромное количество, всё зависит от вашей фантазии и фантазии ваших малышей. Удачи в работе! Творчества!!!</w:t>
      </w:r>
      <w:r w:rsidRPr="00111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Default="00111ED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D0" w:rsidRPr="00111ED0" w:rsidRDefault="00CC4F20" w:rsidP="00111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E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8582FB1" wp14:editId="1A2A8B45">
            <wp:simplePos x="0" y="0"/>
            <wp:positionH relativeFrom="column">
              <wp:posOffset>527050</wp:posOffset>
            </wp:positionH>
            <wp:positionV relativeFrom="paragraph">
              <wp:posOffset>57150</wp:posOffset>
            </wp:positionV>
            <wp:extent cx="4652010" cy="3358515"/>
            <wp:effectExtent l="0" t="0" r="0" b="0"/>
            <wp:wrapNone/>
            <wp:docPr id="8" name="Рисунок 8" descr="Игры с палочками кюизенер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ы с палочками кюизенер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ED0" w:rsidRPr="00111ED0" w:rsidRDefault="00111ED0" w:rsidP="00111E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D0" w:rsidRDefault="00111ED0"/>
    <w:p w:rsidR="00111ED0" w:rsidRPr="00111ED0" w:rsidRDefault="00111ED0" w:rsidP="00111ED0"/>
    <w:p w:rsidR="00111ED0" w:rsidRPr="00111ED0" w:rsidRDefault="00111ED0" w:rsidP="00111ED0"/>
    <w:p w:rsidR="00111ED0" w:rsidRPr="00111ED0" w:rsidRDefault="00111ED0" w:rsidP="00111ED0"/>
    <w:p w:rsidR="00111ED0" w:rsidRPr="00111ED0" w:rsidRDefault="00111ED0" w:rsidP="00111ED0"/>
    <w:p w:rsidR="00111ED0" w:rsidRPr="00111ED0" w:rsidRDefault="00111ED0" w:rsidP="00111ED0"/>
    <w:p w:rsidR="00111ED0" w:rsidRPr="00111ED0" w:rsidRDefault="00111ED0" w:rsidP="00111ED0"/>
    <w:p w:rsidR="00111ED0" w:rsidRPr="00111ED0" w:rsidRDefault="00111ED0" w:rsidP="00111ED0"/>
    <w:p w:rsidR="00111ED0" w:rsidRPr="00111ED0" w:rsidRDefault="00111ED0" w:rsidP="00111ED0"/>
    <w:p w:rsidR="00111ED0" w:rsidRPr="00111ED0" w:rsidRDefault="00111ED0" w:rsidP="00111E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79646" w:themeColor="accent6"/>
          <w:kern w:val="36"/>
          <w:sz w:val="96"/>
          <w:szCs w:val="9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Палочки  </w:t>
      </w:r>
      <w:proofErr w:type="spellStart"/>
      <w:r w:rsidRPr="00111ED0">
        <w:rPr>
          <w:rFonts w:ascii="Times New Roman" w:eastAsia="Times New Roman" w:hAnsi="Times New Roman" w:cs="Times New Roman"/>
          <w:b/>
          <w:bCs/>
          <w:color w:val="F79646" w:themeColor="accent6"/>
          <w:kern w:val="36"/>
          <w:sz w:val="96"/>
          <w:szCs w:val="9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Кюизенера</w:t>
      </w:r>
      <w:proofErr w:type="spellEnd"/>
      <w:r w:rsidRPr="00111ED0">
        <w:rPr>
          <w:rFonts w:ascii="Times New Roman" w:eastAsia="Times New Roman" w:hAnsi="Times New Roman" w:cs="Times New Roman"/>
          <w:b/>
          <w:bCs/>
          <w:color w:val="F79646" w:themeColor="accent6"/>
          <w:kern w:val="36"/>
          <w:sz w:val="96"/>
          <w:szCs w:val="96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— развиваем мышление детей!</w:t>
      </w:r>
    </w:p>
    <w:p w:rsidR="00D837E5" w:rsidRDefault="00D837E5" w:rsidP="00D837E5">
      <w:pPr>
        <w:keepNext/>
        <w:keepLines/>
        <w:spacing w:after="0" w:line="360" w:lineRule="auto"/>
        <w:ind w:left="5529" w:right="-57"/>
        <w:outlineLvl w:val="0"/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</w:pPr>
    </w:p>
    <w:p w:rsidR="008C4A92" w:rsidRDefault="008C4A92" w:rsidP="00D837E5">
      <w:pPr>
        <w:keepNext/>
        <w:keepLines/>
        <w:spacing w:after="0" w:line="360" w:lineRule="auto"/>
        <w:ind w:left="5529" w:right="-57"/>
        <w:outlineLvl w:val="0"/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</w:pPr>
    </w:p>
    <w:p w:rsidR="008C4A92" w:rsidRDefault="008C4A92" w:rsidP="00D837E5">
      <w:pPr>
        <w:keepNext/>
        <w:keepLines/>
        <w:spacing w:after="0" w:line="360" w:lineRule="auto"/>
        <w:ind w:left="5529" w:right="-57"/>
        <w:outlineLvl w:val="0"/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</w:pPr>
    </w:p>
    <w:p w:rsidR="008C4A92" w:rsidRDefault="008C4A92" w:rsidP="00D837E5">
      <w:pPr>
        <w:keepNext/>
        <w:keepLines/>
        <w:spacing w:after="0" w:line="360" w:lineRule="auto"/>
        <w:ind w:left="5529" w:right="-57"/>
        <w:outlineLvl w:val="0"/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</w:pPr>
    </w:p>
    <w:p w:rsidR="008C4A92" w:rsidRPr="00D837E5" w:rsidRDefault="008C4A92" w:rsidP="00D837E5">
      <w:pPr>
        <w:keepNext/>
        <w:keepLines/>
        <w:spacing w:after="0" w:line="360" w:lineRule="auto"/>
        <w:ind w:left="5529" w:right="-57"/>
        <w:outlineLvl w:val="0"/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</w:pPr>
    </w:p>
    <w:p w:rsidR="00D837E5" w:rsidRPr="00111ED0" w:rsidRDefault="00D837E5" w:rsidP="00111ED0">
      <w:pPr>
        <w:tabs>
          <w:tab w:val="left" w:pos="7153"/>
        </w:tabs>
      </w:pPr>
    </w:p>
    <w:p w:rsidR="00D837E5" w:rsidRDefault="00D837E5" w:rsidP="00D837E5">
      <w:pPr>
        <w:spacing w:after="0" w:line="36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37E5">
        <w:rPr>
          <w:rFonts w:ascii="Times New Roman" w:eastAsia="Times New Roman" w:hAnsi="Times New Roman" w:cs="Times New Roman"/>
          <w:b/>
          <w:caps/>
          <w:noProof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12B99916" wp14:editId="75329B0F">
            <wp:simplePos x="0" y="0"/>
            <wp:positionH relativeFrom="column">
              <wp:posOffset>-447675</wp:posOffset>
            </wp:positionH>
            <wp:positionV relativeFrom="paragraph">
              <wp:posOffset>575310</wp:posOffset>
            </wp:positionV>
            <wp:extent cx="2693035" cy="2080260"/>
            <wp:effectExtent l="0" t="0" r="0" b="0"/>
            <wp:wrapSquare wrapText="bothSides"/>
            <wp:docPr id="9" name="Рисунок 9" descr="http://i.u-mama.ru/files/i/img/news/00001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u-mama.ru/files/i/img/news/00001_105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7E5">
        <w:rPr>
          <w:rFonts w:ascii="Times New Roman" w:eastAsia="Times New Roman" w:hAnsi="Times New Roman" w:cs="Times New Roman"/>
          <w:b/>
          <w:bCs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Что такое логические блоки? </w:t>
      </w:r>
    </w:p>
    <w:p w:rsidR="00D837E5" w:rsidRPr="00D837E5" w:rsidRDefault="00D837E5" w:rsidP="00D837E5">
      <w:pPr>
        <w:spacing w:after="0" w:line="36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37E5">
        <w:rPr>
          <w:rFonts w:ascii="Times New Roman" w:eastAsia="Times New Roman" w:hAnsi="Times New Roman" w:cs="Times New Roman"/>
          <w:b/>
          <w:bCs/>
          <w:caps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зачем они нужны?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странах мира успешно используется дидактический материал "Логические блоки",  разработанный венгерским психологом и математиком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Дьенешем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логического мышления у детей.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десятилетие этот материал завоевывает все большее признание у педагогов и родителей нашей страны. Приобрести ЛБД можно в магазине развивающих игр.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набор из 48 геометрических фигур: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четырех форм (круг, треугольник, квадрат, прямоугольник);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четырех цветов (красный, синий, желтый);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двух размеров (большой, маленький);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двух видов толщины (</w:t>
      </w:r>
      <w:proofErr w:type="gram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</w:t>
      </w:r>
      <w:proofErr w:type="gram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тонкий).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Каждая геометрическая фигура характеризуется четырьмя признаками: формой, цветом, размером, толщиной. В наборе нет ни одной одинаковой фигуры.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играх с логическими фигурами используются карточки с символами свойств. Знакомство ребенка с символами свойств важная ступенька в освоении всей знаковой культуры, грамоты математических символов, программирования и т.д. На карточках условно обозначены свойства блоков (цвет, форма, размер, толщина) Всего 11 карточек. И 11 карточек с отрицанием свойств, например: Не красный.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5DC1B3E" wp14:editId="480E1335">
            <wp:simplePos x="0" y="0"/>
            <wp:positionH relativeFrom="column">
              <wp:posOffset>-467360</wp:posOffset>
            </wp:positionH>
            <wp:positionV relativeFrom="paragraph">
              <wp:posOffset>-150495</wp:posOffset>
            </wp:positionV>
            <wp:extent cx="2914650" cy="4320540"/>
            <wp:effectExtent l="0" t="0" r="0" b="3810"/>
            <wp:wrapSquare wrapText="bothSides"/>
            <wp:docPr id="10" name="Рисунок 10" descr="http://i.u-mama.ru/files/i/img/news/00001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.u-mama.ru/files/i/img/news/00001_105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универсальная развивающая игра. Дети любят играть с блоками! </w:t>
      </w: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показывает опыт российских педагогов в работе с 2 – 10 лет, игры с логическими блоками позволяют: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Познакомить с формой, цветом, размером, толщиной объектов.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Развивать пространственные представления.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* Развивать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мации).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* Усвоить элементарные навыки алгоритмической культуры мышления.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Развивать познавательные процессы, мыслительные операции.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Воспитывать самостоятельность, инициативу, настойчивость в достижении цели.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Развивать творческие способности, воображение, фантазию, способности к моделированию и конструированию.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* Развивать речь.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* Успешно овладеть основами математики и информатики.</w:t>
      </w:r>
    </w:p>
    <w:p w:rsidR="00D837E5" w:rsidRPr="00D837E5" w:rsidRDefault="00D837E5" w:rsidP="00D837E5">
      <w:pPr>
        <w:spacing w:after="0" w:line="36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играть с ЛБД?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коробочке с блоками есть небольшое руководство, которое весьма схематично. Подробно познакомиться с логическими блоками можно с помощью книг: "Давайте поиграем</w:t>
      </w:r>
      <w:proofErr w:type="gram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А.А.Столяра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1991, 1996), а также "Логика и математика для дошкольников" (под редакцией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З.А.Михайловой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СПб, 1996, 2000).</w:t>
      </w:r>
      <w:proofErr w:type="gramEnd"/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игровые упражнения можно разделить на 4 группы с постепенным усложнением: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умений выявлять и абстрагировать свойства;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умений сравнивать предметы по их свойствам;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действий классификации и обобщения;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способности к логическим действиям и операциям.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игры и упражнения, за исключением четвёртой группы (логические), не адресуются конкретному возрасту.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дети одного календарного возраста могут иметь различный психологический возраст. Кто-то из них чуть-чуть, а кто-то и значительно раньше других ровесников достигает следующей ступени в интеллектуальном развитии, однако каждый должен пройти все эти ступени. Если ребёнок не справляется с постановленной задачей самостоятельно, значит необходимо упростить задачу, и так до тех пор, пока ребёнок не решит задачу. Самостоятельное и успешное решение и будет той ступенькой, от которой следует начать движение вперёд.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передерживать детей на определённой ступени или преждевременно дать более сложные игры и упражнения, то интерес к занятиям исчезнет. </w:t>
      </w:r>
      <w:r w:rsidRPr="00D837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тянутся к мыслительным заданиям тогда, когда они для них трудноваты, но выполнимы.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чтобы взрослый во время игр стал равноправным партнером. Не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назидал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играл! Прежде чем приступить к играм и упражнениям, пусть ребенок самостоятельно использует их по своему усмотрению в играх. Как правило, дети с удовольствием из них что - то строят. В ходе таких игр блоками малыш установит, что они имеют различную форму, цвет, величину и толщину. В общении с ребенком лучше пользоваться словом «фигура», чем слово «блок». </w:t>
      </w:r>
    </w:p>
    <w:p w:rsidR="00D837E5" w:rsidRDefault="00D837E5" w:rsidP="00D837E5">
      <w:pPr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837E5" w:rsidRDefault="00D837E5" w:rsidP="00D837E5">
      <w:pPr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837E5" w:rsidRPr="00D837E5" w:rsidRDefault="00D837E5" w:rsidP="00D837E5">
      <w:pPr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ИГРЫ</w:t>
      </w:r>
    </w:p>
    <w:p w:rsidR="00D837E5" w:rsidRPr="00D837E5" w:rsidRDefault="00D837E5" w:rsidP="00D837E5">
      <w:pPr>
        <w:spacing w:after="0" w:line="360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250D3B9" wp14:editId="61D71FD2">
            <wp:simplePos x="0" y="0"/>
            <wp:positionH relativeFrom="column">
              <wp:posOffset>-337185</wp:posOffset>
            </wp:positionH>
            <wp:positionV relativeFrom="paragraph">
              <wp:posOffset>59690</wp:posOffset>
            </wp:positionV>
            <wp:extent cx="2150110" cy="2207260"/>
            <wp:effectExtent l="0" t="0" r="2540" b="2540"/>
            <wp:wrapSquare wrapText="bothSides"/>
            <wp:docPr id="11" name="Рисунок 11" descr="http://i.u-mama.ru/files/i/img/news/00001_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.u-mama.ru/files/i/img/news/00001_105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7E5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«КОДОВЫЙ ЗАМОК» или «ТРЕТИЙ ЛИШНИЙ»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картонку выкладываются 3 фигурки. Две можно объединить по какому-то свойству, одна – лишняя.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замком может быть что угодно: сюрприз, вход в комнату, дорога на прогулку…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открыть замок: догадаться, на какую кнопку нажать и объяснить, почему.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 Тут лишняя красная фигура. Потому что эти обе желтые. Нажимаем на красную фигурку!</w:t>
      </w:r>
    </w:p>
    <w:p w:rsidR="00D837E5" w:rsidRPr="00D837E5" w:rsidRDefault="00D837E5" w:rsidP="0073553A">
      <w:pPr>
        <w:spacing w:after="0" w:line="36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«НАЙДИ КЛАД» или «КУДА СПРЯТАЛСЯ ЩЕНОК»</w:t>
      </w:r>
    </w:p>
    <w:p w:rsidR="00D837E5" w:rsidRPr="00D837E5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75C868E" wp14:editId="33A2FF15">
            <wp:simplePos x="0" y="0"/>
            <wp:positionH relativeFrom="column">
              <wp:posOffset>3019425</wp:posOffset>
            </wp:positionH>
            <wp:positionV relativeFrom="paragraph">
              <wp:posOffset>14605</wp:posOffset>
            </wp:positionV>
            <wp:extent cx="2853690" cy="2099945"/>
            <wp:effectExtent l="0" t="0" r="3810" b="0"/>
            <wp:wrapSquare wrapText="bothSides"/>
            <wp:docPr id="12" name="Рисунок 12" descr="http://i.u-mama.ru/files/i/img/news/00001_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u-mama.ru/files/i/img/news/00001_105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E5"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лежат 8 блоков, спрятана монетка или картинка – щенок.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Кладоискатель отворачивается, ведущий под одним из блоков прячет клад. Кладоискатель ищет его, называя раз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личные свойства блоков. Если малыш находит клад, то забирает его себе, а под одним из блоков прячет новый клад.  Ведущий вначале сам </w:t>
      </w:r>
      <w:proofErr w:type="gram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кладоискателя и пока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зывает, как вести поиск клада. Называет </w:t>
      </w:r>
      <w:proofErr w:type="gram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блоков. Например, ведущий спрашивает: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Клад под синим блоком?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— отвечает ребенок.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желтым?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красным?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большим?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круглым?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найдет больше кладов. При повторении игры блоки меняют, увеличивается их количество.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говорит: щенок спрятался под красным, большим кругом. Можно карточками – символами написать письмо: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7E5" w:rsidRPr="00D837E5" w:rsidRDefault="00D837E5" w:rsidP="0073553A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66B463" wp14:editId="0522FE27">
            <wp:extent cx="3356150" cy="945458"/>
            <wp:effectExtent l="0" t="0" r="0" b="7620"/>
            <wp:docPr id="13" name="Рисунок 13" descr="http://i.u-mama.ru/files/i/img/news/00001_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.u-mama.ru/files/i/img/news/00001_105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65" cy="9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7E5" w:rsidRPr="00D837E5" w:rsidRDefault="00D837E5" w:rsidP="0073553A">
      <w:pPr>
        <w:spacing w:after="0" w:line="36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«ПОДБЕРИ ПО ЦВЕТУ»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Малышей двух – четырех лет хорошо учить классификации. (Цвет, форма, величина, толщина).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3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 дет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 собирать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ежика разноцветные листики и складывали их в коробочки по цвету. </w:t>
      </w:r>
    </w:p>
    <w:p w:rsidR="00D837E5" w:rsidRPr="00D837E5" w:rsidRDefault="00D837E5" w:rsidP="0073553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7E5" w:rsidRPr="00D837E5" w:rsidRDefault="00D837E5" w:rsidP="0073553A">
      <w:pPr>
        <w:spacing w:after="0" w:line="36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«ГОРОД ГЕОМЕТРИЧЕСКИХ ФИГУР»</w:t>
      </w:r>
    </w:p>
    <w:p w:rsidR="00D837E5" w:rsidRPr="00D837E5" w:rsidRDefault="00D837E5" w:rsidP="0073553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прибыли в гости к Микки – Маусу! </w:t>
      </w:r>
    </w:p>
    <w:p w:rsidR="00D837E5" w:rsidRPr="00D837E5" w:rsidRDefault="00D837E5" w:rsidP="0073553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район больших и район маленьких домиков. В каждом районе есть улицы разного цвета. Домики имеют разную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proofErr w:type="gram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ережа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прямоугольный домик в районе маленьких домиков, на красной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улице.А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Катюша зашла в гости к 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кротику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говорит всем деткам: «</w:t>
      </w:r>
      <w:proofErr w:type="spell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Кротик</w:t>
      </w:r>
      <w:proofErr w:type="spell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квадратном домике на синей улице в районе маленьких домиков»! Четырехлетки с интересом гуляют по такому городу, выделяют между делом, сразу три свойства фигур. </w:t>
      </w:r>
    </w:p>
    <w:p w:rsidR="00D837E5" w:rsidRPr="00D837E5" w:rsidRDefault="0073553A" w:rsidP="0073553A">
      <w:pPr>
        <w:spacing w:after="0" w:line="36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F2C4DE0" wp14:editId="61B47CA4">
            <wp:simplePos x="0" y="0"/>
            <wp:positionH relativeFrom="column">
              <wp:posOffset>-387350</wp:posOffset>
            </wp:positionH>
            <wp:positionV relativeFrom="paragraph">
              <wp:posOffset>64135</wp:posOffset>
            </wp:positionV>
            <wp:extent cx="1889125" cy="1316355"/>
            <wp:effectExtent l="0" t="0" r="0" b="0"/>
            <wp:wrapSquare wrapText="bothSides"/>
            <wp:docPr id="16" name="Рисунок 16" descr="http://i.u-mama.ru/files/i/img/news/00001_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.u-mama.ru/files/i/img/news/00001_105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E5" w:rsidRPr="00D837E5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«АВТОТРАССА (ПОСТРОЙ ДОРОЖКУ)»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табличка – правило построения дорожки.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строит дорожку по правилу: чередует блоки с учетом цвета или формы: сначала красный, потом квадратный, затем желтый, и треугольный. Малыш учится выделять свойство, абстрагироваться от других признаков.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детей хорошо предлагать различные игровые и практические задачи: мы строили дорожку до коробки с сюрпризом, перебирались по мостику через речку, выкладывали дорожку из льдинок во дворце Снежной Королевы, чтобы помочь убежать Каю и Герде.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этом занятии ребята попали в болото. Строят крепкий мостик. Между собой блоки должны быть похожи по двум признакам. Например: фигуры обе синие и толстые.</w:t>
      </w:r>
    </w:p>
    <w:p w:rsidR="00D837E5" w:rsidRPr="00D837E5" w:rsidRDefault="00D837E5" w:rsidP="0073553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игры и упражнения с блоками, которые предназначены для старших дошкольников. Они помогут развить у детей уме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разбивать множества на классы по совместимым свойст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вам, развить умение производить логические операции «не», «и», «или», умения с помощью этих операций строить правиль</w:t>
      </w: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высказывания, кодировать и декодировать информацию о свойствах предметов. </w:t>
      </w:r>
    </w:p>
    <w:p w:rsidR="00D837E5" w:rsidRPr="00D837E5" w:rsidRDefault="00D837E5" w:rsidP="00D837E5">
      <w:pPr>
        <w:spacing w:after="0" w:line="360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«ЗАГАДКИ БЕЗ СЛОВ»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поможем ребенку научиться расшифровывать (декодировать) информацию о наличии или отсутствии определенных свойств у предметов по их знаково-символическим обозначениям.</w:t>
      </w:r>
    </w:p>
    <w:p w:rsidR="00D837E5" w:rsidRPr="00D837E5" w:rsidRDefault="0073553A" w:rsidP="0073553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37E5"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утешествии</w:t>
      </w:r>
      <w:proofErr w:type="gramEnd"/>
      <w:r w:rsidR="00D837E5"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попали к домику фокус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ника. Надо сначала расколдовать </w:t>
      </w:r>
      <w:r w:rsidR="00D837E5"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а потом постучаться. 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 первая фигурка должна быть треугольной, желтой, маленькой и толстой.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вторая – круглая, красная, не толстая и не маленькая. Значит, мы будем искать красный, большой, тонкий круг.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когда помогает смекалка! Теперь можно посмотреть и фокусы!</w:t>
      </w:r>
    </w:p>
    <w:p w:rsidR="00D837E5" w:rsidRPr="00D837E5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можно устроить</w:t>
      </w:r>
      <w:r w:rsidR="00D837E5"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игровую программу «Крестики - нолики». Одно из заданий командам - «Постройка замка».</w:t>
      </w:r>
    </w:p>
    <w:p w:rsidR="00D837E5" w:rsidRPr="00D837E5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анализируют чертеж замка, подбирают необходимые кирпичики. Выигрывает та команда, у которой замок будет</w:t>
      </w:r>
      <w:r w:rsidR="00D837E5"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 быстро и правильно!</w:t>
      </w:r>
    </w:p>
    <w:p w:rsidR="00D837E5" w:rsidRPr="00D837E5" w:rsidRDefault="00D837E5" w:rsidP="00D837E5">
      <w:pPr>
        <w:spacing w:after="0" w:line="360" w:lineRule="auto"/>
        <w:ind w:left="-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«РАЗДЕЛИ БЛОКИ»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научит разбивать множество по двум, трем совместимым свойствам, производить логические операции «не», «и», «или».</w:t>
      </w:r>
    </w:p>
    <w:p w:rsidR="00D837E5" w:rsidRPr="00D837E5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D9D0BB8" wp14:editId="2CD7465F">
            <wp:simplePos x="0" y="0"/>
            <wp:positionH relativeFrom="column">
              <wp:posOffset>1421765</wp:posOffset>
            </wp:positionH>
            <wp:positionV relativeFrom="paragraph">
              <wp:posOffset>16510</wp:posOffset>
            </wp:positionV>
            <wp:extent cx="2693035" cy="2260600"/>
            <wp:effectExtent l="0" t="0" r="0" b="6350"/>
            <wp:wrapNone/>
            <wp:docPr id="20" name="Рисунок 20" descr="http://i.u-mama.ru/files/i/img/news/00001_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.u-mama.ru/files/i/img/news/00001_106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7E5"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переполох! Лиса, волк и медведь никак не могут поделить подарки деда Мороза! Дед Мороз сказал взять лисе все маленькие подарки, медведю – все толстые, а волку – круглые.</w:t>
      </w:r>
    </w:p>
    <w:p w:rsidR="00D837E5" w:rsidRP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беда, есть подарки и круглые и маленькие одновременно. Их должна взять и лиса и волк! А есть подарки и круглые, и маленькие, и толстые! Ими могут играть все звери вместе.</w:t>
      </w:r>
    </w:p>
    <w:p w:rsidR="00D837E5" w:rsidRDefault="00D837E5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пересекающихся обруча (ленточки, веревочки) помогли нам разобраться – выяснить, </w:t>
      </w:r>
      <w:proofErr w:type="gramStart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D8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подарки, кто чем может пользоваться на правах совместной собственности! </w:t>
      </w: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53A" w:rsidRPr="0073553A" w:rsidRDefault="0073553A" w:rsidP="0073553A">
      <w:pPr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proofErr w:type="gramStart"/>
      <w:r w:rsidRPr="00735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</w:p>
    <w:p w:rsidR="0073553A" w:rsidRPr="00D837E5" w:rsidRDefault="0073553A" w:rsidP="00D837E5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53A" w:rsidRPr="0073553A" w:rsidRDefault="0073553A" w:rsidP="0073553A">
      <w:pPr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37E5">
        <w:rPr>
          <w:rFonts w:ascii="Times New Roman" w:eastAsia="Times New Roman" w:hAnsi="Times New Roman" w:cs="Times New Roman"/>
          <w:b/>
          <w:bCs/>
          <w:caps/>
          <w:color w:val="FF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Что такое логические блоки?</w:t>
      </w:r>
    </w:p>
    <w:p w:rsidR="0073553A" w:rsidRPr="00D837E5" w:rsidRDefault="0073553A" w:rsidP="0073553A">
      <w:pPr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37E5">
        <w:rPr>
          <w:rFonts w:ascii="Times New Roman" w:eastAsia="Times New Roman" w:hAnsi="Times New Roman" w:cs="Times New Roman"/>
          <w:b/>
          <w:bCs/>
          <w:caps/>
          <w:color w:val="FF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зачем они нужны?</w:t>
      </w:r>
    </w:p>
    <w:p w:rsidR="0073553A" w:rsidRDefault="0073553A" w:rsidP="00D837E5">
      <w:pPr>
        <w:tabs>
          <w:tab w:val="left" w:pos="7153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837E5">
        <w:rPr>
          <w:rFonts w:ascii="Times New Roman" w:eastAsia="Times New Roman" w:hAnsi="Times New Roman" w:cs="Times New Roman"/>
          <w:b/>
          <w:caps/>
          <w:noProof/>
          <w:color w:val="FF000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1552" behindDoc="0" locked="0" layoutInCell="1" allowOverlap="1" wp14:anchorId="487B2962" wp14:editId="37EF6C91">
            <wp:simplePos x="0" y="0"/>
            <wp:positionH relativeFrom="column">
              <wp:posOffset>956310</wp:posOffset>
            </wp:positionH>
            <wp:positionV relativeFrom="paragraph">
              <wp:posOffset>416560</wp:posOffset>
            </wp:positionV>
            <wp:extent cx="3733165" cy="2883535"/>
            <wp:effectExtent l="0" t="0" r="635" b="0"/>
            <wp:wrapSquare wrapText="bothSides"/>
            <wp:docPr id="21" name="Рисунок 21" descr="http://i.u-mama.ru/files/i/img/news/00001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u-mama.ru/files/i/img/news/00001_105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P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73553A" w:rsidRDefault="0073553A" w:rsidP="0073553A">
      <w:pPr>
        <w:rPr>
          <w:rFonts w:ascii="Times New Roman" w:hAnsi="Times New Roman" w:cs="Times New Roman"/>
          <w:sz w:val="28"/>
          <w:szCs w:val="28"/>
        </w:rPr>
      </w:pPr>
    </w:p>
    <w:p w:rsidR="008C4A92" w:rsidRPr="0073553A" w:rsidRDefault="0073553A" w:rsidP="008C4A92">
      <w:pPr>
        <w:tabs>
          <w:tab w:val="left" w:pos="6029"/>
        </w:tabs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5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</w:p>
    <w:p w:rsidR="00D837E5" w:rsidRPr="0073553A" w:rsidRDefault="00D837E5" w:rsidP="00CC4F20">
      <w:pPr>
        <w:tabs>
          <w:tab w:val="left" w:pos="6029"/>
        </w:tabs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</w:p>
    <w:sectPr w:rsidR="00D837E5" w:rsidRPr="0073553A" w:rsidSect="00111ED0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D0"/>
    <w:rsid w:val="00111ED0"/>
    <w:rsid w:val="0073553A"/>
    <w:rsid w:val="008C4A92"/>
    <w:rsid w:val="00CC4F20"/>
    <w:rsid w:val="00D00D07"/>
    <w:rsid w:val="00D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3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6513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909">
          <w:marLeft w:val="135"/>
          <w:marRight w:val="13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lanetadetstva.net/pedagogam/srednyaya-gruppa/palochki-kyuizenera-razvivaem-myshlenie-detej.html/attachment/3-2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planetadetstva.net/pedagogam/srednyaya-gruppa/palochki-kyuizenera-razvivaem-myshlenie-detej.html/attachment/untitled-1-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lanetadetstva.net/pedagogam/srednyaya-gruppa/palochki-kyuizenera-razvivaem-myshlenie-detej.html/attachment/5470_img" TargetMode="External"/><Relationship Id="rId25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lanetadetstva.net/pedagogam/srednyaya-gruppa/palochki-kyuizenera-razvivaem-myshlenie-detej.html" TargetMode="External"/><Relationship Id="rId11" Type="http://schemas.openxmlformats.org/officeDocument/2006/relationships/hyperlink" Target="http://planetadetstva.net/pedagogam/srednyaya-gruppa/palochki-kyuizenera-razvivaem-myshlenie-detej.html/attachment/nik7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://planetadetstva.net/pedagogam/srednyaya-gruppa/palochki-kyuizenera-razvivaem-myshlenie-detej.html/attachment/4-2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planetadetstva.net/pedagogam/srednyaya-gruppa/palochki-kyuizenera-razvivaem-myshlenie-detej.html/attachment/12630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etadetstva.net/pedagogam/srednyaya-gruppa/palochki-kyuizenera-razvivaem-myshlenie-detej.html/attachment/2-2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2321</Words>
  <Characters>13232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Приложение А</vt:lpstr>
      <vt:lpstr>Палочки Кюизенера — развиваем мышление детей!</vt:lpstr>
      <vt:lpstr>Палочки  Кюизенера — развиваем мышление детей!</vt:lpstr>
      <vt:lpstr>Студентка </vt:lpstr>
      <vt:lpstr>Тейфюк Сусанна Э.</vt:lpstr>
      <vt:lpstr>специальности «Дошкольное образование»</vt:lpstr>
      <vt:lpstr>курса  2</vt:lpstr>
      <vt:lpstr>группы ЗДО - 3 – 12</vt:lpstr>
      <vt:lpstr/>
      <vt:lpstr>    /Что такое логические блоки? </vt:lpstr>
      <vt:lpstr>    И зачем они нужны?</vt:lpstr>
      <vt:lpstr>    Как играть с ЛБД?</vt:lpstr>
      <vt:lpstr>    </vt:lpstr>
      <vt:lpstr>    </vt:lpstr>
      <vt:lpstr>    ИГРЫ</vt:lpstr>
      <vt:lpstr>        /«КОДОВЫЙ ЗАМОК» или «ТРЕТИЙ ЛИШНИЙ»</vt:lpstr>
      <vt:lpstr>        «НАЙДИ КЛАД» или «КУДА СПРЯТАЛСЯ ЩЕНОК» </vt:lpstr>
      <vt:lpstr>        «ПОДБЕРИ ПО ЦВЕТУ»</vt:lpstr>
      <vt:lpstr>        «ГОРОД ГЕОМЕТРИЧЕСКИХ ФИГУР»</vt:lpstr>
      <vt:lpstr>        «АВТОТРАССА (ПОСТРОЙ ДОРОЖКУ)»</vt:lpstr>
      <vt:lpstr>        «ЗАГАДКИ БЕЗ СЛОВ»</vt:lpstr>
      <vt:lpstr>        «РАЗДЕЛИ БЛОКИ»</vt:lpstr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2014-03-05T17:07:00Z</dcterms:created>
  <dcterms:modified xsi:type="dcterms:W3CDTF">2022-10-12T15:49:00Z</dcterms:modified>
</cp:coreProperties>
</file>