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2751" w14:textId="65AACC18" w:rsidR="00B13F4E" w:rsidRPr="00B13F4E" w:rsidRDefault="00B13F4E" w:rsidP="00B13F4E">
      <w:pPr>
        <w:rPr>
          <w:rFonts w:ascii="Times New Roman" w:hAnsi="Times New Roman" w:cs="Times New Roman"/>
          <w:b/>
          <w:bCs/>
          <w:sz w:val="28"/>
          <w:szCs w:val="28"/>
        </w:rPr>
      </w:pPr>
      <w:r w:rsidRPr="00B13F4E">
        <w:rPr>
          <w:rFonts w:ascii="Times New Roman" w:hAnsi="Times New Roman" w:cs="Times New Roman"/>
          <w:b/>
          <w:bCs/>
          <w:sz w:val="28"/>
          <w:szCs w:val="28"/>
        </w:rPr>
        <w:t>Инвестици</w:t>
      </w:r>
      <w:r>
        <w:rPr>
          <w:rFonts w:ascii="Times New Roman" w:hAnsi="Times New Roman" w:cs="Times New Roman"/>
          <w:b/>
          <w:bCs/>
          <w:sz w:val="28"/>
          <w:szCs w:val="28"/>
        </w:rPr>
        <w:t>и</w:t>
      </w:r>
      <w:r w:rsidRPr="00B13F4E">
        <w:rPr>
          <w:rFonts w:ascii="Times New Roman" w:hAnsi="Times New Roman" w:cs="Times New Roman"/>
          <w:b/>
          <w:bCs/>
          <w:sz w:val="28"/>
          <w:szCs w:val="28"/>
        </w:rPr>
        <w:t xml:space="preserve"> в </w:t>
      </w:r>
      <w:proofErr w:type="gramStart"/>
      <w:r w:rsidRPr="00B13F4E">
        <w:rPr>
          <w:rFonts w:ascii="Times New Roman" w:hAnsi="Times New Roman" w:cs="Times New Roman"/>
          <w:b/>
          <w:bCs/>
          <w:sz w:val="28"/>
          <w:szCs w:val="28"/>
        </w:rPr>
        <w:t>франшизу  для</w:t>
      </w:r>
      <w:proofErr w:type="gramEnd"/>
      <w:r w:rsidRPr="00B13F4E">
        <w:rPr>
          <w:rFonts w:ascii="Times New Roman" w:hAnsi="Times New Roman" w:cs="Times New Roman"/>
          <w:b/>
          <w:bCs/>
          <w:sz w:val="28"/>
          <w:szCs w:val="28"/>
        </w:rPr>
        <w:t xml:space="preserve"> пассивного заработка или покупка полноценного бизнес объекта? </w:t>
      </w:r>
    </w:p>
    <w:p w14:paraId="73E732D4" w14:textId="77777777" w:rsidR="00B13F4E" w:rsidRPr="00B13F4E" w:rsidRDefault="00B13F4E" w:rsidP="00B13F4E">
      <w:pPr>
        <w:rPr>
          <w:rFonts w:ascii="Times New Roman" w:hAnsi="Times New Roman" w:cs="Times New Roman"/>
          <w:sz w:val="28"/>
          <w:szCs w:val="28"/>
        </w:rPr>
      </w:pPr>
    </w:p>
    <w:p w14:paraId="0795D825"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Сегодня мы хотели бы обсудить относительно молодую ветвь дерева инвестиций и бизнеса. </w:t>
      </w:r>
    </w:p>
    <w:p w14:paraId="1A91B0ED"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Для начала давайте разберёмся, что такое франчайзинг: </w:t>
      </w:r>
    </w:p>
    <w:p w14:paraId="623D3163" w14:textId="0C896B70"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это</w:t>
      </w:r>
      <w:r w:rsidRPr="00B13F4E">
        <w:rPr>
          <w:rFonts w:ascii="Times New Roman" w:hAnsi="Times New Roman" w:cs="Times New Roman"/>
          <w:sz w:val="28"/>
          <w:szCs w:val="28"/>
        </w:rPr>
        <w:t xml:space="preserve"> вид отношений между рыночными субъектами, когда одна сторона передаёт другой стороне за плату право на определённый вид предпринимательства, используя разработанную бизнес-модель его ведения: действовать от своего имени, используя технологию, сырьё, товарные знаки </w:t>
      </w:r>
      <w:r w:rsidRPr="00B13F4E">
        <w:rPr>
          <w:rFonts w:ascii="Times New Roman" w:hAnsi="Times New Roman" w:cs="Times New Roman"/>
          <w:sz w:val="28"/>
          <w:szCs w:val="28"/>
        </w:rPr>
        <w:t>и бренды</w:t>
      </w:r>
      <w:r w:rsidRPr="00B13F4E">
        <w:rPr>
          <w:rFonts w:ascii="Times New Roman" w:hAnsi="Times New Roman" w:cs="Times New Roman"/>
          <w:sz w:val="28"/>
          <w:szCs w:val="28"/>
        </w:rPr>
        <w:t xml:space="preserve">. </w:t>
      </w:r>
    </w:p>
    <w:p w14:paraId="609C9321" w14:textId="2B34070B"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Изначально франшизы продавали достаточно крупные компании с мировым именем. Это </w:t>
      </w:r>
      <w:r w:rsidRPr="00B13F4E">
        <w:rPr>
          <w:rFonts w:ascii="Times New Roman" w:hAnsi="Times New Roman" w:cs="Times New Roman"/>
          <w:sz w:val="28"/>
          <w:szCs w:val="28"/>
        </w:rPr>
        <w:t>был длительный</w:t>
      </w:r>
      <w:r w:rsidRPr="00B13F4E">
        <w:rPr>
          <w:rFonts w:ascii="Times New Roman" w:hAnsi="Times New Roman" w:cs="Times New Roman"/>
          <w:sz w:val="28"/>
          <w:szCs w:val="28"/>
        </w:rPr>
        <w:t xml:space="preserve"> и дорогостоящий процесс, который приводил и </w:t>
      </w:r>
      <w:r w:rsidRPr="00B13F4E">
        <w:rPr>
          <w:rFonts w:ascii="Times New Roman" w:hAnsi="Times New Roman" w:cs="Times New Roman"/>
          <w:sz w:val="28"/>
          <w:szCs w:val="28"/>
        </w:rPr>
        <w:t>саму компанию,</w:t>
      </w:r>
      <w:r w:rsidRPr="00B13F4E">
        <w:rPr>
          <w:rFonts w:ascii="Times New Roman" w:hAnsi="Times New Roman" w:cs="Times New Roman"/>
          <w:sz w:val="28"/>
          <w:szCs w:val="28"/>
        </w:rPr>
        <w:t xml:space="preserve"> и ее партнеров </w:t>
      </w:r>
      <w:r w:rsidRPr="00B13F4E">
        <w:rPr>
          <w:rFonts w:ascii="Times New Roman" w:hAnsi="Times New Roman" w:cs="Times New Roman"/>
          <w:sz w:val="28"/>
          <w:szCs w:val="28"/>
        </w:rPr>
        <w:t>(покупателей</w:t>
      </w:r>
      <w:r w:rsidRPr="00B13F4E">
        <w:rPr>
          <w:rFonts w:ascii="Times New Roman" w:hAnsi="Times New Roman" w:cs="Times New Roman"/>
          <w:sz w:val="28"/>
          <w:szCs w:val="28"/>
        </w:rPr>
        <w:t xml:space="preserve"> франшизы) к всемирной известности и миллиардному состоянию. Основатели компании зарабатывали на продаже уже готовой идеи и концепции, а новых </w:t>
      </w:r>
      <w:r w:rsidRPr="00B13F4E">
        <w:rPr>
          <w:rFonts w:ascii="Times New Roman" w:hAnsi="Times New Roman" w:cs="Times New Roman"/>
          <w:sz w:val="28"/>
          <w:szCs w:val="28"/>
        </w:rPr>
        <w:t>предпринимателей на</w:t>
      </w:r>
      <w:r w:rsidRPr="00B13F4E">
        <w:rPr>
          <w:rFonts w:ascii="Times New Roman" w:hAnsi="Times New Roman" w:cs="Times New Roman"/>
          <w:sz w:val="28"/>
          <w:szCs w:val="28"/>
        </w:rPr>
        <w:t xml:space="preserve"> рынке быстро накрывало потоком клиентов, партнеров, рекламодателей из-за известности купленного бренда. Но сейчас стало более популярно продавать франшизы так называемого малого бизнеса. В основном это:</w:t>
      </w:r>
    </w:p>
    <w:p w14:paraId="71C555F7"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 Пункты выдачи </w:t>
      </w:r>
    </w:p>
    <w:p w14:paraId="3A7FE409"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 Торговые автоматы </w:t>
      </w:r>
    </w:p>
    <w:p w14:paraId="575BF81F"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 Массажные кресла </w:t>
      </w:r>
    </w:p>
    <w:p w14:paraId="7E4AA8B5"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 Точки розничной торговли </w:t>
      </w:r>
    </w:p>
    <w:p w14:paraId="113713BB"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Уличная еда</w:t>
      </w:r>
    </w:p>
    <w:p w14:paraId="08FC96AC" w14:textId="23BA0C24"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Из-за меньшей известности компаний и достаточно компактного набора услуг франшизы, такой бизнес стал доступен практически каждому. Для понимания, давайте разберёмся в </w:t>
      </w:r>
      <w:r w:rsidRPr="00B13F4E">
        <w:rPr>
          <w:rFonts w:ascii="Times New Roman" w:hAnsi="Times New Roman" w:cs="Times New Roman"/>
          <w:sz w:val="28"/>
          <w:szCs w:val="28"/>
        </w:rPr>
        <w:t>бизнесе на</w:t>
      </w:r>
      <w:r w:rsidRPr="00B13F4E">
        <w:rPr>
          <w:rFonts w:ascii="Times New Roman" w:hAnsi="Times New Roman" w:cs="Times New Roman"/>
          <w:sz w:val="28"/>
          <w:szCs w:val="28"/>
        </w:rPr>
        <w:t xml:space="preserve"> кофейных стойках:</w:t>
      </w:r>
    </w:p>
    <w:p w14:paraId="5D2CFEA1"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Одна кофейня под логотипом той или иной компании, под ключ вам обойдётся ~270-370 </w:t>
      </w:r>
      <w:proofErr w:type="spellStart"/>
      <w:r w:rsidRPr="00B13F4E">
        <w:rPr>
          <w:rFonts w:ascii="Times New Roman" w:hAnsi="Times New Roman" w:cs="Times New Roman"/>
          <w:sz w:val="28"/>
          <w:szCs w:val="28"/>
        </w:rPr>
        <w:t>т.р</w:t>
      </w:r>
      <w:proofErr w:type="spellEnd"/>
      <w:r w:rsidRPr="00B13F4E">
        <w:rPr>
          <w:rFonts w:ascii="Times New Roman" w:hAnsi="Times New Roman" w:cs="Times New Roman"/>
          <w:sz w:val="28"/>
          <w:szCs w:val="28"/>
        </w:rPr>
        <w:t xml:space="preserve">. </w:t>
      </w:r>
    </w:p>
    <w:p w14:paraId="22313E88"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А вот доход с одной такой точки заявляется совсем не шуточный - 30 </w:t>
      </w:r>
      <w:proofErr w:type="spellStart"/>
      <w:r w:rsidRPr="00B13F4E">
        <w:rPr>
          <w:rFonts w:ascii="Times New Roman" w:hAnsi="Times New Roman" w:cs="Times New Roman"/>
          <w:sz w:val="28"/>
          <w:szCs w:val="28"/>
        </w:rPr>
        <w:t>т.р</w:t>
      </w:r>
      <w:proofErr w:type="spellEnd"/>
      <w:r w:rsidRPr="00B13F4E">
        <w:rPr>
          <w:rFonts w:ascii="Times New Roman" w:hAnsi="Times New Roman" w:cs="Times New Roman"/>
          <w:sz w:val="28"/>
          <w:szCs w:val="28"/>
        </w:rPr>
        <w:t xml:space="preserve">. </w:t>
      </w:r>
    </w:p>
    <w:p w14:paraId="5638AB4A" w14:textId="77777777" w:rsidR="00B13F4E" w:rsidRPr="00B13F4E" w:rsidRDefault="00B13F4E" w:rsidP="00B13F4E">
      <w:pPr>
        <w:rPr>
          <w:rFonts w:ascii="Times New Roman" w:hAnsi="Times New Roman" w:cs="Times New Roman"/>
          <w:b/>
          <w:bCs/>
          <w:sz w:val="28"/>
          <w:szCs w:val="28"/>
        </w:rPr>
      </w:pPr>
      <w:r w:rsidRPr="00B13F4E">
        <w:rPr>
          <w:rFonts w:ascii="Times New Roman" w:hAnsi="Times New Roman" w:cs="Times New Roman"/>
          <w:b/>
          <w:bCs/>
          <w:sz w:val="28"/>
          <w:szCs w:val="28"/>
        </w:rPr>
        <w:t>‼️НО тут есть одно большое НО‼️</w:t>
      </w:r>
    </w:p>
    <w:p w14:paraId="57102573"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Давайте разбираться. </w:t>
      </w:r>
    </w:p>
    <w:p w14:paraId="21799860" w14:textId="351C8E10"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lastRenderedPageBreak/>
        <w:t xml:space="preserve">В чем прибыль самой </w:t>
      </w:r>
      <w:r w:rsidRPr="00B13F4E">
        <w:rPr>
          <w:rFonts w:ascii="Times New Roman" w:hAnsi="Times New Roman" w:cs="Times New Roman"/>
          <w:sz w:val="28"/>
          <w:szCs w:val="28"/>
        </w:rPr>
        <w:t>компании,</w:t>
      </w:r>
      <w:r w:rsidRPr="00B13F4E">
        <w:rPr>
          <w:rFonts w:ascii="Times New Roman" w:hAnsi="Times New Roman" w:cs="Times New Roman"/>
          <w:sz w:val="28"/>
          <w:szCs w:val="28"/>
        </w:rPr>
        <w:t xml:space="preserve"> которая осуществляет продажу франшизы- в продаже самой франшизы. Не более. Компания заключает договор с заводом, который и будет производить стойки для Вендинга и кофейные аппараты. Они договариваются, что </w:t>
      </w:r>
      <w:r w:rsidRPr="00B13F4E">
        <w:rPr>
          <w:rFonts w:ascii="Times New Roman" w:hAnsi="Times New Roman" w:cs="Times New Roman"/>
          <w:sz w:val="28"/>
          <w:szCs w:val="28"/>
        </w:rPr>
        <w:t>стоимость одной</w:t>
      </w:r>
      <w:r w:rsidRPr="00B13F4E">
        <w:rPr>
          <w:rFonts w:ascii="Times New Roman" w:hAnsi="Times New Roman" w:cs="Times New Roman"/>
          <w:sz w:val="28"/>
          <w:szCs w:val="28"/>
        </w:rPr>
        <w:t xml:space="preserve"> стойки ~ 130.000 ₽. Компания выкупает стойку, и продает ее в ДВА- ТРИ раза дороже. </w:t>
      </w:r>
    </w:p>
    <w:p w14:paraId="50D76E6B"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Тут все понятно, а вот в чем же выгода покупателя такой франшизы? </w:t>
      </w:r>
    </w:p>
    <w:p w14:paraId="73B3ED03" w14:textId="2368C7BA"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Казалось бы,</w:t>
      </w:r>
      <w:r w:rsidRPr="00B13F4E">
        <w:rPr>
          <w:rFonts w:ascii="Times New Roman" w:hAnsi="Times New Roman" w:cs="Times New Roman"/>
          <w:sz w:val="28"/>
          <w:szCs w:val="28"/>
        </w:rPr>
        <w:t xml:space="preserve"> тут тоже все логично, но нет. </w:t>
      </w:r>
    </w:p>
    <w:p w14:paraId="58988CBE"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Покупатель получает торговую точку, оплачивает ее перевоз и сборку, затем запускает. После запуска ЕЖЕМЕСЯЧНО необходимо покупать только ОПРЕДЕЛЕННЫЕ товары для кофейной стойки. А это как минимум: </w:t>
      </w:r>
    </w:p>
    <w:p w14:paraId="6F5C2A37"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 Вода </w:t>
      </w:r>
    </w:p>
    <w:p w14:paraId="3DCC6DFA"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 Кофейные зерна </w:t>
      </w:r>
    </w:p>
    <w:p w14:paraId="66A3DC2C"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 Сливки </w:t>
      </w:r>
    </w:p>
    <w:p w14:paraId="37426159"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Шоколад</w:t>
      </w:r>
    </w:p>
    <w:p w14:paraId="089D5340"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 Стаканчики </w:t>
      </w:r>
    </w:p>
    <w:p w14:paraId="168F6F68"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 Крышечки </w:t>
      </w:r>
    </w:p>
    <w:p w14:paraId="17B1A241"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 Мешалки </w:t>
      </w:r>
    </w:p>
    <w:p w14:paraId="14AA574E"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 Сахар </w:t>
      </w:r>
    </w:p>
    <w:p w14:paraId="65E40DF2"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 Сиропы </w:t>
      </w:r>
    </w:p>
    <w:p w14:paraId="78F7E91B" w14:textId="455721F0"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Определенные товары, под </w:t>
      </w:r>
      <w:r w:rsidRPr="00B13F4E">
        <w:rPr>
          <w:rFonts w:ascii="Times New Roman" w:hAnsi="Times New Roman" w:cs="Times New Roman"/>
          <w:sz w:val="28"/>
          <w:szCs w:val="28"/>
        </w:rPr>
        <w:t>определённым</w:t>
      </w:r>
      <w:r w:rsidRPr="00B13F4E">
        <w:rPr>
          <w:rFonts w:ascii="Times New Roman" w:hAnsi="Times New Roman" w:cs="Times New Roman"/>
          <w:sz w:val="28"/>
          <w:szCs w:val="28"/>
        </w:rPr>
        <w:t xml:space="preserve"> брендом, который так же приносит прибыль компании, которая продала вам франшизу. </w:t>
      </w:r>
    </w:p>
    <w:p w14:paraId="59B6BC19"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Расходы - гарантированы. А доходы? </w:t>
      </w:r>
    </w:p>
    <w:p w14:paraId="525AFEB2"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Как показывает практика, в месяц такой аппарат способен приносить лишь около 10 </w:t>
      </w:r>
      <w:proofErr w:type="spellStart"/>
      <w:r w:rsidRPr="00B13F4E">
        <w:rPr>
          <w:rFonts w:ascii="Times New Roman" w:hAnsi="Times New Roman" w:cs="Times New Roman"/>
          <w:sz w:val="28"/>
          <w:szCs w:val="28"/>
        </w:rPr>
        <w:t>т.р</w:t>
      </w:r>
      <w:proofErr w:type="spellEnd"/>
      <w:r w:rsidRPr="00B13F4E">
        <w:rPr>
          <w:rFonts w:ascii="Times New Roman" w:hAnsi="Times New Roman" w:cs="Times New Roman"/>
          <w:sz w:val="28"/>
          <w:szCs w:val="28"/>
        </w:rPr>
        <w:t xml:space="preserve">. А все остальное уйдёт на обслуживание, расходники и аренду. </w:t>
      </w:r>
    </w:p>
    <w:p w14:paraId="30E6D08F" w14:textId="0A812C84"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Конечно,</w:t>
      </w:r>
      <w:r w:rsidRPr="00B13F4E">
        <w:rPr>
          <w:rFonts w:ascii="Times New Roman" w:hAnsi="Times New Roman" w:cs="Times New Roman"/>
          <w:sz w:val="28"/>
          <w:szCs w:val="28"/>
        </w:rPr>
        <w:t xml:space="preserve"> огромную роль в ваших доходах будет играть местоположение такого автомата. Но у локации с большим спросом, соответствующий ценник за аренду. </w:t>
      </w:r>
    </w:p>
    <w:p w14:paraId="0A458E4F" w14:textId="55AA8A1C"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НО,</w:t>
      </w:r>
      <w:r w:rsidRPr="00B13F4E">
        <w:rPr>
          <w:rFonts w:ascii="Times New Roman" w:hAnsi="Times New Roman" w:cs="Times New Roman"/>
          <w:sz w:val="28"/>
          <w:szCs w:val="28"/>
        </w:rPr>
        <w:t xml:space="preserve"> как и в любом деле, есть альтернатива- инвестиции в подобный сегмент бизнеса.</w:t>
      </w:r>
    </w:p>
    <w:p w14:paraId="29711B4E"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Когда вы являетесь инвестором, а не партнером, вы не тратите время на покупку расходников и обслуживания торговой точки. Так же вам не нужно разбираться с онлайн кассами, арендодателями и прочим.</w:t>
      </w:r>
    </w:p>
    <w:p w14:paraId="7331586C"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Эти функции на себя берет компания. </w:t>
      </w:r>
    </w:p>
    <w:p w14:paraId="767CE82D" w14:textId="77777777" w:rsid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lastRenderedPageBreak/>
        <w:t xml:space="preserve">Вы же получаете как минимум свой фиксированный доход по договору. А это в разы больше, нежели чем открыть вклад в каком-либо банке. </w:t>
      </w:r>
    </w:p>
    <w:p w14:paraId="471A2650" w14:textId="76FFFF62" w:rsidR="00B13F4E" w:rsidRPr="00B13F4E" w:rsidRDefault="00B13F4E" w:rsidP="00B13F4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644465D" wp14:editId="692A26F8">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Pr="00B13F4E">
        <w:rPr>
          <w:rFonts w:ascii="Times New Roman" w:hAnsi="Times New Roman" w:cs="Times New Roman"/>
          <w:sz w:val="28"/>
          <w:szCs w:val="28"/>
        </w:rPr>
        <w:t xml:space="preserve"> </w:t>
      </w:r>
    </w:p>
    <w:p w14:paraId="513CA74C" w14:textId="33025E31"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При минимальных продажах ваш доход будет составлять 15т.р.  А это уже на 5 </w:t>
      </w:r>
      <w:proofErr w:type="spellStart"/>
      <w:r w:rsidRPr="00B13F4E">
        <w:rPr>
          <w:rFonts w:ascii="Times New Roman" w:hAnsi="Times New Roman" w:cs="Times New Roman"/>
          <w:sz w:val="28"/>
          <w:szCs w:val="28"/>
        </w:rPr>
        <w:t>т.р</w:t>
      </w:r>
      <w:proofErr w:type="spellEnd"/>
      <w:r w:rsidRPr="00B13F4E">
        <w:rPr>
          <w:rFonts w:ascii="Times New Roman" w:hAnsi="Times New Roman" w:cs="Times New Roman"/>
          <w:sz w:val="28"/>
          <w:szCs w:val="28"/>
        </w:rPr>
        <w:t xml:space="preserve">. БОЛЬШЕ, чем доход при полноценной покупке франшизы со всеми вытекающими трудностями. Огромным плюсом является тот факт, что это полностью пассивный заработок. Но компания франшизы не допустит, чтобы вы получали указанный минимум, так как это не выгодно прежде всего самой компании! Они получают с вашей стойки такой же </w:t>
      </w:r>
      <w:r w:rsidRPr="00B13F4E">
        <w:rPr>
          <w:rFonts w:ascii="Times New Roman" w:hAnsi="Times New Roman" w:cs="Times New Roman"/>
          <w:sz w:val="28"/>
          <w:szCs w:val="28"/>
        </w:rPr>
        <w:t>процент,</w:t>
      </w:r>
      <w:r w:rsidRPr="00B13F4E">
        <w:rPr>
          <w:rFonts w:ascii="Times New Roman" w:hAnsi="Times New Roman" w:cs="Times New Roman"/>
          <w:sz w:val="28"/>
          <w:szCs w:val="28"/>
        </w:rPr>
        <w:t xml:space="preserve"> как и вы, а в некоторых случаях даже больше. Поэтому назначенный компанией человек приложит все усилия чтобы выбрать то самое «прикормленное» место, где люди готовы буквально купаться в кофе и капать его по утрам в глаза. </w:t>
      </w:r>
    </w:p>
    <w:p w14:paraId="1EEAFF74" w14:textId="77777777" w:rsidR="00B13F4E"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 xml:space="preserve">Инвестиции всегда будут более выгодным и менее энергозатратным вложением, нежели чем покупка самой франшизы. Так как ВАШ заработок = доход компании! </w:t>
      </w:r>
    </w:p>
    <w:p w14:paraId="0C61087D" w14:textId="5CB89AA2" w:rsidR="008A2AC9" w:rsidRPr="00B13F4E" w:rsidRDefault="00B13F4E" w:rsidP="00B13F4E">
      <w:pPr>
        <w:rPr>
          <w:rFonts w:ascii="Times New Roman" w:hAnsi="Times New Roman" w:cs="Times New Roman"/>
          <w:sz w:val="28"/>
          <w:szCs w:val="28"/>
        </w:rPr>
      </w:pPr>
      <w:r w:rsidRPr="00B13F4E">
        <w:rPr>
          <w:rFonts w:ascii="Times New Roman" w:hAnsi="Times New Roman" w:cs="Times New Roman"/>
          <w:sz w:val="28"/>
          <w:szCs w:val="28"/>
        </w:rPr>
        <w:t>Вкладывайтесь только</w:t>
      </w:r>
      <w:r w:rsidRPr="00B13F4E">
        <w:rPr>
          <w:rFonts w:ascii="Times New Roman" w:hAnsi="Times New Roman" w:cs="Times New Roman"/>
          <w:sz w:val="28"/>
          <w:szCs w:val="28"/>
        </w:rPr>
        <w:t xml:space="preserve"> в надежные проекты, внимательно читайте договор, ну и оцениваете все ЗА и ПРОТИВ. Удачи</w:t>
      </w:r>
      <w:r w:rsidRPr="00B13F4E">
        <w:rPr>
          <w:rFonts w:ascii="Segoe UI Emoji" w:hAnsi="Segoe UI Emoji" w:cs="Segoe UI Emoji"/>
          <w:sz w:val="28"/>
          <w:szCs w:val="28"/>
        </w:rPr>
        <w:t>😉</w:t>
      </w:r>
    </w:p>
    <w:sectPr w:rsidR="008A2AC9" w:rsidRPr="00B13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4E"/>
    <w:rsid w:val="00214A56"/>
    <w:rsid w:val="0025748A"/>
    <w:rsid w:val="00850688"/>
    <w:rsid w:val="00B1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3129"/>
  <w15:chartTrackingRefBased/>
  <w15:docId w15:val="{6A15446D-A6F3-40E2-A73A-1EB88BBE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 годовых</c:v>
                </c:pt>
              </c:strCache>
            </c:strRef>
          </c:tx>
          <c:spPr>
            <a:solidFill>
              <a:schemeClr val="accent1"/>
            </a:solidFill>
            <a:ln>
              <a:noFill/>
            </a:ln>
            <a:effectLst/>
          </c:spPr>
          <c:invertIfNegative val="0"/>
          <c:cat>
            <c:strRef>
              <c:f>Лист1!$A$2:$A$6</c:f>
              <c:strCache>
                <c:ptCount val="5"/>
                <c:pt idx="0">
                  <c:v>Сбер</c:v>
                </c:pt>
                <c:pt idx="1">
                  <c:v>ВТБ</c:v>
                </c:pt>
                <c:pt idx="2">
                  <c:v>Открытие </c:v>
                </c:pt>
                <c:pt idx="3">
                  <c:v>Тинькофф</c:v>
                </c:pt>
                <c:pt idx="4">
                  <c:v>Франшиза</c:v>
                </c:pt>
              </c:strCache>
            </c:strRef>
          </c:cat>
          <c:val>
            <c:numRef>
              <c:f>Лист1!$B$2:$B$6</c:f>
              <c:numCache>
                <c:formatCode>General</c:formatCode>
                <c:ptCount val="5"/>
                <c:pt idx="0">
                  <c:v>6</c:v>
                </c:pt>
                <c:pt idx="1">
                  <c:v>5.5</c:v>
                </c:pt>
                <c:pt idx="2">
                  <c:v>8.5</c:v>
                </c:pt>
                <c:pt idx="3">
                  <c:v>8.6</c:v>
                </c:pt>
                <c:pt idx="4">
                  <c:v>15</c:v>
                </c:pt>
              </c:numCache>
            </c:numRef>
          </c:val>
          <c:extLst>
            <c:ext xmlns:c16="http://schemas.microsoft.com/office/drawing/2014/chart" uri="{C3380CC4-5D6E-409C-BE32-E72D297353CC}">
              <c16:uniqueId val="{00000000-06A1-4D24-ACD8-51CC23711FC5}"/>
            </c:ext>
          </c:extLst>
        </c:ser>
        <c:dLbls>
          <c:showLegendKey val="0"/>
          <c:showVal val="0"/>
          <c:showCatName val="0"/>
          <c:showSerName val="0"/>
          <c:showPercent val="0"/>
          <c:showBubbleSize val="0"/>
        </c:dLbls>
        <c:gapWidth val="182"/>
        <c:axId val="1223669103"/>
        <c:axId val="1223668271"/>
      </c:barChart>
      <c:catAx>
        <c:axId val="12236691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3668271"/>
        <c:crosses val="autoZero"/>
        <c:auto val="1"/>
        <c:lblAlgn val="ctr"/>
        <c:lblOffset val="100"/>
        <c:noMultiLvlLbl val="0"/>
      </c:catAx>
      <c:valAx>
        <c:axId val="12236682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3669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Анастасия Сергеевна</dc:creator>
  <cp:keywords/>
  <dc:description/>
  <cp:lastModifiedBy>Кузьмина Анастасия Сергеевна</cp:lastModifiedBy>
  <cp:revision>1</cp:revision>
  <dcterms:created xsi:type="dcterms:W3CDTF">2022-10-14T19:11:00Z</dcterms:created>
  <dcterms:modified xsi:type="dcterms:W3CDTF">2022-10-14T19:24:00Z</dcterms:modified>
</cp:coreProperties>
</file>