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23FF" w14:textId="77777777" w:rsidR="00194534" w:rsidRPr="00D62A25" w:rsidRDefault="00194534">
      <w:pPr>
        <w:rPr>
          <w:b/>
          <w:bCs/>
        </w:rPr>
      </w:pPr>
      <w:r w:rsidRPr="00D62A25">
        <w:rPr>
          <w:b/>
          <w:bCs/>
        </w:rPr>
        <w:t xml:space="preserve">Реакции </w:t>
      </w:r>
      <w:proofErr w:type="spellStart"/>
      <w:r w:rsidRPr="00D62A25">
        <w:rPr>
          <w:b/>
          <w:bCs/>
        </w:rPr>
        <w:t>иммунофлюоресценции</w:t>
      </w:r>
      <w:proofErr w:type="spellEnd"/>
    </w:p>
    <w:p w14:paraId="0DC1EB3C" w14:textId="7431B695" w:rsidR="00D62A25" w:rsidRDefault="00D62A25" w:rsidP="00D62A25">
      <w:r>
        <w:t xml:space="preserve">Реакции </w:t>
      </w:r>
      <w:proofErr w:type="spellStart"/>
      <w:r>
        <w:t>иммунофлюоресценции</w:t>
      </w:r>
      <w:proofErr w:type="spellEnd"/>
      <w:r>
        <w:t xml:space="preserve"> - сложные, многокомпонентные, непрямые реакции иммунитета с использованием меток - </w:t>
      </w:r>
      <w:proofErr w:type="spellStart"/>
      <w:r>
        <w:t>флюорохромов</w:t>
      </w:r>
      <w:proofErr w:type="spellEnd"/>
      <w:r>
        <w:t>.</w:t>
      </w:r>
    </w:p>
    <w:p w14:paraId="372DFAA6" w14:textId="23844913" w:rsidR="00D62A25" w:rsidRDefault="00D62A25" w:rsidP="00D62A25">
      <w:r>
        <w:t xml:space="preserve">РИФ могут применять как для серодиагностики (поиск инфекционных АТ), так и для </w:t>
      </w:r>
      <w:proofErr w:type="spellStart"/>
      <w:r>
        <w:t>иммуноиндикации</w:t>
      </w:r>
      <w:proofErr w:type="spellEnd"/>
      <w:r>
        <w:t xml:space="preserve"> (поиск АГ).</w:t>
      </w:r>
    </w:p>
    <w:p w14:paraId="7FE765E8" w14:textId="00C973F7" w:rsidR="00D62A25" w:rsidRDefault="00D62A25" w:rsidP="00D62A25">
      <w:r>
        <w:t>Для серодиагностики применяется непрямая РИФ</w:t>
      </w:r>
    </w:p>
    <w:p w14:paraId="6B3D7329" w14:textId="77777777" w:rsidR="00D62A25" w:rsidRDefault="00D62A25" w:rsidP="00D62A25"/>
    <w:p w14:paraId="2F77CBBB" w14:textId="77777777" w:rsidR="00D62A25" w:rsidRDefault="00D62A25" w:rsidP="00D62A25">
      <w:r>
        <w:t>Компоненты реакции:</w:t>
      </w:r>
    </w:p>
    <w:p w14:paraId="21CF84B3" w14:textId="77777777" w:rsidR="00D62A25" w:rsidRDefault="00D62A25" w:rsidP="00D62A25"/>
    <w:p w14:paraId="3122909C" w14:textId="77777777" w:rsidR="00D62A25" w:rsidRDefault="00D62A25" w:rsidP="00D62A25">
      <w:r>
        <w:rPr>
          <w:rFonts w:ascii="Segoe UI Symbol" w:hAnsi="Segoe UI Symbol" w:cs="Segoe UI Symbol"/>
        </w:rPr>
        <w:t>⃣</w:t>
      </w:r>
      <w:r>
        <w:t xml:space="preserve"> </w:t>
      </w:r>
      <w:proofErr w:type="spellStart"/>
      <w:r>
        <w:t>Эталонныи</w:t>
      </w:r>
      <w:proofErr w:type="spellEnd"/>
      <w:r>
        <w:t>̆ штамм (известный АГ)</w:t>
      </w:r>
    </w:p>
    <w:p w14:paraId="16127263" w14:textId="77777777" w:rsidR="00D62A25" w:rsidRDefault="00D62A25" w:rsidP="00D62A25"/>
    <w:p w14:paraId="5CBAFEE7" w14:textId="77777777" w:rsidR="00D62A25" w:rsidRDefault="00D62A25" w:rsidP="00D62A25">
      <w:r>
        <w:rPr>
          <w:rFonts w:ascii="Segoe UI Symbol" w:hAnsi="Segoe UI Symbol" w:cs="Segoe UI Symbol"/>
        </w:rPr>
        <w:t>⃣</w:t>
      </w:r>
      <w:r>
        <w:t xml:space="preserve"> Исследуемая сыворотка (неизвестное АТ)</w:t>
      </w:r>
    </w:p>
    <w:p w14:paraId="0CD1D3F0" w14:textId="77777777" w:rsidR="00D62A25" w:rsidRDefault="00D62A25" w:rsidP="00D62A25"/>
    <w:p w14:paraId="6E224D4D" w14:textId="6167CD2F" w:rsidR="00D62A25" w:rsidRDefault="00D62A25" w:rsidP="00D62A25">
      <w:r>
        <w:rPr>
          <w:rFonts w:ascii="Segoe UI Symbol" w:hAnsi="Segoe UI Symbol" w:cs="Segoe UI Symbol"/>
        </w:rPr>
        <w:t>⃣</w:t>
      </w:r>
      <w:r>
        <w:t xml:space="preserve"> Меченная </w:t>
      </w:r>
      <w:proofErr w:type="spellStart"/>
      <w:r>
        <w:t>флюорохромом</w:t>
      </w:r>
      <w:proofErr w:type="spellEnd"/>
      <w:r>
        <w:t xml:space="preserve"> </w:t>
      </w:r>
      <w:proofErr w:type="spellStart"/>
      <w:r>
        <w:t>антиглобулиновая</w:t>
      </w:r>
      <w:proofErr w:type="spellEnd"/>
      <w:r>
        <w:t xml:space="preserve"> сыворотка (т.е. сыворотка к АТ)</w:t>
      </w:r>
    </w:p>
    <w:p w14:paraId="7AF4C42A" w14:textId="022ED06D" w:rsidR="00D62A25" w:rsidRDefault="00D62A25" w:rsidP="00D62A25">
      <w:r>
        <w:t>Техника постановки реакции:</w:t>
      </w:r>
    </w:p>
    <w:p w14:paraId="58D6F18A" w14:textId="73FEC019" w:rsidR="00D62A25" w:rsidRDefault="00D62A25" w:rsidP="00D62A25">
      <w:r>
        <w:t xml:space="preserve">Если в сыворотке присутствует искомое АТ, то образуется комплекс АТ+АГ, прочно </w:t>
      </w:r>
      <w:proofErr w:type="spellStart"/>
      <w:r>
        <w:t>связанныи</w:t>
      </w:r>
      <w:proofErr w:type="spellEnd"/>
      <w:r>
        <w:t xml:space="preserve">̆ с предметным стеклом. При промывании буферным раствором антитела остаются. Затем препарат обрабатывают </w:t>
      </w:r>
      <w:proofErr w:type="spellStart"/>
      <w:r>
        <w:t>меченнои</w:t>
      </w:r>
      <w:proofErr w:type="spellEnd"/>
      <w:r>
        <w:t xml:space="preserve">̆ </w:t>
      </w:r>
      <w:proofErr w:type="spellStart"/>
      <w:r>
        <w:t>сывороткои</w:t>
      </w:r>
      <w:proofErr w:type="spellEnd"/>
      <w:r>
        <w:t xml:space="preserve">̆ против иммуноглобулинов человека (то есть данная сыворотка содержит АТ к АТ человека). Меченное </w:t>
      </w:r>
      <w:proofErr w:type="spellStart"/>
      <w:r>
        <w:t>флюорохромом</w:t>
      </w:r>
      <w:proofErr w:type="spellEnd"/>
      <w:r>
        <w:t xml:space="preserve"> АТ образует с инфекционными АТ </w:t>
      </w:r>
      <w:proofErr w:type="spellStart"/>
      <w:r>
        <w:t>иммунныи</w:t>
      </w:r>
      <w:proofErr w:type="spellEnd"/>
      <w:r>
        <w:t xml:space="preserve">̆ комплекс и после </w:t>
      </w:r>
      <w:proofErr w:type="spellStart"/>
      <w:r>
        <w:t>повторнои</w:t>
      </w:r>
      <w:proofErr w:type="spellEnd"/>
      <w:r>
        <w:t>̆ отмывки остается в системе.</w:t>
      </w:r>
    </w:p>
    <w:p w14:paraId="0D74550F" w14:textId="73FEB5BB" w:rsidR="00D62A25" w:rsidRDefault="00D62A25" w:rsidP="00D62A25">
      <w:r>
        <w:t xml:space="preserve">Для </w:t>
      </w:r>
      <w:proofErr w:type="spellStart"/>
      <w:r>
        <w:t>иммуноиндикации</w:t>
      </w:r>
      <w:proofErr w:type="spellEnd"/>
      <w:r>
        <w:t xml:space="preserve"> применяется прямая </w:t>
      </w:r>
      <w:proofErr w:type="spellStart"/>
      <w:r>
        <w:t>РИф</w:t>
      </w:r>
      <w:proofErr w:type="spellEnd"/>
    </w:p>
    <w:p w14:paraId="42EFCB15" w14:textId="77777777" w:rsidR="00D62A25" w:rsidRDefault="00D62A25" w:rsidP="00D62A25">
      <w:r>
        <w:t>Компоненты реакции:</w:t>
      </w:r>
    </w:p>
    <w:p w14:paraId="044ECC09" w14:textId="77777777" w:rsidR="00D62A25" w:rsidRDefault="00D62A25" w:rsidP="00D62A25"/>
    <w:p w14:paraId="5DF61BDB" w14:textId="77777777" w:rsidR="00D62A25" w:rsidRDefault="00D62A25" w:rsidP="00D62A25">
      <w:r>
        <w:t xml:space="preserve"> </w:t>
      </w:r>
      <w:proofErr w:type="spellStart"/>
      <w:r>
        <w:t>Исследуемыи</w:t>
      </w:r>
      <w:proofErr w:type="spellEnd"/>
      <w:r>
        <w:t>̆ материал от больного (неизвестный АГ)</w:t>
      </w:r>
    </w:p>
    <w:p w14:paraId="45978F4D" w14:textId="77777777" w:rsidR="00D62A25" w:rsidRDefault="00D62A25" w:rsidP="00D62A25"/>
    <w:p w14:paraId="4BFFB82A" w14:textId="65B81D5E" w:rsidR="00D62A25" w:rsidRDefault="00D62A25" w:rsidP="00D62A25">
      <w:r>
        <w:rPr>
          <w:rFonts w:ascii="Segoe UI Symbol" w:hAnsi="Segoe UI Symbol" w:cs="Segoe UI Symbol"/>
        </w:rPr>
        <w:t>⃣</w:t>
      </w:r>
      <w:r>
        <w:t xml:space="preserve"> Диагностическая сыворотка, меченная </w:t>
      </w:r>
      <w:proofErr w:type="spellStart"/>
      <w:r>
        <w:t>флюорохромом</w:t>
      </w:r>
      <w:proofErr w:type="spellEnd"/>
      <w:r>
        <w:t xml:space="preserve"> (известное АТ)</w:t>
      </w:r>
    </w:p>
    <w:p w14:paraId="2C48FDEC" w14:textId="77777777" w:rsidR="00D62A25" w:rsidRDefault="00D62A25" w:rsidP="00D62A25"/>
    <w:p w14:paraId="732F811E" w14:textId="268C4C52" w:rsidR="00D62A25" w:rsidRDefault="00D62A25" w:rsidP="00D62A25">
      <w:r>
        <w:t>Техника постановки реакции:</w:t>
      </w:r>
    </w:p>
    <w:p w14:paraId="00795177" w14:textId="77777777" w:rsidR="00D62A25" w:rsidRDefault="00D62A25" w:rsidP="00D62A25"/>
    <w:p w14:paraId="2F839BF2" w14:textId="4C176833" w:rsidR="00D62A25" w:rsidRDefault="00D62A25" w:rsidP="00D62A25">
      <w:r>
        <w:t xml:space="preserve">Если меченные </w:t>
      </w:r>
      <w:proofErr w:type="spellStart"/>
      <w:r>
        <w:t>флюорохромом</w:t>
      </w:r>
      <w:proofErr w:type="spellEnd"/>
      <w:r>
        <w:t xml:space="preserve"> АТ соответствует искомому АГ, то образуются иммунные комплексы, которые после отмывки остаются в системе.</w:t>
      </w:r>
    </w:p>
    <w:p w14:paraId="48058657" w14:textId="147999D8" w:rsidR="00D62A25" w:rsidRDefault="00D62A25" w:rsidP="00D62A25">
      <w:r>
        <w:t>Учет результатов реакции осуществляется с помощью люминесцентного микроскопа. При положительном результате наблюдается свечение. Интенсивность свечения зависит от количества образовавшихся иммунных комплексов. При отрицательном результате свечение отсутствует.</w:t>
      </w:r>
    </w:p>
    <w:p w14:paraId="16FF8622" w14:textId="77777777" w:rsidR="00D62A25" w:rsidRDefault="00D62A25" w:rsidP="00D62A25">
      <w:r>
        <w:t>Плюсы метода - быстрый</w:t>
      </w:r>
    </w:p>
    <w:p w14:paraId="63C9879D" w14:textId="77777777" w:rsidR="00D62A25" w:rsidRDefault="00D62A25" w:rsidP="00D62A25"/>
    <w:p w14:paraId="5C53D1AA" w14:textId="456473E4" w:rsidR="00194534" w:rsidRDefault="00D62A25">
      <w:r>
        <w:t>Недостаток метода - субъективность, т.к. он основан на микроскопии и визуальном наблюдении и подсчете.</w:t>
      </w:r>
    </w:p>
    <w:sectPr w:rsidR="0019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34"/>
    <w:rsid w:val="00194534"/>
    <w:rsid w:val="00D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00C8E"/>
  <w15:chartTrackingRefBased/>
  <w15:docId w15:val="{BF337600-0CE0-544B-AA59-14BC274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Каминская Анастасия</cp:lastModifiedBy>
  <cp:revision>2</cp:revision>
  <dcterms:created xsi:type="dcterms:W3CDTF">2022-12-19T16:52:00Z</dcterms:created>
  <dcterms:modified xsi:type="dcterms:W3CDTF">2022-12-19T16:52:00Z</dcterms:modified>
</cp:coreProperties>
</file>