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E3" w:rsidRDefault="004B7CF0" w:rsidP="004B7CF0">
      <w:pPr>
        <w:ind w:firstLine="708"/>
      </w:pPr>
      <w:r w:rsidRPr="004B7CF0">
        <w:t xml:space="preserve">Сегодня все большую популярность </w:t>
      </w:r>
      <w:r>
        <w:t>среди тех, кто хочет избавиться от своих морщин, приобретают инъекции БОТОК</w:t>
      </w:r>
      <w:r w:rsidR="00962DE3">
        <w:t>С</w:t>
      </w:r>
      <w:r w:rsidRPr="004B7CF0">
        <w:t>.</w:t>
      </w:r>
      <w:r w:rsidR="00962DE3">
        <w:t xml:space="preserve"> Именно инъекции, а не операции,</w:t>
      </w:r>
      <w:r>
        <w:t xml:space="preserve"> </w:t>
      </w:r>
      <w:r w:rsidR="00962DE3">
        <w:t>п</w:t>
      </w:r>
      <w:r>
        <w:t>отому что они</w:t>
      </w:r>
      <w:r w:rsidR="00962DE3">
        <w:t xml:space="preserve"> безопаснее</w:t>
      </w:r>
      <w:r>
        <w:t>. Чаще всего инъекции применяются для того, чтобы разгладить морщины лба и устранить хмурый взгляд</w:t>
      </w:r>
      <w:proofErr w:type="gramStart"/>
      <w:r>
        <w:t>.</w:t>
      </w:r>
      <w:proofErr w:type="gramEnd"/>
      <w:r>
        <w:t xml:space="preserve"> </w:t>
      </w:r>
      <w:r w:rsidR="00962DE3">
        <w:t xml:space="preserve"> Более чем в 70 странах мира используется ботокс не только в косметологии, но и  в медицине. </w:t>
      </w:r>
    </w:p>
    <w:p w:rsidR="00834FD8" w:rsidRDefault="004B7CF0" w:rsidP="004B7CF0">
      <w:pPr>
        <w:ind w:firstLine="708"/>
      </w:pPr>
      <w:r>
        <w:t>Как же действует этот препарат? Попадая в мышцу, он расслабляет ее. Нерв, приводящий в движение эту мышцу, как бы «отключается»</w:t>
      </w:r>
      <w:proofErr w:type="gramStart"/>
      <w:r w:rsidR="008612D5">
        <w:t>.</w:t>
      </w:r>
      <w:proofErr w:type="gramEnd"/>
      <w:r w:rsidR="008612D5">
        <w:t xml:space="preserve"> Морщинки разглаживаются </w:t>
      </w:r>
      <w:r w:rsidR="009555D9">
        <w:t>из-за  длительного мышечного расслабления</w:t>
      </w:r>
      <w:r w:rsidR="008612D5">
        <w:t>.</w:t>
      </w:r>
    </w:p>
    <w:p w:rsidR="004B7CF0" w:rsidRDefault="004B7CF0" w:rsidP="004B7CF0">
      <w:pPr>
        <w:ind w:firstLine="708"/>
      </w:pPr>
      <w:r>
        <w:t>С какими жалобами приходят пациенты, желая сделать себе эту чудо-инъекцию? Прежде всего, их не устраивают морщины около подбородка и в области рта, горизонтальные морщины лба, морщинку около уголков глаз, так называемые «гусиные лапки», повышенная потливость ладоней и подмышек, морщинки около носа «кроличьи морщинки», вертикальные морщины надпереносья.</w:t>
      </w:r>
    </w:p>
    <w:p w:rsidR="008612D5" w:rsidRDefault="004B7CF0" w:rsidP="004B7CF0">
      <w:pPr>
        <w:ind w:firstLine="708"/>
      </w:pPr>
      <w:r>
        <w:t xml:space="preserve">Многие с недоверием относятся к </w:t>
      </w:r>
      <w:proofErr w:type="spellStart"/>
      <w:r>
        <w:t>ботоксу</w:t>
      </w:r>
      <w:proofErr w:type="spellEnd"/>
      <w:r>
        <w:t xml:space="preserve">, считая его вредным для организма. На самом деле, ботокс – лекарственный препарат. Первоначально его использовали для лечения неврологических заболеваний. Процедура инъекции безболезненна и на нее затрачивается всего 5-10 минут, а эффект может длиться до полугода. Благодаря современной технике инъекций возможный риск сведен к минимуму. </w:t>
      </w:r>
      <w:r w:rsidR="008612D5">
        <w:t xml:space="preserve">Всего 0,1 -2% людей </w:t>
      </w:r>
      <w:proofErr w:type="gramStart"/>
      <w:r w:rsidR="008612D5">
        <w:t>нечувствительны</w:t>
      </w:r>
      <w:proofErr w:type="gramEnd"/>
      <w:r w:rsidR="008612D5">
        <w:t xml:space="preserve"> к </w:t>
      </w:r>
      <w:proofErr w:type="spellStart"/>
      <w:r w:rsidR="008612D5">
        <w:t>ботоксу</w:t>
      </w:r>
      <w:proofErr w:type="spellEnd"/>
      <w:r w:rsidR="00962DE3">
        <w:t>. А</w:t>
      </w:r>
      <w:r w:rsidR="008612D5">
        <w:t xml:space="preserve"> эффект от инъекции заметен на 2-5 день. </w:t>
      </w:r>
    </w:p>
    <w:p w:rsidR="004B7CF0" w:rsidRDefault="008612D5" w:rsidP="004B7CF0">
      <w:pPr>
        <w:ind w:firstLine="708"/>
      </w:pPr>
      <w:r>
        <w:t xml:space="preserve">У этого препарата, как и у любого лекарственного средства, есть свои противопоказания. Вам откажут в инъекции, если у вас нарушена свертываемость крови, если у вас воспаление в области предполагаемой инъекции, вы принимаете антибиотики, </w:t>
      </w:r>
      <w:proofErr w:type="spellStart"/>
      <w:r>
        <w:t>антиагреганты</w:t>
      </w:r>
      <w:proofErr w:type="spellEnd"/>
      <w:r>
        <w:t>, у вас хроническое заболевание легких, вы беременны или кормите грудью</w:t>
      </w:r>
      <w:r w:rsidR="00962DE3">
        <w:t xml:space="preserve"> </w:t>
      </w:r>
      <w:r>
        <w:t xml:space="preserve">и если вы младше 12 лет. К тому же нежелательно введение инъекции женщинам во время менструального цикла. </w:t>
      </w:r>
    </w:p>
    <w:p w:rsidR="008612D5" w:rsidRDefault="008612D5" w:rsidP="004B7CF0">
      <w:pPr>
        <w:ind w:firstLine="708"/>
      </w:pPr>
      <w:r>
        <w:t>Существуют определенные меры предосторожности: перед инъекцией стоит воздержаться от спиртного, в день процедуры не наклонять голову, освободить себя от домашних дел</w:t>
      </w:r>
      <w:proofErr w:type="gramStart"/>
      <w:r>
        <w:t>.</w:t>
      </w:r>
      <w:proofErr w:type="gramEnd"/>
      <w:r>
        <w:t xml:space="preserve"> После процедуры вам придется находиться в вертикальном состоянии в течение 4 часов, в течение суток напрягать мимические мышцы. Следует воздержаться от алкоголя, горячих ванн, бани и сауны</w:t>
      </w:r>
      <w:proofErr w:type="gramStart"/>
      <w:r>
        <w:t>.</w:t>
      </w:r>
      <w:proofErr w:type="gramEnd"/>
      <w:r>
        <w:t xml:space="preserve"> </w:t>
      </w:r>
      <w:r w:rsidR="00962DE3">
        <w:t>Категорически</w:t>
      </w:r>
      <w:r>
        <w:t xml:space="preserve"> </w:t>
      </w:r>
      <w:r w:rsidR="00962DE3">
        <w:t xml:space="preserve"> запрещено трогать места введения </w:t>
      </w:r>
      <w:proofErr w:type="spellStart"/>
      <w:r w:rsidR="00962DE3">
        <w:t>ботокса</w:t>
      </w:r>
      <w:proofErr w:type="spellEnd"/>
      <w:r w:rsidR="00962DE3">
        <w:t xml:space="preserve"> и массировать их. </w:t>
      </w:r>
    </w:p>
    <w:p w:rsidR="00962DE3" w:rsidRDefault="00962DE3" w:rsidP="004B7CF0">
      <w:pPr>
        <w:ind w:firstLine="708"/>
      </w:pPr>
      <w:r>
        <w:t>Не смотря на то, что препарат разрешен к применению в косметологии от 18 до 65 лет, ранее 30 лет начинать инъекции не рекомендуют. Именно в этом возрасте кожа начинает терять эластичность, и начинают появляться морщинки.</w:t>
      </w:r>
    </w:p>
    <w:sectPr w:rsidR="00962DE3" w:rsidSect="0083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450EE"/>
    <w:multiLevelType w:val="hybridMultilevel"/>
    <w:tmpl w:val="3C58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CF0"/>
    <w:rsid w:val="004B7CF0"/>
    <w:rsid w:val="00834FD8"/>
    <w:rsid w:val="008612D5"/>
    <w:rsid w:val="009555D9"/>
    <w:rsid w:val="0096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343</Words>
  <Characters>2120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 </dc:creator>
  <cp:keywords/>
  <dc:description/>
  <cp:lastModifiedBy>саня </cp:lastModifiedBy>
  <cp:revision>2</cp:revision>
  <dcterms:created xsi:type="dcterms:W3CDTF">2011-02-01T09:21:00Z</dcterms:created>
  <dcterms:modified xsi:type="dcterms:W3CDTF">2011-02-01T10:06:00Z</dcterms:modified>
</cp:coreProperties>
</file>