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AFA" w:rsidRPr="001D30B9" w:rsidRDefault="001D30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Переводчик: </w:t>
      </w:r>
      <w:proofErr w:type="spellStart"/>
      <w:r>
        <w:rPr>
          <w:sz w:val="24"/>
          <w:szCs w:val="24"/>
          <w:lang w:val="ru-RU"/>
        </w:rPr>
        <w:t>Мидделкуп</w:t>
      </w:r>
      <w:proofErr w:type="spellEnd"/>
      <w:r>
        <w:rPr>
          <w:sz w:val="24"/>
          <w:szCs w:val="24"/>
          <w:lang w:val="ru-RU"/>
        </w:rPr>
        <w:t xml:space="preserve"> Дарья Никола</w:t>
      </w:r>
      <w:bookmarkStart w:id="0" w:name="_GoBack"/>
      <w:bookmarkEnd w:id="0"/>
      <w:r>
        <w:rPr>
          <w:sz w:val="24"/>
          <w:szCs w:val="24"/>
          <w:lang w:val="ru-RU"/>
        </w:rPr>
        <w:t xml:space="preserve">евна </w:t>
      </w:r>
    </w:p>
    <w:p w:rsidR="001D30B9" w:rsidRPr="00340FA5" w:rsidRDefault="001D30B9">
      <w:pPr>
        <w:rPr>
          <w:sz w:val="24"/>
          <w:szCs w:val="24"/>
          <w:lang w:val="en-US"/>
        </w:rPr>
      </w:pPr>
    </w:p>
    <w:tbl>
      <w:tblPr>
        <w:tblStyle w:val="a5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2E0AFA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AF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</w:t>
            </w:r>
            <w:proofErr w:type="spellStart"/>
            <w:r>
              <w:rPr>
                <w:sz w:val="24"/>
                <w:szCs w:val="24"/>
              </w:rPr>
              <w:t>warnings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precautions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0AFA" w:rsidRDefault="002E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E0AF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Antidepressants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adolescents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Suicide-related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behaviours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suicide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attempts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suicidal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thoughts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hostility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predominately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aggression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oppositional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frequently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adolescents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antidepressants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placebo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decision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nevertheless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carefully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appearance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suicidal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symptoms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E0AFA" w:rsidRDefault="002E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E0AF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following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warnings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precautions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therapeutic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SSRIs (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Serotonin </w:t>
            </w:r>
            <w:proofErr w:type="spellStart"/>
            <w:r>
              <w:rPr>
                <w:sz w:val="24"/>
                <w:szCs w:val="24"/>
              </w:rPr>
              <w:t>Reuptake</w:t>
            </w:r>
            <w:proofErr w:type="spellEnd"/>
            <w:r>
              <w:rPr>
                <w:sz w:val="24"/>
                <w:szCs w:val="24"/>
              </w:rPr>
              <w:t xml:space="preserve"> Inhibitors). </w:t>
            </w:r>
          </w:p>
          <w:p w:rsidR="002E0AFA" w:rsidRDefault="002E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E0AF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Reversible,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MAO A </w:t>
            </w:r>
            <w:proofErr w:type="spellStart"/>
            <w:r>
              <w:rPr>
                <w:sz w:val="24"/>
                <w:szCs w:val="24"/>
              </w:rPr>
              <w:t>inhibitors</w:t>
            </w:r>
            <w:proofErr w:type="spellEnd"/>
          </w:p>
          <w:p w:rsidR="002E0AF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combination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ZZZ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MAO A </w:t>
            </w:r>
            <w:proofErr w:type="spellStart"/>
            <w:r>
              <w:rPr>
                <w:sz w:val="24"/>
                <w:szCs w:val="24"/>
              </w:rPr>
              <w:t>inhibitors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generally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recommended</w:t>
            </w:r>
            <w:proofErr w:type="spellEnd"/>
            <w:r>
              <w:rPr>
                <w:sz w:val="24"/>
                <w:szCs w:val="24"/>
              </w:rPr>
              <w:t xml:space="preserve"> due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onset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serotonin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syndrome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section</w:t>
            </w:r>
            <w:proofErr w:type="spellEnd"/>
            <w:r>
              <w:rPr>
                <w:sz w:val="24"/>
                <w:szCs w:val="24"/>
              </w:rPr>
              <w:t xml:space="preserve"> X.X).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AFA" w:rsidRDefault="0034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Особые предупреждения и меры предосторожности при употреблении</w:t>
            </w:r>
          </w:p>
          <w:p w:rsidR="00340FA5" w:rsidRDefault="0034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40FA5" w:rsidRDefault="0034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Антидепрессанты не следует применять в качестве терапии детям и подросткам, не достигшим 18-летнего возраста. Суицидальное поведение (попытки суицида и суицидальные мысли) и враждебность (</w:t>
            </w:r>
            <w:r w:rsidR="001B49AA">
              <w:rPr>
                <w:sz w:val="24"/>
                <w:szCs w:val="24"/>
                <w:lang w:val="ru-RU"/>
              </w:rPr>
              <w:t>преимущественно агрессия, оппозиционное поведение и гнев</w:t>
            </w:r>
            <w:r>
              <w:rPr>
                <w:sz w:val="24"/>
                <w:szCs w:val="24"/>
                <w:lang w:val="ru-RU"/>
              </w:rPr>
              <w:t>)</w:t>
            </w:r>
            <w:r w:rsidR="001B49AA">
              <w:rPr>
                <w:sz w:val="24"/>
                <w:szCs w:val="24"/>
                <w:lang w:val="ru-RU"/>
              </w:rPr>
              <w:t xml:space="preserve"> в клинических исследованиях чаще наблюдались среди детей и подростков, принимавших антидепрессанты, по сравнению с теми, кто получал плацебо. Если, основываясь на клинической необходимости, решение о лечении все же принято, за пациентом должно быть установлено тщательное наблюдение на предмет выявления суицидальных симптомов. </w:t>
            </w:r>
          </w:p>
          <w:p w:rsidR="001B49AA" w:rsidRDefault="001B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B49AA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Следующие особые предупреждения и меры предосторожности применимы к терапевтическому классу СИОЗС (Селективные ингибиторы обратного захвата серотонина).</w:t>
            </w:r>
          </w:p>
          <w:p w:rsidR="00586501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B49AA" w:rsidRPr="00586501" w:rsidRDefault="0058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Реверсивные, селективные ингибиторы МАО-А. Комбинация </w:t>
            </w:r>
            <w:r>
              <w:rPr>
                <w:sz w:val="24"/>
                <w:szCs w:val="24"/>
                <w:lang w:val="en-US"/>
              </w:rPr>
              <w:t>ZZZ</w:t>
            </w:r>
            <w:r w:rsidRPr="0058650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ингибиторами МАО-А обычно не рекомендуется из-за риска развития серотонинового синдрома (см. раздел Х.Х). </w:t>
            </w:r>
          </w:p>
          <w:p w:rsidR="001B49AA" w:rsidRDefault="001B4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40FA5" w:rsidRPr="00340FA5" w:rsidRDefault="0034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E0AFA" w:rsidRDefault="002E0AFA"/>
    <w:sectPr w:rsidR="002E0AFA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A"/>
    <w:rsid w:val="001B49AA"/>
    <w:rsid w:val="001D30B9"/>
    <w:rsid w:val="002E0AFA"/>
    <w:rsid w:val="00340FA5"/>
    <w:rsid w:val="005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72EF"/>
  <w15:docId w15:val="{D4158C7D-50BD-4936-95F1-2D25DE2F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2023-03-09T10:57:00Z</dcterms:created>
  <dcterms:modified xsi:type="dcterms:W3CDTF">2023-03-09T16:52:00Z</dcterms:modified>
</cp:coreProperties>
</file>