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DC30" w14:textId="77777777" w:rsidR="003F37C8" w:rsidRPr="003F37C8" w:rsidRDefault="003F37C8" w:rsidP="003F37C8">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Добрый день,</w:t>
      </w:r>
    </w:p>
    <w:p w14:paraId="4C9616F9" w14:textId="77777777" w:rsidR="003F37C8" w:rsidRPr="003F37C8" w:rsidRDefault="003F37C8" w:rsidP="003F37C8">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Настоящим письмом предлагаем рассмотреть и утвердить введение новых структурных подразделений и должностей в нашей организации. Предложенные изменения направлены на оптимизацию процессов, повышение эффективности работы и улучшение качества предоставляемых услуг.</w:t>
      </w:r>
    </w:p>
    <w:p w14:paraId="34FC19E9" w14:textId="77777777" w:rsidR="003F37C8" w:rsidRPr="003F37C8" w:rsidRDefault="003F37C8" w:rsidP="003F37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Предлагаем ввести должность начальника отдела по работе с персоналом. Этот специалист будет отвечать за общее руководство производственным объектом, разрешение спорных и конфликтных ситуаций, выдачу и контроль исполнения ежедневных заданий персоналу. Введение данной должности позволит улучшить управление персоналом и повысить эффективность работы всей организации.</w:t>
      </w:r>
    </w:p>
    <w:p w14:paraId="467AD61D" w14:textId="77777777" w:rsidR="003F37C8" w:rsidRPr="003F37C8" w:rsidRDefault="003F37C8" w:rsidP="003F37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Предлагаем создать транспортный отдел, включающий в себя начальника отдела, механика, главного специалиста, логиста-диспетчера и водителя. Этот отдел будет отвечать за координацию и контроль водителей автомобиля, обеспечение безопасности дорожного движения, технического контроля автомобильного транспорта, а также за формирование отчетов и другой технической документации о ходе логистических и производственных процессов. Все это позволит улучшить качество и скорость перевозок.</w:t>
      </w:r>
    </w:p>
    <w:p w14:paraId="272C5466" w14:textId="77777777" w:rsidR="009B1278" w:rsidRDefault="003F37C8" w:rsidP="003F37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 xml:space="preserve">Предлагаем расширить отдел логистики за счет введения трех новых должностей главного специалиста. </w:t>
      </w:r>
      <w:r w:rsidR="009B1278">
        <w:rPr>
          <w:rFonts w:ascii="Times New Roman" w:eastAsia="Times New Roman" w:hAnsi="Times New Roman" w:cs="Times New Roman"/>
          <w:kern w:val="0"/>
          <w:sz w:val="28"/>
          <w:szCs w:val="28"/>
          <w:lang w:eastAsia="ru-RU"/>
          <w14:ligatures w14:val="none"/>
        </w:rPr>
        <w:t>Они</w:t>
      </w:r>
      <w:r w:rsidR="009B1278" w:rsidRPr="009B1278">
        <w:rPr>
          <w:rFonts w:ascii="Times New Roman" w:eastAsia="Times New Roman" w:hAnsi="Times New Roman" w:cs="Times New Roman"/>
          <w:kern w:val="0"/>
          <w:sz w:val="28"/>
          <w:szCs w:val="28"/>
          <w:lang w:eastAsia="ru-RU"/>
          <w14:ligatures w14:val="none"/>
        </w:rPr>
        <w:t xml:space="preserve"> будут выполнять функции координаторов по логистике в интересах Заказчика в портовых терминалах и железнодорожных терминалах в двусменном режиме работы. </w:t>
      </w:r>
      <w:r w:rsidR="009B1278">
        <w:rPr>
          <w:rFonts w:ascii="Times New Roman" w:eastAsia="Times New Roman" w:hAnsi="Times New Roman" w:cs="Times New Roman"/>
          <w:kern w:val="0"/>
          <w:sz w:val="28"/>
          <w:szCs w:val="28"/>
          <w:lang w:eastAsia="ru-RU"/>
          <w14:ligatures w14:val="none"/>
        </w:rPr>
        <w:t>Также</w:t>
      </w:r>
      <w:r w:rsidR="009B1278" w:rsidRPr="009B1278">
        <w:rPr>
          <w:rFonts w:ascii="Times New Roman" w:eastAsia="Times New Roman" w:hAnsi="Times New Roman" w:cs="Times New Roman"/>
          <w:kern w:val="0"/>
          <w:sz w:val="28"/>
          <w:szCs w:val="28"/>
          <w:lang w:eastAsia="ru-RU"/>
          <w14:ligatures w14:val="none"/>
        </w:rPr>
        <w:t xml:space="preserve"> будут отвечать за оперативное управление подрядными организациями Заказчика для синхронизации грузового потока, контроль за обеспечением оптимальной загрузки транспортных средств (автотранспорт, водный транспорт), формирование грузовых партий на причале до подхода морского судна Заказчика, контроль сроков погрузки, а также оптимизацию и укрупнение грузовых мест. </w:t>
      </w:r>
    </w:p>
    <w:p w14:paraId="5AA749CC" w14:textId="77777777" w:rsidR="00F95A65" w:rsidRDefault="009B1278" w:rsidP="009B1278">
      <w:pPr>
        <w:spacing w:before="100" w:beforeAutospacing="1" w:after="100" w:afterAutospacing="1" w:line="240" w:lineRule="auto"/>
        <w:ind w:left="720"/>
        <w:rPr>
          <w:rFonts w:ascii="Times New Roman" w:eastAsia="Times New Roman" w:hAnsi="Times New Roman" w:cs="Times New Roman"/>
          <w:kern w:val="0"/>
          <w:sz w:val="28"/>
          <w:szCs w:val="28"/>
          <w:lang w:eastAsia="ru-RU"/>
          <w14:ligatures w14:val="none"/>
        </w:rPr>
      </w:pPr>
      <w:r w:rsidRPr="009B1278">
        <w:rPr>
          <w:rFonts w:ascii="Times New Roman" w:eastAsia="Times New Roman" w:hAnsi="Times New Roman" w:cs="Times New Roman"/>
          <w:kern w:val="0"/>
          <w:sz w:val="28"/>
          <w:szCs w:val="28"/>
          <w:lang w:eastAsia="ru-RU"/>
          <w14:ligatures w14:val="none"/>
        </w:rPr>
        <w:t xml:space="preserve">Важно отметить, что эти специалисты будут работать в трех ключевых портах г. Мурманска: </w:t>
      </w:r>
    </w:p>
    <w:p w14:paraId="15241D44" w14:textId="38250CD0" w:rsidR="00F95A65" w:rsidRPr="00F95A65" w:rsidRDefault="009B1278" w:rsidP="00F95A65">
      <w:pPr>
        <w:pStyle w:val="a4"/>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F95A65">
        <w:rPr>
          <w:rFonts w:ascii="Times New Roman" w:eastAsia="Times New Roman" w:hAnsi="Times New Roman" w:cs="Times New Roman"/>
          <w:kern w:val="0"/>
          <w:sz w:val="28"/>
          <w:szCs w:val="28"/>
          <w:lang w:eastAsia="ru-RU"/>
          <w14:ligatures w14:val="none"/>
        </w:rPr>
        <w:t xml:space="preserve">порту </w:t>
      </w:r>
      <w:proofErr w:type="spellStart"/>
      <w:r w:rsidRPr="00F95A65">
        <w:rPr>
          <w:rFonts w:ascii="Times New Roman" w:eastAsia="Times New Roman" w:hAnsi="Times New Roman" w:cs="Times New Roman"/>
          <w:kern w:val="0"/>
          <w:sz w:val="28"/>
          <w:szCs w:val="28"/>
          <w:lang w:eastAsia="ru-RU"/>
          <w14:ligatures w14:val="none"/>
        </w:rPr>
        <w:t>Инфотек</w:t>
      </w:r>
      <w:proofErr w:type="spellEnd"/>
      <w:r w:rsidR="00F95A65">
        <w:rPr>
          <w:rFonts w:ascii="Times New Roman" w:eastAsia="Times New Roman" w:hAnsi="Times New Roman" w:cs="Times New Roman"/>
          <w:kern w:val="0"/>
          <w:sz w:val="28"/>
          <w:szCs w:val="28"/>
          <w:lang w:eastAsia="ru-RU"/>
          <w14:ligatures w14:val="none"/>
        </w:rPr>
        <w:t>;</w:t>
      </w:r>
      <w:r w:rsidRPr="00F95A65">
        <w:rPr>
          <w:rFonts w:ascii="Times New Roman" w:eastAsia="Times New Roman" w:hAnsi="Times New Roman" w:cs="Times New Roman"/>
          <w:kern w:val="0"/>
          <w:sz w:val="28"/>
          <w:szCs w:val="28"/>
          <w:lang w:eastAsia="ru-RU"/>
          <w14:ligatures w14:val="none"/>
        </w:rPr>
        <w:t xml:space="preserve"> </w:t>
      </w:r>
    </w:p>
    <w:p w14:paraId="44607E4B" w14:textId="63D094D9" w:rsidR="00F95A65" w:rsidRPr="00F95A65" w:rsidRDefault="009B1278" w:rsidP="00F95A65">
      <w:pPr>
        <w:pStyle w:val="a4"/>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F95A65">
        <w:rPr>
          <w:rFonts w:ascii="Times New Roman" w:eastAsia="Times New Roman" w:hAnsi="Times New Roman" w:cs="Times New Roman"/>
          <w:kern w:val="0"/>
          <w:sz w:val="28"/>
          <w:szCs w:val="28"/>
          <w:lang w:eastAsia="ru-RU"/>
          <w14:ligatures w14:val="none"/>
        </w:rPr>
        <w:t>порту СРЗ82</w:t>
      </w:r>
      <w:r w:rsidR="00F95A65">
        <w:rPr>
          <w:rFonts w:ascii="Times New Roman" w:eastAsia="Times New Roman" w:hAnsi="Times New Roman" w:cs="Times New Roman"/>
          <w:kern w:val="0"/>
          <w:sz w:val="28"/>
          <w:szCs w:val="28"/>
          <w:lang w:eastAsia="ru-RU"/>
          <w14:ligatures w14:val="none"/>
        </w:rPr>
        <w:t>;</w:t>
      </w:r>
    </w:p>
    <w:p w14:paraId="7387F7BB" w14:textId="6BF630D5" w:rsidR="00F95A65" w:rsidRPr="00F95A65" w:rsidRDefault="009B1278" w:rsidP="00F95A65">
      <w:pPr>
        <w:pStyle w:val="a4"/>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F95A65">
        <w:rPr>
          <w:rFonts w:ascii="Times New Roman" w:eastAsia="Times New Roman" w:hAnsi="Times New Roman" w:cs="Times New Roman"/>
          <w:kern w:val="0"/>
          <w:sz w:val="28"/>
          <w:szCs w:val="28"/>
          <w:lang w:eastAsia="ru-RU"/>
          <w14:ligatures w14:val="none"/>
        </w:rPr>
        <w:t>порту Лавна</w:t>
      </w:r>
      <w:r w:rsidR="00F95A65">
        <w:rPr>
          <w:rFonts w:ascii="Times New Roman" w:eastAsia="Times New Roman" w:hAnsi="Times New Roman" w:cs="Times New Roman"/>
          <w:kern w:val="0"/>
          <w:sz w:val="28"/>
          <w:szCs w:val="28"/>
          <w:lang w:eastAsia="ru-RU"/>
          <w14:ligatures w14:val="none"/>
        </w:rPr>
        <w:t>.</w:t>
      </w:r>
      <w:r w:rsidRPr="00F95A65">
        <w:rPr>
          <w:rFonts w:ascii="Times New Roman" w:eastAsia="Times New Roman" w:hAnsi="Times New Roman" w:cs="Times New Roman"/>
          <w:kern w:val="0"/>
          <w:sz w:val="28"/>
          <w:szCs w:val="28"/>
          <w:lang w:eastAsia="ru-RU"/>
          <w14:ligatures w14:val="none"/>
        </w:rPr>
        <w:t xml:space="preserve"> </w:t>
      </w:r>
    </w:p>
    <w:p w14:paraId="4114446A" w14:textId="77777777" w:rsidR="00F95A65" w:rsidRDefault="00F95A65" w:rsidP="009B1278">
      <w:pPr>
        <w:spacing w:before="100" w:beforeAutospacing="1" w:after="100" w:afterAutospacing="1" w:line="240" w:lineRule="auto"/>
        <w:ind w:left="720"/>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Такое р</w:t>
      </w:r>
      <w:r w:rsidR="009B1278" w:rsidRPr="009B1278">
        <w:rPr>
          <w:rFonts w:ascii="Times New Roman" w:eastAsia="Times New Roman" w:hAnsi="Times New Roman" w:cs="Times New Roman"/>
          <w:kern w:val="0"/>
          <w:sz w:val="28"/>
          <w:szCs w:val="28"/>
          <w:lang w:eastAsia="ru-RU"/>
          <w14:ligatures w14:val="none"/>
        </w:rPr>
        <w:t xml:space="preserve">аспределение по различным портам позволит нам обеспечить более эффективное управление грузовыми потоками и улучшить координацию работы с подрядными организациями. </w:t>
      </w:r>
    </w:p>
    <w:p w14:paraId="7174E189" w14:textId="057E41C4" w:rsidR="003F37C8" w:rsidRPr="003F37C8" w:rsidRDefault="009B1278" w:rsidP="009B1278">
      <w:pPr>
        <w:spacing w:before="100" w:beforeAutospacing="1" w:after="100" w:afterAutospacing="1" w:line="240" w:lineRule="auto"/>
        <w:ind w:left="720"/>
        <w:rPr>
          <w:rFonts w:ascii="Times New Roman" w:eastAsia="Times New Roman" w:hAnsi="Times New Roman" w:cs="Times New Roman"/>
          <w:kern w:val="0"/>
          <w:sz w:val="28"/>
          <w:szCs w:val="28"/>
          <w:lang w:eastAsia="ru-RU"/>
          <w14:ligatures w14:val="none"/>
        </w:rPr>
      </w:pPr>
      <w:r w:rsidRPr="009B1278">
        <w:rPr>
          <w:rFonts w:ascii="Times New Roman" w:eastAsia="Times New Roman" w:hAnsi="Times New Roman" w:cs="Times New Roman"/>
          <w:kern w:val="0"/>
          <w:sz w:val="28"/>
          <w:szCs w:val="28"/>
          <w:lang w:eastAsia="ru-RU"/>
          <w14:ligatures w14:val="none"/>
        </w:rPr>
        <w:lastRenderedPageBreak/>
        <w:t xml:space="preserve">Введение этих должностей позволит улучшить качество логистических процессов, ускорить обработку грузов и увеличить объемы перевозок. </w:t>
      </w:r>
    </w:p>
    <w:p w14:paraId="2BFD3E28" w14:textId="77777777" w:rsidR="003F37C8" w:rsidRPr="003F37C8" w:rsidRDefault="003F37C8" w:rsidP="003F37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Предлагаем создать обособленное подразделение, включающее в себя начальника отдела, заместителя начальника отдела и 12 главных специалистов. Это подразделение будет отвечать за общее руководство объектом, разрешение спорных и конфликтных ситуаций, выдачу и контроль исполнения ежедневных заданий персоналу.</w:t>
      </w:r>
    </w:p>
    <w:p w14:paraId="2D4641E6" w14:textId="77777777" w:rsidR="003F37C8" w:rsidRPr="003F37C8" w:rsidRDefault="003F37C8" w:rsidP="003F37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 xml:space="preserve">Предлагаем ввести две новые должности диспетчеров на производственном участке. Эти специалисты будут отвечать за прием заявок грузоотправителей и грузополучателей, внесение корректировок при изменении выполнения плановых заданий, контроль организации погрузки, выгрузки и формирования маршрутов, контроль выполнения работ по подготовке и подаче вагонов под погрузку, сбор информации о выполнении плана погрузки и выгрузки вагонов в соответствии со </w:t>
      </w:r>
      <w:proofErr w:type="spellStart"/>
      <w:r w:rsidRPr="003F37C8">
        <w:rPr>
          <w:rFonts w:ascii="Times New Roman" w:eastAsia="Times New Roman" w:hAnsi="Times New Roman" w:cs="Times New Roman"/>
          <w:kern w:val="0"/>
          <w:sz w:val="28"/>
          <w:szCs w:val="28"/>
          <w:lang w:eastAsia="ru-RU"/>
          <w14:ligatures w14:val="none"/>
        </w:rPr>
        <w:t>сменносуточным</w:t>
      </w:r>
      <w:proofErr w:type="spellEnd"/>
      <w:r w:rsidRPr="003F37C8">
        <w:rPr>
          <w:rFonts w:ascii="Times New Roman" w:eastAsia="Times New Roman" w:hAnsi="Times New Roman" w:cs="Times New Roman"/>
          <w:kern w:val="0"/>
          <w:sz w:val="28"/>
          <w:szCs w:val="28"/>
          <w:lang w:eastAsia="ru-RU"/>
          <w14:ligatures w14:val="none"/>
        </w:rPr>
        <w:t xml:space="preserve"> планом, подготовка справочной информации о результатах выполнения грузовой работы и ведение установленных форм учета по выполнению грузовой работы на базе хранения.</w:t>
      </w:r>
    </w:p>
    <w:p w14:paraId="691C9A02" w14:textId="132B0A06" w:rsidR="003F37C8" w:rsidRPr="003F37C8" w:rsidRDefault="003F37C8" w:rsidP="003F37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Предлагаем ввести должность начальника планово-экономического отдела.</w:t>
      </w:r>
      <w:r>
        <w:rPr>
          <w:rFonts w:ascii="Times New Roman" w:eastAsia="Times New Roman" w:hAnsi="Times New Roman" w:cs="Times New Roman"/>
          <w:kern w:val="0"/>
          <w:sz w:val="28"/>
          <w:szCs w:val="28"/>
          <w:lang w:eastAsia="ru-RU"/>
          <w14:ligatures w14:val="none"/>
        </w:rPr>
        <w:t xml:space="preserve"> </w:t>
      </w:r>
      <w:r w:rsidRPr="003F37C8">
        <w:rPr>
          <w:rFonts w:ascii="Times New Roman" w:eastAsia="Times New Roman" w:hAnsi="Times New Roman" w:cs="Times New Roman"/>
          <w:kern w:val="0"/>
          <w:sz w:val="28"/>
          <w:szCs w:val="28"/>
          <w:lang w:eastAsia="ru-RU"/>
          <w14:ligatures w14:val="none"/>
        </w:rPr>
        <w:t>Ранее в отделе работал главный специалист, однако, несмотря на активный поиск, мы не смогли найти подходящего кандидата на эту позицию с установленной заработной платой. В связи с этим, было принято решение о создании новой должности - начальника отдела, что позволит привлечь более квалифицированных специалистов и повысить престижность данной позиции.</w:t>
      </w:r>
    </w:p>
    <w:p w14:paraId="094D3E7C" w14:textId="77777777" w:rsidR="003F37C8" w:rsidRPr="003F37C8" w:rsidRDefault="003F37C8" w:rsidP="003F37C8">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Мы уверены, что введение этих изменений позволит нам более эффективно управлять нашими ресурсами и обеспечит более гладкую координацию между различными подразделениями. Мы просим вас рассмотреть наше предложение и дать свое согласие на внесение этих изменений.</w:t>
      </w:r>
    </w:p>
    <w:p w14:paraId="7362C2E8" w14:textId="77777777" w:rsidR="003F37C8" w:rsidRPr="003F37C8" w:rsidRDefault="003F37C8" w:rsidP="003F37C8">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3F37C8">
        <w:rPr>
          <w:rFonts w:ascii="Times New Roman" w:eastAsia="Times New Roman" w:hAnsi="Times New Roman" w:cs="Times New Roman"/>
          <w:kern w:val="0"/>
          <w:sz w:val="28"/>
          <w:szCs w:val="28"/>
          <w:lang w:eastAsia="ru-RU"/>
          <w14:ligatures w14:val="none"/>
        </w:rPr>
        <w:t>С уважением, [Ваше имя]</w:t>
      </w:r>
    </w:p>
    <w:p w14:paraId="3995CD29" w14:textId="77777777" w:rsidR="00472439" w:rsidRPr="003F37C8" w:rsidRDefault="00472439">
      <w:pPr>
        <w:rPr>
          <w:rFonts w:ascii="Times New Roman" w:hAnsi="Times New Roman" w:cs="Times New Roman"/>
          <w:sz w:val="28"/>
          <w:szCs w:val="28"/>
        </w:rPr>
      </w:pPr>
    </w:p>
    <w:sectPr w:rsidR="00472439" w:rsidRPr="003F3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29BF"/>
    <w:multiLevelType w:val="multilevel"/>
    <w:tmpl w:val="7D52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C21E94"/>
    <w:multiLevelType w:val="hybridMultilevel"/>
    <w:tmpl w:val="997CB7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86124856">
    <w:abstractNumId w:val="0"/>
  </w:num>
  <w:num w:numId="2" w16cid:durableId="135843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C8"/>
    <w:rsid w:val="003F37C8"/>
    <w:rsid w:val="00472439"/>
    <w:rsid w:val="009B1278"/>
    <w:rsid w:val="00F9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5D2F"/>
  <w15:chartTrackingRefBased/>
  <w15:docId w15:val="{8AE4F0D2-9A30-46FA-BE5B-1EE3F2B6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7C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F9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8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Русаков</dc:creator>
  <cp:keywords/>
  <dc:description/>
  <cp:lastModifiedBy>Алексей Русаков</cp:lastModifiedBy>
  <cp:revision>2</cp:revision>
  <dcterms:created xsi:type="dcterms:W3CDTF">2023-07-14T07:24:00Z</dcterms:created>
  <dcterms:modified xsi:type="dcterms:W3CDTF">2023-07-14T07:52:00Z</dcterms:modified>
</cp:coreProperties>
</file>