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</w:pPr>
      <w:r>
        <w:rPr>
          <w:color w:val="auto"/>
        </w:rPr>
        <w:t xml:space="preserve">Юридическое </w:t>
      </w:r>
      <w:r>
        <w:t xml:space="preserve">сопровождение</w:t>
      </w:r>
      <w:r/>
    </w:p>
    <w:p>
      <w:pPr>
        <w:pStyle w:val="652"/>
      </w:pPr>
      <w:r>
        <w:t xml:space="preserve">Абонентское обслуживание юр</w:t>
      </w:r>
      <w:r>
        <w:t xml:space="preserve">.л</w:t>
      </w:r>
      <w:r>
        <w:t xml:space="preserve">иц</w:t>
      </w:r>
      <w:r/>
    </w:p>
    <w:p>
      <w:pPr>
        <w:pStyle w:val="677"/>
        <w:spacing w:before="0" w:beforeAutospacing="0" w:after="0" w:afterAutospacing="0"/>
        <w:shd w:val="clear" w:color="auto" w:fill="ffffff"/>
      </w:pPr>
      <w:r>
        <w:rPr>
          <w:rStyle w:val="678"/>
          <w:rFonts w:eastAsiaTheme="majorEastAsia"/>
          <w:b w:val="0"/>
        </w:rPr>
        <w:t xml:space="preserve">Абонентское обслуживание</w:t>
      </w:r>
      <w:r>
        <w:t xml:space="preserve"> </w:t>
      </w:r>
      <w:r>
        <w:t xml:space="preserve">представляет собой пакет</w:t>
      </w:r>
      <w:r>
        <w:t xml:space="preserve"> юридических услуг, </w:t>
      </w:r>
      <w:r>
        <w:t xml:space="preserve">который постоянно оказывают </w:t>
      </w:r>
      <w:r>
        <w:t xml:space="preserve">бизнесу за </w:t>
      </w:r>
      <w:r>
        <w:t xml:space="preserve">установленную сумму</w:t>
      </w:r>
      <w:r>
        <w:t xml:space="preserve">.</w:t>
      </w:r>
      <w:r/>
    </w:p>
    <w:p>
      <w:pPr>
        <w:pStyle w:val="677"/>
        <w:spacing w:before="0" w:beforeAutospacing="0" w:after="150" w:afterAutospacing="0"/>
        <w:shd w:val="clear" w:color="auto" w:fill="ffffff"/>
      </w:pPr>
      <w:r>
        <w:t xml:space="preserve">Юридическое обслуживание </w:t>
      </w:r>
      <w:r>
        <w:t xml:space="preserve">позволяет оптимально быстро находить</w:t>
      </w:r>
      <w:r>
        <w:t xml:space="preserve"> реш</w:t>
      </w:r>
      <w:r>
        <w:t xml:space="preserve">ения вопросов из сферы юриспруденции</w:t>
      </w:r>
      <w:r>
        <w:t xml:space="preserve">, </w:t>
      </w:r>
      <w:r>
        <w:t xml:space="preserve">не </w:t>
      </w:r>
      <w:r>
        <w:t xml:space="preserve">организовывая </w:t>
      </w:r>
      <w:r>
        <w:t xml:space="preserve">с</w:t>
      </w:r>
      <w:r>
        <w:t xml:space="preserve">вой юридический отдел</w:t>
      </w:r>
      <w:r>
        <w:t xml:space="preserve">. </w:t>
      </w:r>
      <w:r>
        <w:t xml:space="preserve">Кроме того не понадобится устраивать в фирму </w:t>
      </w:r>
      <w:r>
        <w:t xml:space="preserve">юриста.</w:t>
      </w:r>
      <w:r/>
    </w:p>
    <w:p>
      <w:pPr>
        <w:pStyle w:val="677"/>
        <w:spacing w:before="0" w:beforeAutospacing="0" w:after="150" w:afterAutospacing="0"/>
        <w:shd w:val="clear" w:color="auto" w:fill="ffffff"/>
      </w:pPr>
      <w:r>
        <w:t xml:space="preserve">Специалистами нашей компании составляется персональная программа</w:t>
      </w:r>
      <w:r>
        <w:t xml:space="preserve"> юридического обслуживания, </w:t>
      </w:r>
      <w:r>
        <w:t xml:space="preserve">конкретно соответствующая требованиям вашей деятельности</w:t>
      </w:r>
      <w:r>
        <w:t xml:space="preserve">.</w:t>
      </w:r>
      <w:r/>
    </w:p>
    <w:p>
      <w:pPr>
        <w:pStyle w:val="677"/>
        <w:spacing w:before="0" w:beforeAutospacing="0" w:after="150" w:afterAutospacing="0"/>
        <w:shd w:val="clear" w:color="auto" w:fill="ffffff"/>
      </w:pPr>
      <w:r>
        <w:t xml:space="preserve">Наша компания по договору юридического обслуживания предоставит вам: 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консультации в устной и печатной форме;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сделках;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представительство в суде;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регистрацию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юрлиц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изменений;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сопровождение переговоров с партнёрами;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консультации в формировании договоров и иных документов;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проверку документов внутри фирмы;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выстраивание систем договорных отношений;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отслеживание нововведений в законодательстве;</w:t>
      </w:r>
      <w:r/>
    </w:p>
    <w:p>
      <w:pPr>
        <w:pStyle w:val="684"/>
        <w:numPr>
          <w:ilvl w:val="0"/>
          <w:numId w:val="15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подробных юридических заключений.</w:t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Мы сохраняем тайну предоставленной вами для работы конфиденциальной информации. </w:t>
      </w:r>
      <w:r/>
    </w:p>
    <w:p>
      <w:pPr>
        <w:pStyle w:val="653"/>
        <w:rPr>
          <w:sz w:val="28"/>
          <w:szCs w:val="28"/>
        </w:rPr>
      </w:pPr>
      <w:r>
        <w:rPr>
          <w:sz w:val="28"/>
          <w:szCs w:val="28"/>
        </w:rPr>
        <w:t xml:space="preserve">Юридическое сопровождение купли-продажи бизнеса в Москве</w:t>
      </w:r>
      <w:r/>
    </w:p>
    <w:p>
      <w:pPr>
        <w:pStyle w:val="677"/>
        <w:spacing w:before="0" w:beforeAutospacing="0" w:after="0" w:afterAutospacing="0"/>
      </w:pPr>
      <w:r>
        <w:t xml:space="preserve">В Росси</w:t>
      </w:r>
      <w:r>
        <w:t xml:space="preserve">йской Федерации довольно часто совершаются реализация и приобретение </w:t>
      </w:r>
      <w:r>
        <w:t xml:space="preserve">готового бизнеса.</w:t>
      </w:r>
      <w:r>
        <w:t xml:space="preserve"> </w:t>
      </w:r>
      <w:r>
        <w:t xml:space="preserve">На каждой ступени</w:t>
      </w:r>
      <w:r>
        <w:t xml:space="preserve"> </w:t>
      </w:r>
      <w:r>
        <w:t xml:space="preserve">этой непростой юридической задачи необходимы профессиональные знания законодательства и опыта в осуществлении таких сделок. Именно таковы наши специалисты. </w:t>
      </w:r>
      <w:r/>
    </w:p>
    <w:p>
      <w:pPr>
        <w:pStyle w:val="677"/>
        <w:spacing w:before="0" w:beforeAutospacing="0" w:after="0" w:afterAutospacing="0"/>
      </w:pPr>
      <w:r/>
      <w:r/>
    </w:p>
    <w:p>
      <w:pPr>
        <w:pStyle w:val="677"/>
        <w:spacing w:before="0" w:beforeAutospacing="0" w:after="0" w:afterAutospacing="0"/>
      </w:pPr>
      <w:r>
        <w:t xml:space="preserve">Основная сложность </w:t>
      </w:r>
      <w:r>
        <w:t xml:space="preserve">сделок купли-продажи бизнеса</w:t>
      </w:r>
      <w:r>
        <w:t xml:space="preserve"> на территории РФ такова</w:t>
      </w:r>
      <w:r>
        <w:t xml:space="preserve">, что </w:t>
      </w:r>
      <w:r>
        <w:t xml:space="preserve">в российском Гражданском Кодексе не прописаны положения по отчуждению</w:t>
      </w:r>
      <w:r>
        <w:t xml:space="preserve"> или п</w:t>
      </w:r>
      <w:r>
        <w:t xml:space="preserve">окупке </w:t>
      </w:r>
      <w:r>
        <w:t xml:space="preserve">готового бизнеса. </w:t>
      </w:r>
      <w:r>
        <w:t xml:space="preserve">Законодательство трактует лишь ситуацию при продаже </w:t>
      </w:r>
      <w:r>
        <w:t xml:space="preserve">предприятия. </w:t>
      </w:r>
      <w:r>
        <w:t xml:space="preserve">Согласно </w:t>
      </w:r>
      <w:r>
        <w:t xml:space="preserve">норм</w:t>
      </w:r>
      <w:r>
        <w:t xml:space="preserve">ам</w:t>
      </w:r>
      <w:r>
        <w:t xml:space="preserve"> гражданског</w:t>
      </w:r>
      <w:r>
        <w:t xml:space="preserve">о законодательства, предприятие – это комплект</w:t>
      </w:r>
      <w:r>
        <w:t xml:space="preserve"> </w:t>
      </w:r>
      <w:r>
        <w:t xml:space="preserve">имуществ</w:t>
      </w:r>
      <w:r>
        <w:t xml:space="preserve">а</w:t>
      </w:r>
      <w:r>
        <w:t xml:space="preserve">, </w:t>
      </w:r>
      <w:r>
        <w:t xml:space="preserve">применяемый </w:t>
      </w:r>
      <w:r>
        <w:t xml:space="preserve">для </w:t>
      </w:r>
      <w:r>
        <w:t xml:space="preserve">ведения бизнеса. Это сырьё</w:t>
      </w:r>
      <w:r>
        <w:t xml:space="preserve">, </w:t>
      </w:r>
      <w:r>
        <w:t xml:space="preserve">оснащение, </w:t>
      </w:r>
      <w:r>
        <w:t xml:space="preserve">продукция, </w:t>
      </w:r>
      <w:r>
        <w:t xml:space="preserve">задолженности, </w:t>
      </w:r>
      <w:r>
        <w:t xml:space="preserve">интеллектуа</w:t>
      </w:r>
      <w:r>
        <w:t xml:space="preserve">льная собственность. Предприятие  – это  недвижимость, его можно покупать, продавать </w:t>
      </w:r>
      <w:r>
        <w:t xml:space="preserve">и </w:t>
      </w:r>
      <w:r>
        <w:t xml:space="preserve">тому подобное. Д</w:t>
      </w:r>
      <w:r>
        <w:t xml:space="preserve">оговор </w:t>
      </w:r>
      <w:r>
        <w:t xml:space="preserve">о продаже</w:t>
      </w:r>
      <w:r>
        <w:t xml:space="preserve"> предприятия, ка</w:t>
      </w:r>
      <w:r>
        <w:t xml:space="preserve">к и право собственности на него</w:t>
      </w:r>
      <w:r>
        <w:t xml:space="preserve">,</w:t>
      </w:r>
      <w:r>
        <w:t xml:space="preserve"> требуется зарегистрировать в обязательном порядке. </w:t>
      </w:r>
      <w:r/>
    </w:p>
    <w:p>
      <w:pPr>
        <w:pStyle w:val="677"/>
        <w:spacing w:before="0" w:beforeAutospacing="0" w:after="0" w:afterAutospacing="0"/>
      </w:pPr>
      <w:r/>
      <w:r/>
    </w:p>
    <w:p>
      <w:pPr>
        <w:pStyle w:val="677"/>
        <w:spacing w:before="0" w:beforeAutospacing="0" w:after="0" w:afterAutospacing="0"/>
      </w:pPr>
      <w:r>
        <w:t xml:space="preserve">Мы осуществим:</w:t>
      </w:r>
      <w:r/>
    </w:p>
    <w:p>
      <w:pPr>
        <w:pStyle w:val="677"/>
        <w:spacing w:before="0" w:beforeAutospacing="0" w:after="0" w:afterAutospacing="0" w:line="360" w:lineRule="auto"/>
      </w:pPr>
      <w:r/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предпродажную подготовку;</w:t>
      </w:r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проверим и подготовим необходимые документы;</w:t>
      </w:r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предостережём от неоправданных рисков и затрат;</w:t>
      </w:r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выберем подходящий сторонам путь сопровождения сделки;</w:t>
      </w:r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будем присутствовать на всех ступенях свершения сделки;</w:t>
      </w:r>
      <w:r/>
    </w:p>
    <w:p>
      <w:pPr>
        <w:pStyle w:val="677"/>
        <w:numPr>
          <w:ilvl w:val="0"/>
          <w:numId w:val="16"/>
        </w:numPr>
        <w:spacing w:before="0" w:beforeAutospacing="0" w:after="0" w:afterAutospacing="0" w:line="360" w:lineRule="auto"/>
      </w:pPr>
      <w:r>
        <w:t xml:space="preserve">выполним весь требуемый комплект мероприятий.</w:t>
      </w:r>
      <w:r/>
    </w:p>
    <w:p>
      <w:pPr>
        <w:pStyle w:val="677"/>
        <w:spacing w:before="0" w:beforeAutospacing="0" w:after="0" w:afterAutospacing="0"/>
      </w:pPr>
      <w:r/>
      <w:r/>
    </w:p>
    <w:p>
      <w:r/>
      <w:r/>
    </w:p>
    <w:p>
      <w:pPr>
        <w:pStyle w:val="654"/>
        <w:rPr>
          <w:sz w:val="28"/>
          <w:szCs w:val="28"/>
        </w:rPr>
      </w:pPr>
      <w:r>
        <w:rPr>
          <w:sz w:val="28"/>
          <w:szCs w:val="28"/>
        </w:rPr>
        <w:t xml:space="preserve">Юридическая помощь</w:t>
      </w:r>
      <w:r/>
    </w:p>
    <w:p>
      <w:pPr>
        <w:pStyle w:val="677"/>
        <w:shd w:val="clear" w:color="auto" w:fill="ffffff"/>
      </w:pPr>
      <w:r>
        <w:t xml:space="preserve">Из </w:t>
      </w:r>
      <w:r>
        <w:t xml:space="preserve">опыт</w:t>
      </w:r>
      <w:r>
        <w:t xml:space="preserve">а деятельности специалистам нашей компании известно, что не каждая компания полностью осведомлена о собственных правах. Нередко из-за этого появляются сложности. Это может плохо отразиться на взаимоотношениях с заказчиками, поставщиками, партнёрами.</w:t>
      </w:r>
      <w:r/>
    </w:p>
    <w:p>
      <w:pPr>
        <w:pStyle w:val="653"/>
        <w:spacing w:line="216" w:lineRule="atLeast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Не всегда знания юриста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штате позволяют решать появляющиеся вопросы, а в небольших организациях такого специалиста может не быть. В больших организациях юридический отдел может быть излишне загружен, и для оперативного решения целесообразней обратиться к стороннему специалисту.</w:t>
      </w:r>
      <w:r/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Наши опытные юристы предоставят вам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консультацию по налог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регистрации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ят судебный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юридических 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улаживание конфликта до суда; 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помощь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ситуации банкротства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сопровождение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ступенях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дела;</w:t>
      </w:r>
      <w:r/>
    </w:p>
    <w:p>
      <w:pPr>
        <w:pStyle w:val="684"/>
        <w:numPr>
          <w:ilvl w:val="0"/>
          <w:numId w:val="17"/>
        </w:numPr>
        <w:ind w:left="1434" w:hanging="357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сопровождение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сделках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различного уровня трудности. </w:t>
      </w:r>
      <w:r/>
    </w:p>
    <w:p>
      <w:pPr>
        <w:pStyle w:val="677"/>
        <w:ind w:left="360"/>
        <w:shd w:val="clear" w:color="auto" w:fill="ffffff"/>
      </w:pPr>
      <w:r>
        <w:t xml:space="preserve">Наши профессионалы в состоянии одолеть все нюансы российского </w:t>
      </w:r>
      <w:r>
        <w:t xml:space="preserve">законодательства. </w:t>
      </w:r>
      <w:r>
        <w:t xml:space="preserve">Практика специалистов нашей компании в обращении с контролирующими и иными организациями – гарантия позитивного выхода из обстоятельств любой трудности.</w:t>
      </w:r>
      <w:r/>
    </w:p>
    <w:p>
      <w:pPr>
        <w:pStyle w:val="655"/>
        <w:rPr>
          <w:sz w:val="28"/>
          <w:szCs w:val="28"/>
        </w:rPr>
      </w:pPr>
      <w:r>
        <w:rPr>
          <w:sz w:val="28"/>
          <w:szCs w:val="28"/>
        </w:rPr>
        <w:t xml:space="preserve">Юридические консультации</w:t>
      </w:r>
      <w:r/>
    </w:p>
    <w:p>
      <w:pPr>
        <w:pStyle w:val="677"/>
        <w:spacing w:before="0" w:beforeAutospacing="0" w:after="0" w:afterAutospacing="0"/>
        <w:shd w:val="clear" w:color="auto" w:fill="ffffff"/>
      </w:pPr>
      <w:r>
        <w:t xml:space="preserve">При отсутствии в компании своего </w:t>
      </w:r>
      <w:r>
        <w:t xml:space="preserve">юриста,</w:t>
      </w:r>
      <w:r>
        <w:t xml:space="preserve"> какие-либо затруднительные случаи поможет разрешить юридическая консультация. Компетентные специалисты помогают решать целый комплекс вопросов. Профессиональные консультации помогают обойти или решить различные проблемы. </w:t>
      </w:r>
      <w:r/>
    </w:p>
    <w:p>
      <w:pPr>
        <w:pStyle w:val="677"/>
        <w:spacing w:before="0" w:beforeAutospacing="0" w:after="150" w:afterAutospacing="0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</w:r>
      <w:r/>
    </w:p>
    <w:p>
      <w:pPr>
        <w:pStyle w:val="677"/>
        <w:spacing w:before="0" w:beforeAutospacing="0" w:after="150" w:afterAutospacing="0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</w:r>
      <w:r/>
    </w:p>
    <w:p>
      <w:pPr>
        <w:pStyle w:val="6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Абонентские</w:t>
      </w:r>
      <w:r>
        <w:rPr>
          <w:b/>
          <w:sz w:val="28"/>
          <w:szCs w:val="28"/>
        </w:rPr>
        <w:t xml:space="preserve"> юридическое обслуживание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67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Абонентское юридическое обслуживание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охватывает все возможные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линии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систематическом порядке. Подобный вариант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юридического сопровождения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даёт возможность оплачивать услуги по более низкому тарифу. Также цена правового сервиса складывается из установленных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заранее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оговорённых оплат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Юридические услуги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абонентскому юридическому обслуживанию мы оказываем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организациям, не имеющим своего юриста, а также и с наличием юридического отдела. Деятельность по абонентскому юридическому обслуживанию включает полное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юридическое сопровождение компании.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Юристам нашей компании поручают ряд задач или предлагают совместную деятельность с собственными правовыми специалистами. Наша команда оказывает услуги компаниям форм собственности, включая ИП.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Ваши преимущества:</w:t>
      </w:r>
      <w:r/>
    </w:p>
    <w:p>
      <w:pPr>
        <w:pStyle w:val="684"/>
        <w:numPr>
          <w:ilvl w:val="0"/>
          <w:numId w:val="18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Уменьшение расходов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ведение предпринимательства</w:t>
      </w:r>
      <w:r/>
    </w:p>
    <w:p>
      <w:pPr>
        <w:pStyle w:val="684"/>
        <w:numPr>
          <w:ilvl w:val="0"/>
          <w:numId w:val="18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Увеличени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результативности деятельности</w:t>
      </w:r>
      <w:r/>
    </w:p>
    <w:p>
      <w:pPr>
        <w:pStyle w:val="684"/>
        <w:numPr>
          <w:ilvl w:val="0"/>
          <w:numId w:val="18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озможность концентрации на деле</w:t>
      </w:r>
      <w:r/>
    </w:p>
    <w:p>
      <w:pPr>
        <w:pStyle w:val="684"/>
        <w:numPr>
          <w:ilvl w:val="0"/>
          <w:numId w:val="18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Предопределённость бюджета.</w:t>
      </w:r>
      <w:r/>
    </w:p>
    <w:p>
      <w:r/>
      <w:r/>
    </w:p>
    <w:p>
      <w:pPr>
        <w:pStyle w:val="6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бизнеса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Оценить бизнес </w:t>
      </w:r>
      <w:r>
        <w:rPr>
          <w:rFonts w:ascii="Times New Roman" w:hAnsi="Times New Roman" w:cs="Times New Roman"/>
          <w:sz w:val="24"/>
          <w:szCs w:val="24"/>
        </w:rPr>
        <w:t xml:space="preserve">может быть необходимо по различным причинам.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включает:</w:t>
      </w:r>
      <w:r/>
    </w:p>
    <w:p>
      <w:pPr>
        <w:pStyle w:val="684"/>
        <w:numPr>
          <w:ilvl w:val="0"/>
          <w:numId w:val="19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учредительных документов;</w:t>
      </w:r>
      <w:r/>
    </w:p>
    <w:p>
      <w:pPr>
        <w:pStyle w:val="684"/>
        <w:numPr>
          <w:ilvl w:val="0"/>
          <w:numId w:val="19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имущества организации;</w:t>
      </w:r>
      <w:r/>
    </w:p>
    <w:p>
      <w:pPr>
        <w:pStyle w:val="684"/>
        <w:numPr>
          <w:ilvl w:val="0"/>
          <w:numId w:val="19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организации рабочего времени;</w:t>
      </w:r>
      <w:r/>
    </w:p>
    <w:p>
      <w:pPr>
        <w:pStyle w:val="684"/>
        <w:numPr>
          <w:ilvl w:val="0"/>
          <w:numId w:val="19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деловых качеств администрации.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систематизирует полученную от заказчика и найденную самостоятельно информацию и составляет прогноз на перспективу. </w:t>
      </w:r>
      <w:r/>
    </w:p>
    <w:p>
      <w:pPr>
        <w:spacing w:after="0" w:line="240" w:lineRule="auto"/>
        <w:rPr>
          <w:rFonts w:ascii="Arial" w:hAnsi="Arial" w:eastAsia="Times New Roman" w:cs="Arial"/>
          <w:color w:val="2b2b2b"/>
          <w:sz w:val="24"/>
          <w:szCs w:val="24"/>
          <w:shd w:val="clear" w:color="auto" w:fill="f2f2f2"/>
          <w:lang w:eastAsia="ru-RU"/>
        </w:rPr>
      </w:pPr>
      <w:r>
        <w:rPr>
          <w:rFonts w:ascii="Arial" w:hAnsi="Arial" w:eastAsia="Times New Roman" w:cs="Arial"/>
          <w:color w:val="2b2b2b"/>
          <w:sz w:val="24"/>
          <w:szCs w:val="24"/>
          <w:shd w:val="clear" w:color="auto" w:fill="f2f2f2"/>
          <w:lang w:eastAsia="ru-RU"/>
        </w:rPr>
      </w:r>
      <w:r/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акций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Акции </w:t>
      </w:r>
      <w:r>
        <w:rPr>
          <w:rFonts w:ascii="Times New Roman" w:hAnsi="Times New Roman" w:cs="Times New Roman"/>
          <w:sz w:val="24"/>
          <w:szCs w:val="24"/>
        </w:rPr>
        <w:t xml:space="preserve">любой компании, каков бы ни был их объём, </w:t>
      </w:r>
      <w:r>
        <w:rPr>
          <w:rFonts w:ascii="Times New Roman" w:hAnsi="Times New Roman" w:cs="Times New Roman"/>
          <w:sz w:val="24"/>
          <w:szCs w:val="24"/>
        </w:rPr>
        <w:t xml:space="preserve">наделяю</w:t>
      </w:r>
      <w:r>
        <w:rPr>
          <w:rFonts w:ascii="Times New Roman" w:hAnsi="Times New Roman" w:cs="Times New Roman"/>
          <w:sz w:val="24"/>
          <w:szCs w:val="24"/>
        </w:rPr>
        <w:t xml:space="preserve">т установленными правами их держателей. Право на владение конкретной частью прибыли посредством получения дивидендов.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оценить котируемые акции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необходимы: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бухгалтерские отчёты компании за 5 лет;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непогашенным кредитам (при наличии);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по арендуемым зданиям;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отчёт;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праве собственности на компанию;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отчёты о выпуске акций;</w:t>
      </w:r>
      <w:r/>
    </w:p>
    <w:p>
      <w:pPr>
        <w:pStyle w:val="684"/>
        <w:numPr>
          <w:ilvl w:val="0"/>
          <w:numId w:val="20"/>
        </w:numPr>
        <w:ind w:left="714" w:hanging="35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прогноза дохода на </w:t>
      </w:r>
      <w:r>
        <w:rPr>
          <w:rFonts w:ascii="Times New Roman" w:hAnsi="Times New Roman" w:cs="Times New Roman"/>
          <w:sz w:val="24"/>
          <w:szCs w:val="24"/>
        </w:rPr>
        <w:t xml:space="preserve">предстоящие</w:t>
      </w:r>
      <w:r>
        <w:rPr>
          <w:rFonts w:ascii="Times New Roman" w:hAnsi="Times New Roman" w:cs="Times New Roman"/>
          <w:sz w:val="24"/>
          <w:szCs w:val="24"/>
        </w:rPr>
        <w:t xml:space="preserve"> 3 года.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оценить </w:t>
      </w:r>
      <w:r>
        <w:rPr>
          <w:rFonts w:ascii="Times New Roman" w:hAnsi="Times New Roman" w:cs="Times New Roman"/>
          <w:sz w:val="24"/>
          <w:szCs w:val="24"/>
        </w:rPr>
        <w:t xml:space="preserve">некотируемые</w:t>
      </w:r>
      <w:r>
        <w:rPr>
          <w:rFonts w:ascii="Times New Roman" w:hAnsi="Times New Roman" w:cs="Times New Roman"/>
          <w:sz w:val="24"/>
          <w:szCs w:val="24"/>
        </w:rPr>
        <w:t xml:space="preserve"> акции </w:t>
      </w:r>
      <w:r>
        <w:rPr>
          <w:rFonts w:ascii="Times New Roman" w:hAnsi="Times New Roman" w:cs="Times New Roman"/>
          <w:sz w:val="24"/>
          <w:szCs w:val="24"/>
        </w:rPr>
        <w:t xml:space="preserve">требуются:</w:t>
      </w:r>
      <w:r/>
    </w:p>
    <w:p>
      <w:pPr>
        <w:pStyle w:val="68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реестра;</w:t>
      </w:r>
      <w:r/>
    </w:p>
    <w:p>
      <w:pPr>
        <w:pStyle w:val="68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(юридическому лицу);</w:t>
      </w:r>
      <w:r/>
    </w:p>
    <w:p>
      <w:pPr>
        <w:pStyle w:val="68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из паспорта (физическому лицу);</w:t>
      </w:r>
      <w:r/>
    </w:p>
    <w:p>
      <w:pPr>
        <w:pStyle w:val="68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телефонный номер.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Квалифицированный специалист, на основе выполненной работы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целесообразность осуществления компанией последующей деятельности, банкротства или возможность ликвидации.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адвоката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для юридических лиц профессиональных юридических услуг увеличивается вместе с продвижение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бизнеса. Расширение деятельности организации, увеличение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партнёров и заказчиков требует решения появляющихся проблем и расхождения мнений, которые под силу лишь компетентным специалистам. Мы оказываем помощь, как в консультациях по конкретным положениям законодательства,   составления документов для </w:t>
      </w:r>
      <w:r>
        <w:rPr>
          <w:rFonts w:ascii="Times New Roman" w:hAnsi="Times New Roman" w:cs="Times New Roman"/>
          <w:sz w:val="24"/>
          <w:szCs w:val="24"/>
        </w:rPr>
        <w:t xml:space="preserve">юрлиц</w:t>
      </w:r>
      <w:r>
        <w:rPr>
          <w:rFonts w:ascii="Times New Roman" w:hAnsi="Times New Roman" w:cs="Times New Roman"/>
          <w:sz w:val="24"/>
          <w:szCs w:val="24"/>
        </w:rPr>
        <w:t xml:space="preserve">, так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всестороннего сопровождения работы компании и представления интересов организации в суде.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опытные адвокаты оперативно решат все необходимые задачи. С нами вы сэкономите на штатном юристе, направив оставшиеся финансы на продвижение собственного дела.</w:t>
      </w:r>
      <w:r/>
    </w:p>
    <w:p>
      <w:r/>
      <w:r/>
    </w:p>
    <w:p>
      <w:pPr>
        <w:pStyle w:val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Консультирование по юридическим вопросам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деятельность не позволяет обойти правовые отношения. Людей они сопровождают повсюду, во всех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действиях. На самом деле у каждого человека иногда случаются ситуации, когда нарушают их права. Не всегда есть возможность грамотной правовой помощи. Это чревато потерей финансов, времени, сил. Незнание собственных прав мешает их своевременно защитить.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специалистов нашей компании есть значительный опыт. Они дают консультации в любой удобной для вас форме и в каждой сфере права.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поможем решить споры: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трудовые, 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семейные,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жилищные,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налоговые,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земельные,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бизнесу;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административные,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гражданские, </w:t>
      </w:r>
      <w:r/>
    </w:p>
    <w:p>
      <w:pPr>
        <w:pStyle w:val="684"/>
        <w:numPr>
          <w:ilvl w:val="0"/>
          <w:numId w:val="22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уголовные.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 вашей заявки или звонка начинается наше сотрудничество в получении квалифицированной консультации.  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pStyle w:val="660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Договорная работа</w:t>
      </w:r>
      <w:r/>
    </w:p>
    <w:p>
      <w:pPr>
        <w:pStyle w:val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и расторжение договоров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>
        <w:rPr>
          <w:rFonts w:ascii="Times New Roman" w:hAnsi="Times New Roman" w:cs="Times New Roman"/>
          <w:sz w:val="24"/>
          <w:szCs w:val="24"/>
        </w:rPr>
        <w:t xml:space="preserve">физическим и юридическим лицам по определённым причинам </w:t>
      </w:r>
      <w:r>
        <w:rPr>
          <w:rFonts w:ascii="Times New Roman" w:hAnsi="Times New Roman" w:cs="Times New Roman"/>
          <w:sz w:val="24"/>
          <w:szCs w:val="24"/>
        </w:rPr>
        <w:t xml:space="preserve">необходимы</w:t>
      </w:r>
      <w:r>
        <w:rPr>
          <w:rFonts w:ascii="Times New Roman" w:hAnsi="Times New Roman" w:cs="Times New Roman"/>
          <w:sz w:val="24"/>
          <w:szCs w:val="24"/>
        </w:rPr>
        <w:t xml:space="preserve"> расторжение или изменение договоров.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вносят изменения или расторгают договор: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сторонами конкретного соглашения;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несоблюдение условий сделки;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причины, которые со</w:t>
      </w:r>
      <w:r>
        <w:rPr>
          <w:rFonts w:ascii="Times New Roman" w:hAnsi="Times New Roman" w:cs="Times New Roman"/>
          <w:sz w:val="24"/>
          <w:szCs w:val="24"/>
        </w:rPr>
        <w:t xml:space="preserve">держат Закон или условия сделки;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отступных обязательств;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поправки в законодательстве;</w:t>
      </w:r>
      <w:r/>
    </w:p>
    <w:p>
      <w:pPr>
        <w:pStyle w:val="684"/>
        <w:numPr>
          <w:ilvl w:val="0"/>
          <w:numId w:val="23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мировое соглашение кредитора и должника-банкрота.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специалисты профессионально помогут в рамках законодательных актов провести одну или вторую процедуру в судебном или внесудебном порядке.</w:t>
      </w:r>
      <w:r/>
    </w:p>
    <w:p>
      <w:pPr>
        <w:shd w:val="clear" w:color="auto" w:fill="ffffff" w:themeFill="background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</w:r>
      <w:r/>
    </w:p>
    <w:p>
      <w:pPr>
        <w:shd w:val="clear" w:color="auto" w:fill="ffffff" w:themeFill="background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</w:r>
      <w:r/>
    </w:p>
    <w:p>
      <w:pPr>
        <w:pStyle w:val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договоров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Опытные ю</w:t>
      </w:r>
      <w:r>
        <w:rPr>
          <w:rFonts w:ascii="Times New Roman" w:hAnsi="Times New Roman" w:cs="Times New Roman"/>
          <w:sz w:val="24"/>
          <w:szCs w:val="24"/>
        </w:rPr>
        <w:t xml:space="preserve">ристы </w:t>
      </w:r>
      <w:r>
        <w:rPr>
          <w:rFonts w:ascii="Times New Roman" w:hAnsi="Times New Roman" w:cs="Times New Roman"/>
          <w:sz w:val="24"/>
          <w:szCs w:val="24"/>
        </w:rPr>
        <w:t xml:space="preserve">нашей компании помогут профессионально составить договоры. Эта услуга состоит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84"/>
        <w:numPr>
          <w:ilvl w:val="0"/>
          <w:numId w:val="24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составления договоров;</w:t>
      </w:r>
      <w:r/>
    </w:p>
    <w:p>
      <w:pPr>
        <w:pStyle w:val="684"/>
        <w:numPr>
          <w:ilvl w:val="0"/>
          <w:numId w:val="24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изучения договоров;</w:t>
      </w:r>
      <w:r/>
    </w:p>
    <w:p>
      <w:pPr>
        <w:pStyle w:val="684"/>
        <w:numPr>
          <w:ilvl w:val="0"/>
          <w:numId w:val="24"/>
        </w:numPr>
        <w:ind w:left="714" w:hanging="35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исправления некоторых условий договоров.</w:t>
      </w:r>
      <w:r/>
    </w:p>
    <w:p>
      <w:pPr>
        <w:pStyle w:val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Помощь в заключени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договора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Квалифицированные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нашей компании установят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 договора, его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последствия,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неотвратимые при невы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полнении договора,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тавят договор на основе ваших интересов.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Главные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виды договоров: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трудовой;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купли-продажи;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простого товарищества;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внешнеторговый контракт;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франчайзинга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аренды нежилых помещений;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передаче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 на результаты интеллектуальной деятельности;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поставки;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дряда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/поручения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/агентирования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684"/>
        <w:numPr>
          <w:ilvl w:val="0"/>
          <w:numId w:val="26"/>
        </w:numPr>
        <w:ind w:left="143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интернет-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торговл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ведения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бизнес-деятельности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уровень вашей защиты будет определяться верным составлением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ов. Они обяжут ваших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контрагент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 к исполнению прописанных условий.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Наши действия:</w:t>
      </w:r>
      <w:r/>
    </w:p>
    <w:p>
      <w:pPr>
        <w:pStyle w:val="684"/>
        <w:numPr>
          <w:ilvl w:val="0"/>
          <w:numId w:val="25"/>
        </w:numPr>
        <w:ind w:left="71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сследование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значимых сторон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сделки;</w:t>
      </w:r>
      <w:r/>
    </w:p>
    <w:p>
      <w:pPr>
        <w:pStyle w:val="684"/>
        <w:numPr>
          <w:ilvl w:val="0"/>
          <w:numId w:val="25"/>
        </w:numPr>
        <w:ind w:left="71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выявление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рисков;</w:t>
      </w:r>
      <w:r/>
    </w:p>
    <w:p>
      <w:pPr>
        <w:pStyle w:val="684"/>
        <w:numPr>
          <w:ilvl w:val="0"/>
          <w:numId w:val="25"/>
        </w:numPr>
        <w:ind w:left="714" w:hanging="357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договора и приложений к нему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Заказав у нас такую услугу, вы сообщите нам необходимые реквизиты и основные задачи сделки. От нас вы получите профессионально составленный договор. </w:t>
      </w:r>
      <w:r/>
    </w:p>
    <w:p>
      <w:pPr>
        <w:spacing w:after="0" w:line="240" w:lineRule="auto"/>
        <w:shd w:val="clear" w:color="auto" w:fill="ffffff"/>
        <w:rPr>
          <w:rFonts w:ascii="Helvetica" w:hAnsi="Helvetica" w:eastAsia="Times New Roman" w:cs="Helvetica"/>
          <w:b/>
          <w:bCs/>
          <w:color w:val="333333"/>
          <w:sz w:val="26"/>
          <w:szCs w:val="26"/>
          <w:lang w:eastAsia="ru-RU"/>
        </w:rPr>
      </w:pPr>
      <w:r>
        <w:rPr>
          <w:rFonts w:ascii="Helvetica" w:hAnsi="Helvetica" w:eastAsia="Times New Roman" w:cs="Helvetica"/>
          <w:b/>
          <w:bCs/>
          <w:color w:val="333333"/>
          <w:sz w:val="26"/>
          <w:szCs w:val="26"/>
          <w:lang w:eastAsia="ru-RU"/>
        </w:rPr>
      </w:r>
      <w:r/>
    </w:p>
    <w:p>
      <w:r/>
      <w:r/>
    </w:p>
    <w:p>
      <w:pPr>
        <w:pStyle w:val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Юридическая экспертиза договоров</w:t>
      </w:r>
      <w:r/>
    </w:p>
    <w:p>
      <w:pPr>
        <w:pStyle w:val="677"/>
        <w:spacing w:before="0" w:beforeAutospacing="0" w:after="375" w:afterAutospacing="0"/>
        <w:shd w:val="clear" w:color="auto" w:fill="ffffff"/>
      </w:pPr>
      <w:r>
        <w:t xml:space="preserve">Составления одного из видов договоров</w:t>
      </w:r>
      <w:r>
        <w:t xml:space="preserve">, соглашения или </w:t>
      </w:r>
      <w:r>
        <w:t xml:space="preserve">иного </w:t>
      </w:r>
      <w:r>
        <w:t xml:space="preserve">документа</w:t>
      </w:r>
      <w:r>
        <w:t xml:space="preserve"> для </w:t>
      </w:r>
      <w:r>
        <w:t xml:space="preserve">подтвержд</w:t>
      </w:r>
      <w:r>
        <w:t xml:space="preserve">ения</w:t>
      </w:r>
      <w:r>
        <w:t xml:space="preserve"> </w:t>
      </w:r>
      <w:r>
        <w:t xml:space="preserve">заключения предполагает знание существенных </w:t>
      </w:r>
      <w:r>
        <w:t xml:space="preserve">юридически</w:t>
      </w:r>
      <w:r>
        <w:t xml:space="preserve">х тонкостей</w:t>
      </w:r>
      <w:r>
        <w:t xml:space="preserve">. </w:t>
      </w:r>
      <w:r>
        <w:t xml:space="preserve">Наши специалисты проведут юридическую экспертизу таких документов для убеждения в отсутствии рисков и правомерности договора.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/>
      <w:hyperlink r:id="rId9" w:tooltip="https://text.ru/antiplagiat/5d403c094c562" w:history="1">
        <w:r>
          <w:rPr>
            <w:rStyle w:val="679"/>
            <w:rFonts w:ascii="Times New Roman" w:hAnsi="Times New Roman" w:cs="Times New Roman"/>
            <w:sz w:val="24"/>
            <w:szCs w:val="24"/>
          </w:rPr>
          <w:t xml:space="preserve">https://text.ru/antiplagiat/5d403c094c562</w:t>
        </w:r>
      </w:hyperlink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8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2">
    <w:abstractNumId w:val="0"/>
  </w:num>
  <w:num w:numId="3">
    <w:abstractNumId w:val="13"/>
  </w:num>
  <w:num w:numId="4">
    <w:abstractNumId w:val="14"/>
  </w:num>
  <w:num w:numId="5">
    <w:abstractNumId w:val="21"/>
  </w:num>
  <w:num w:numId="6">
    <w:abstractNumId w:val="8"/>
  </w:num>
  <w:num w:numId="7">
    <w:abstractNumId w:val="20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7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2"/>
  </w:num>
  <w:num w:numId="19">
    <w:abstractNumId w:val="4"/>
  </w:num>
  <w:num w:numId="20">
    <w:abstractNumId w:val="12"/>
  </w:num>
  <w:num w:numId="21">
    <w:abstractNumId w:val="24"/>
  </w:num>
  <w:num w:numId="22">
    <w:abstractNumId w:val="7"/>
  </w:num>
  <w:num w:numId="23">
    <w:abstractNumId w:val="19"/>
  </w:num>
  <w:num w:numId="24">
    <w:abstractNumId w:val="23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1"/>
    <w:link w:val="664"/>
    <w:uiPriority w:val="10"/>
    <w:rPr>
      <w:sz w:val="48"/>
      <w:szCs w:val="48"/>
    </w:rPr>
  </w:style>
  <w:style w:type="character" w:styleId="37">
    <w:name w:val="Subtitle Char"/>
    <w:basedOn w:val="661"/>
    <w:link w:val="675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3">
    <w:name w:val="Heading 2"/>
    <w:basedOn w:val="651"/>
    <w:next w:val="651"/>
    <w:link w:val="66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4">
    <w:name w:val="Heading 3"/>
    <w:basedOn w:val="651"/>
    <w:next w:val="651"/>
    <w:link w:val="668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55">
    <w:name w:val="Heading 4"/>
    <w:basedOn w:val="651"/>
    <w:next w:val="651"/>
    <w:link w:val="669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56">
    <w:name w:val="Heading 5"/>
    <w:basedOn w:val="651"/>
    <w:next w:val="651"/>
    <w:link w:val="670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57">
    <w:name w:val="Heading 6"/>
    <w:basedOn w:val="651"/>
    <w:next w:val="651"/>
    <w:link w:val="671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58">
    <w:name w:val="Heading 7"/>
    <w:basedOn w:val="651"/>
    <w:next w:val="651"/>
    <w:link w:val="672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59">
    <w:name w:val="Heading 8"/>
    <w:basedOn w:val="651"/>
    <w:next w:val="651"/>
    <w:link w:val="673"/>
    <w:uiPriority w:val="9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60">
    <w:name w:val="Heading 9"/>
    <w:basedOn w:val="651"/>
    <w:next w:val="651"/>
    <w:link w:val="674"/>
    <w:uiPriority w:val="9"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Title"/>
    <w:basedOn w:val="651"/>
    <w:next w:val="651"/>
    <w:link w:val="66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5" w:customStyle="1">
    <w:name w:val="Название Знак"/>
    <w:basedOn w:val="661"/>
    <w:link w:val="66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6" w:customStyle="1">
    <w:name w:val="Заголовок 1 Знак"/>
    <w:basedOn w:val="661"/>
    <w:link w:val="65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7" w:customStyle="1">
    <w:name w:val="Заголовок 2 Знак"/>
    <w:basedOn w:val="661"/>
    <w:link w:val="65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8" w:customStyle="1">
    <w:name w:val="Заголовок 3 Знак"/>
    <w:basedOn w:val="661"/>
    <w:link w:val="65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69" w:customStyle="1">
    <w:name w:val="Заголовок 4 Знак"/>
    <w:basedOn w:val="661"/>
    <w:link w:val="65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0" w:customStyle="1">
    <w:name w:val="Заголовок 5 Знак"/>
    <w:basedOn w:val="661"/>
    <w:link w:val="65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1" w:customStyle="1">
    <w:name w:val="Заголовок 6 Знак"/>
    <w:basedOn w:val="661"/>
    <w:link w:val="657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2" w:customStyle="1">
    <w:name w:val="Заголовок 7 Знак"/>
    <w:basedOn w:val="661"/>
    <w:link w:val="658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3" w:customStyle="1">
    <w:name w:val="Заголовок 8 Знак"/>
    <w:basedOn w:val="661"/>
    <w:link w:val="65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74" w:customStyle="1">
    <w:name w:val="Заголовок 9 Знак"/>
    <w:basedOn w:val="661"/>
    <w:link w:val="66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5">
    <w:name w:val="Subtitle"/>
    <w:basedOn w:val="651"/>
    <w:next w:val="651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Подзаголовок Знак"/>
    <w:basedOn w:val="66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77">
    <w:name w:val="Normal (Web)"/>
    <w:basedOn w:val="65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>
    <w:name w:val="Strong"/>
    <w:basedOn w:val="661"/>
    <w:uiPriority w:val="22"/>
    <w:qFormat/>
    <w:rPr>
      <w:b/>
      <w:bCs/>
    </w:rPr>
  </w:style>
  <w:style w:type="character" w:styleId="679">
    <w:name w:val="Hyperlink"/>
    <w:basedOn w:val="661"/>
    <w:uiPriority w:val="99"/>
    <w:unhideWhenUsed/>
    <w:rPr>
      <w:color w:val="0000ff"/>
      <w:u w:val="single"/>
    </w:rPr>
  </w:style>
  <w:style w:type="character" w:styleId="680" w:customStyle="1">
    <w:name w:val="kc-title"/>
    <w:basedOn w:val="661"/>
  </w:style>
  <w:style w:type="paragraph" w:styleId="681" w:customStyle="1">
    <w:name w:val="what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warn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 w:customStyle="1">
    <w:name w:val="hint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List Paragraph"/>
    <w:basedOn w:val="651"/>
    <w:uiPriority w:val="34"/>
    <w:qFormat/>
    <w:pPr>
      <w:contextualSpacing/>
      <w:ind w:left="720"/>
    </w:pPr>
  </w:style>
  <w:style w:type="character" w:styleId="685">
    <w:name w:val="FollowedHyperlink"/>
    <w:basedOn w:val="66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ext.ru/antiplagiat/5d403c094c5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Поткина</cp:lastModifiedBy>
  <cp:revision>4</cp:revision>
  <dcterms:created xsi:type="dcterms:W3CDTF">2019-07-30T12:58:00Z</dcterms:created>
  <dcterms:modified xsi:type="dcterms:W3CDTF">2023-09-06T08:58:25Z</dcterms:modified>
</cp:coreProperties>
</file>