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spacing w:before="0" w:after="200" w:line="276" w:lineRule="auto"/>
        <w:widowControl/>
      </w:pPr>
      <w:r>
        <w:rPr>
          <w:rFonts w:ascii="Arial" w:hAnsi="Arial" w:cs="Arial"/>
          <w:b/>
          <w:bCs/>
          <w:color w:val="292b2c"/>
          <w:shd w:val="clear" w:color="auto" w:fill="ffffff"/>
        </w:rPr>
        <w:t xml:space="preserve">Кованая садовая мебель</w:t>
      </w:r>
      <w:r>
        <w:rPr>
          <w:rFonts w:ascii="Arial" w:hAnsi="Arial" w:cs="Arial"/>
          <w:color w:val="292b2c"/>
        </w:rPr>
        <w:br/>
        <w:br/>
        <w:br/>
        <w:br/>
      </w:r>
      <w:r>
        <w:rPr>
          <w:rFonts w:ascii="Arial" w:hAnsi="Arial" w:cs="Arial"/>
          <w:color w:val="292b2c"/>
          <w:shd w:val="clear" w:color="auto" w:fill="ffffff"/>
        </w:rPr>
        <w:t xml:space="preserve">         Кованая мебель придаст вашему участку вид</w:t>
      </w:r>
      <w:r>
        <w:rPr>
          <w:rFonts w:ascii="Arial" w:hAnsi="Arial" w:cs="Arial"/>
          <w:color w:val="292b2c"/>
          <w:shd w:val="clear" w:color="auto" w:fill="ffffff"/>
        </w:rPr>
        <w:t xml:space="preserve"> изысканности и роскоши, внесёт элементы изящества и лёгкости, возможно, добавит  внушительную основательность и помпезность.  Такая мебель всегда индивидуальна и неповторима, она ненавязчиво подчёркивает высокий художественный вкус и достаток хозяев сада.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Уникальная кованая мебель представляет собо</w:t>
      </w:r>
      <w:r>
        <w:rPr>
          <w:rFonts w:ascii="Arial" w:hAnsi="Arial" w:cs="Arial"/>
          <w:color w:val="292b2c"/>
          <w:shd w:val="clear" w:color="auto" w:fill="ffffff"/>
        </w:rPr>
        <w:t xml:space="preserve">й синтез долговечности, изящества, красоты и надёжности.  Такая мебель вряд ли  когда-либо выйдет из моды, удобство и красота ценятся во все времена.  На ваших гостей произведёт впечатление оригинальный интерьер, создаваемый  с присутствием кованой мебели.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         Можно оборудовать свой сад коваными скамейками и качелями, беседкам</w:t>
      </w:r>
      <w:r>
        <w:rPr>
          <w:rFonts w:ascii="Arial" w:hAnsi="Arial" w:cs="Arial"/>
          <w:color w:val="292b2c"/>
          <w:shd w:val="clear" w:color="auto" w:fill="ffffff"/>
        </w:rPr>
        <w:t xml:space="preserve">и и навесами, дополняя прочные основы элементами из более лёгких материалов. Очень приятны для глаза и удобны в пользовании, например кованые скамейки с деревянными сиденьями и спинками, которые можно дополнить текстильными подушками, превратив в диванчик.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         Кованая садовая мебель прочна, долговечна и эстетична. Для такой мебели исключены расшатывание и поломки. Нет необходимости убирать её в связи со сменой сезона.  Её не смогут украсть,  тяжёлый вес кованой мебели - дополнительный плюс.</w:t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character" w:styleId="47">
    <w:name w:val="Caption Char"/>
    <w:basedOn w:val="621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qFormat/>
    <w:pPr>
      <w:spacing w:before="0" w:after="200" w:line="276" w:lineRule="auto"/>
      <w:widowControl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617">
    <w:name w:val="Основной шрифт абзаца"/>
    <w:qFormat/>
  </w:style>
  <w:style w:type="paragraph" w:styleId="618">
    <w:name w:val="Heading"/>
    <w:basedOn w:val="616"/>
    <w:next w:val="619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19">
    <w:name w:val="Body Text"/>
    <w:basedOn w:val="616"/>
    <w:pPr>
      <w:spacing w:before="0" w:after="140" w:line="276" w:lineRule="auto"/>
    </w:pPr>
  </w:style>
  <w:style w:type="paragraph" w:styleId="620">
    <w:name w:val="List"/>
    <w:basedOn w:val="619"/>
  </w:style>
  <w:style w:type="paragraph" w:styleId="621">
    <w:name w:val="Caption"/>
    <w:basedOn w:val="616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22">
    <w:name w:val="Index"/>
    <w:basedOn w:val="616"/>
    <w:qFormat/>
    <w:pPr>
      <w:suppressLineNumbers/>
    </w:pPr>
  </w:style>
  <w:style w:type="character" w:styleId="635" w:default="1">
    <w:name w:val="Default Paragraph Font"/>
    <w:uiPriority w:val="1"/>
    <w:semiHidden/>
    <w:unhideWhenUsed/>
  </w:style>
  <w:style w:type="numbering" w:styleId="636" w:default="1">
    <w:name w:val="No List"/>
    <w:uiPriority w:val="99"/>
    <w:semiHidden/>
    <w:unhideWhenUsed/>
  </w:style>
  <w:style w:type="table" w:styleId="63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dc:language>en-US</dc:language>
  <cp:lastModifiedBy>Елена Поткина</cp:lastModifiedBy>
  <cp:revision>2</cp:revision>
  <dcterms:created xsi:type="dcterms:W3CDTF">2022-03-26T12:52:00Z</dcterms:created>
  <dcterms:modified xsi:type="dcterms:W3CDTF">2023-10-31T15:39:18Z</dcterms:modified>
</cp:coreProperties>
</file>