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360" w:before="0" w:line="312" w:lineRule="atLeast"/>
        <w:ind/>
        <w:jc w:val="both"/>
        <w:rPr>
          <w:rFonts w:ascii="Verdana" w:hAnsi="Verdana"/>
          <w:color w:val="000000"/>
          <w:sz w:val="20"/>
        </w:rPr>
      </w:pPr>
    </w:p>
    <w:p w14:paraId="02000000">
      <w:pPr>
        <w:pStyle w:val="Style_1"/>
        <w:spacing w:after="360" w:before="0"/>
        <w:ind/>
        <w:jc w:val="both"/>
      </w:pPr>
    </w:p>
    <w:p w14:paraId="03000000">
      <w:pPr>
        <w:pStyle w:val="Style_1"/>
        <w:spacing w:after="360" w:before="0"/>
        <w:ind/>
        <w:jc w:val="both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Система контроля доступа.</w:t>
      </w:r>
    </w:p>
    <w:p w14:paraId="04000000">
      <w:pPr>
        <w:pStyle w:val="Style_1"/>
        <w:spacing w:after="360" w:before="0"/>
        <w:ind/>
        <w:jc w:val="both"/>
      </w:pPr>
      <w:r>
        <w:t xml:space="preserve"> </w:t>
      </w:r>
    </w:p>
    <w:p w14:paraId="05000000">
      <w:pPr>
        <w:pStyle w:val="Style_1"/>
        <w:spacing w:after="360" w:before="0"/>
        <w:ind/>
      </w:pPr>
      <w:r>
        <w:t xml:space="preserve">Система контроля доступа – </w:t>
      </w:r>
      <w:r>
        <w:t>одна из составляющих с</w:t>
      </w:r>
      <w:r>
        <w:t>и</w:t>
      </w:r>
      <w:r>
        <w:t xml:space="preserve">стемы безопасности. </w:t>
      </w:r>
      <w:r>
        <w:t>Ее могут дополнять другие компоненты, такие как, система охранного телевидения, охранная и пожарная сигнализация</w:t>
      </w:r>
      <w:r>
        <w:t>, в зависимости от проекта.</w:t>
      </w:r>
      <w:r>
        <w:t xml:space="preserve"> Возможно и отдельное применение. </w:t>
      </w:r>
      <w:r>
        <w:t xml:space="preserve">Данная система контролирует прохождение физической или транспортной единицы через точки контроля, с соблюдением заданных правил. 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06000000">
      <w:pPr>
        <w:pStyle w:val="Style_1"/>
        <w:spacing w:after="360" w:before="0"/>
        <w:ind/>
      </w:pPr>
      <w:r>
        <w:t>Систем</w:t>
      </w:r>
      <w:r>
        <w:t>ы</w:t>
      </w:r>
      <w:r>
        <w:t xml:space="preserve"> контроля </w:t>
      </w:r>
      <w:r>
        <w:t>и управления доступом отслеживаю</w:t>
      </w:r>
      <w:r>
        <w:t xml:space="preserve">т </w:t>
      </w:r>
      <w:r>
        <w:t>идентификаторы субъектов, по которым</w:t>
      </w:r>
      <w:r>
        <w:t xml:space="preserve"> определяю</w:t>
      </w:r>
      <w:r>
        <w:t xml:space="preserve">тся их </w:t>
      </w:r>
      <w:r>
        <w:t xml:space="preserve">права. </w:t>
      </w:r>
      <w:r>
        <w:t>Идентификаторы могут быть представлены в виде физических носителей</w:t>
      </w:r>
      <w:r>
        <w:t xml:space="preserve"> </w:t>
      </w:r>
      <w:r>
        <w:t>(брелоков</w:t>
      </w:r>
      <w:r>
        <w:t xml:space="preserve">, </w:t>
      </w:r>
      <w:r>
        <w:t xml:space="preserve">бесконтактных карт, </w:t>
      </w:r>
      <w:r>
        <w:t>ключ</w:t>
      </w:r>
      <w:r>
        <w:t>ей</w:t>
      </w:r>
      <w:r>
        <w:t xml:space="preserve"> - «таблет</w:t>
      </w:r>
      <w:r>
        <w:t>ок</w:t>
      </w:r>
      <w:r>
        <w:t>»</w:t>
      </w:r>
      <w:r>
        <w:t>) или кодов,</w:t>
      </w:r>
      <w:r>
        <w:t xml:space="preserve"> </w:t>
      </w:r>
      <w:r>
        <w:t xml:space="preserve">которые вводятся с клавиатуры. Также человека идентифицируют  по отпечатку </w:t>
      </w:r>
      <w:r>
        <w:t xml:space="preserve">пальца, </w:t>
      </w:r>
      <w:r>
        <w:t>радужной оболочке глаза, а автомобили по</w:t>
      </w:r>
      <w:r>
        <w:t xml:space="preserve"> </w:t>
      </w:r>
      <w:r>
        <w:t>видео-изображению</w:t>
      </w:r>
      <w:r>
        <w:t>.</w:t>
      </w:r>
      <w:r>
        <w:t xml:space="preserve"> Сочетание нескольких идентификаторов повышает уровень </w:t>
      </w:r>
      <w:r>
        <w:t>безопасности.</w:t>
      </w:r>
      <w:r>
        <w:tab/>
      </w:r>
      <w:r>
        <w:tab/>
      </w:r>
      <w:r>
        <w:tab/>
      </w:r>
    </w:p>
    <w:p w14:paraId="07000000">
      <w:pPr>
        <w:pStyle w:val="Style_1"/>
        <w:spacing w:after="360" w:before="0"/>
        <w:ind/>
      </w:pPr>
      <w:r>
        <w:t>Точ</w:t>
      </w:r>
      <w:r>
        <w:t>к</w:t>
      </w:r>
      <w:r>
        <w:t>ами</w:t>
      </w:r>
      <w:r>
        <w:t xml:space="preserve"> доступа </w:t>
      </w:r>
      <w:r>
        <w:t xml:space="preserve">могут служить: ворота, </w:t>
      </w:r>
      <w:r>
        <w:t>дверь, калитка</w:t>
      </w:r>
      <w:r>
        <w:t xml:space="preserve"> или </w:t>
      </w:r>
      <w:r>
        <w:t xml:space="preserve">шлагбаум. </w:t>
      </w:r>
      <w:r>
        <w:t xml:space="preserve">Управляет системой </w:t>
      </w:r>
      <w:r>
        <w:t xml:space="preserve">контроллер, </w:t>
      </w:r>
      <w:r>
        <w:t>который разрешает или запрещает</w:t>
      </w:r>
      <w:r>
        <w:t xml:space="preserve"> прохо</w:t>
      </w:r>
      <w:r>
        <w:t>ж</w:t>
      </w:r>
      <w:r>
        <w:t>д</w:t>
      </w:r>
      <w:r>
        <w:t>ение</w:t>
      </w:r>
      <w:r>
        <w:t xml:space="preserve"> </w:t>
      </w:r>
      <w:r>
        <w:t>контролируемой точки</w:t>
      </w:r>
      <w:r>
        <w:t>.</w:t>
      </w:r>
      <w:r>
        <w:t xml:space="preserve"> Существует два основных вида систем контроля доступа с соответствующими отличиями. </w:t>
      </w:r>
      <w:r>
        <w:t>Каждый из видов данных систем требует определенного комплекта оборудования.</w:t>
      </w:r>
      <w:r>
        <w:tab/>
      </w:r>
      <w:r>
        <w:tab/>
      </w:r>
    </w:p>
    <w:p w14:paraId="08000000">
      <w:pPr>
        <w:pStyle w:val="Style_1"/>
        <w:spacing w:after="360" w:before="0"/>
        <w:ind/>
      </w:pPr>
      <w:r>
        <w:t xml:space="preserve">В автономных системах </w:t>
      </w:r>
      <w:r>
        <w:t xml:space="preserve">контроллер </w:t>
      </w:r>
      <w:r>
        <w:t>отслеживает пр</w:t>
      </w:r>
      <w:r>
        <w:t>охождение одной или двух точек доступа, за которые отвечает. Идентификаторы и их права сохранены в его памяти. В такие системы входят: считывающее устройство, контроллер и исполнительный механизм</w:t>
      </w:r>
      <w:r>
        <w:t xml:space="preserve"> (</w:t>
      </w:r>
      <w:r>
        <w:t xml:space="preserve">электронный </w:t>
      </w:r>
      <w:r>
        <w:t>замок</w:t>
      </w:r>
      <w:r>
        <w:t>). Автономные систем</w:t>
      </w:r>
      <w:r>
        <w:t>ы надежны</w:t>
      </w:r>
      <w:r>
        <w:t>,</w:t>
      </w:r>
      <w:r>
        <w:t xml:space="preserve"> </w:t>
      </w:r>
      <w:r>
        <w:t>а также не требуют больших затрат</w:t>
      </w:r>
      <w:r>
        <w:t>.</w:t>
      </w:r>
      <w:r>
        <w:tab/>
      </w:r>
      <w:r>
        <w:tab/>
      </w:r>
      <w:r>
        <w:tab/>
      </w:r>
    </w:p>
    <w:p w14:paraId="09000000">
      <w:pPr>
        <w:pStyle w:val="Style_1"/>
        <w:spacing w:after="360" w:before="0"/>
        <w:ind/>
      </w:pPr>
      <w:r>
        <w:rPr>
          <w:rStyle w:val="Style_2_ch"/>
          <w:b w:val="0"/>
        </w:rPr>
        <w:t>Сетевую систему</w:t>
      </w:r>
      <w:r>
        <w:rPr>
          <w:rStyle w:val="Style_2_ch"/>
          <w:b w:val="0"/>
        </w:rPr>
        <w:t xml:space="preserve"> контроля доступ</w:t>
      </w:r>
      <w:r>
        <w:rPr>
          <w:rStyle w:val="Style_2_ch"/>
          <w:b w:val="0"/>
        </w:rPr>
        <w:t xml:space="preserve">а используют, когда </w:t>
      </w:r>
      <w:r>
        <w:t>количество</w:t>
      </w:r>
      <w:r>
        <w:t xml:space="preserve"> точек доступа </w:t>
      </w:r>
      <w:r>
        <w:t>более двух.</w:t>
      </w:r>
      <w:r>
        <w:t xml:space="preserve"> </w:t>
      </w:r>
      <w:r>
        <w:t>Сетевая система</w:t>
      </w:r>
      <w:r>
        <w:t xml:space="preserve"> </w:t>
      </w:r>
      <w:r>
        <w:t xml:space="preserve">объединяет </w:t>
      </w:r>
      <w:r>
        <w:t>контроллеры, комп</w:t>
      </w:r>
      <w:r>
        <w:t>ьютер, информацию, поступающую со всех точек доступа, обрабатывают</w:t>
      </w:r>
      <w:r>
        <w:t xml:space="preserve"> в одном месте. </w:t>
      </w:r>
      <w:r>
        <w:t>Возможности сетевых систем</w:t>
      </w:r>
      <w:r>
        <w:t>, в сравнении</w:t>
      </w:r>
      <w:r>
        <w:t xml:space="preserve"> с автономными</w:t>
      </w:r>
      <w:r>
        <w:t>,</w:t>
      </w:r>
      <w:r>
        <w:t xml:space="preserve"> более широки. Возможен запрет</w:t>
      </w:r>
      <w:r>
        <w:t xml:space="preserve"> проход</w:t>
      </w:r>
      <w:r>
        <w:t>а</w:t>
      </w:r>
      <w:r>
        <w:t xml:space="preserve"> через </w:t>
      </w:r>
      <w:r>
        <w:t xml:space="preserve">последующую </w:t>
      </w:r>
      <w:r>
        <w:t xml:space="preserve">точку доступа </w:t>
      </w:r>
      <w:r>
        <w:t>без прохождения предыдущей</w:t>
      </w:r>
      <w:r>
        <w:t xml:space="preserve">. </w:t>
      </w:r>
      <w:r>
        <w:t>То есть будет отслежена траектория и зафиксировано, через какие точки он проходил, что можно будет затем найти в базе данных. Архив дает возможности контроля прошедших событий, а при необходимости безотлагательного вмешательства в работу системы контроля доступа. Во власти оператора запрет или разрешение п</w:t>
      </w:r>
      <w:r>
        <w:t>р</w:t>
      </w:r>
      <w:r>
        <w:t>охода</w:t>
      </w:r>
      <w:r>
        <w:t xml:space="preserve"> </w:t>
      </w:r>
      <w:r>
        <w:t xml:space="preserve">определенной точки доступа. </w:t>
      </w:r>
    </w:p>
    <w:p w14:paraId="0A000000"/>
    <w:sectPr>
      <w:pgSz w:h="15120" w:orient="portrait" w:w="10440"/>
      <w:pgMar w:bottom="1134" w:footer="708" w:gutter="0" w:header="708" w:left="1418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" w:type="paragraph">
    <w:name w:val="Strong"/>
    <w:basedOn w:val="Style_9"/>
    <w:link w:val="Style_2_ch"/>
    <w:rPr>
      <w:b w:val="1"/>
    </w:rPr>
  </w:style>
  <w:style w:styleId="Style_2_ch" w:type="character">
    <w:name w:val="Strong"/>
    <w:basedOn w:val="Style_9_ch"/>
    <w:link w:val="Style_2"/>
    <w:rPr>
      <w:b w:val="1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2023-11-23T04:03:29Z</dcterms:modified>
</cp:coreProperties>
</file>